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D1" w:rsidRPr="00512BD1" w:rsidRDefault="00512BD1" w:rsidP="00512BD1">
      <w:pPr>
        <w:pStyle w:val="1"/>
        <w:jc w:val="center"/>
        <w:rPr>
          <w:rFonts w:asciiTheme="majorHAnsi" w:hAnsiTheme="majorHAnsi"/>
          <w:b w:val="0"/>
          <w:spacing w:val="40"/>
          <w:sz w:val="28"/>
          <w:szCs w:val="28"/>
        </w:rPr>
      </w:pPr>
      <w:r w:rsidRPr="00512BD1">
        <w:rPr>
          <w:rFonts w:asciiTheme="majorHAnsi" w:hAnsiTheme="majorHAnsi"/>
          <w:b w:val="0"/>
          <w:spacing w:val="40"/>
          <w:sz w:val="28"/>
          <w:szCs w:val="28"/>
        </w:rPr>
        <w:t>РОССИЙСКАЯ  ФЕДЕРАЦИЯ</w:t>
      </w:r>
    </w:p>
    <w:p w:rsidR="00512BD1" w:rsidRPr="00512BD1" w:rsidRDefault="00512BD1" w:rsidP="00512BD1">
      <w:pPr>
        <w:jc w:val="center"/>
        <w:rPr>
          <w:rFonts w:asciiTheme="majorHAnsi" w:hAnsiTheme="majorHAnsi"/>
          <w:b/>
          <w:sz w:val="28"/>
          <w:szCs w:val="28"/>
        </w:rPr>
      </w:pPr>
      <w:r w:rsidRPr="00512BD1">
        <w:rPr>
          <w:rFonts w:asciiTheme="majorHAnsi" w:hAnsiTheme="majorHAnsi"/>
          <w:caps/>
          <w:sz w:val="28"/>
          <w:szCs w:val="28"/>
        </w:rPr>
        <w:t>Карачаево-ЧеркесскАЯ РеспубликА</w:t>
      </w:r>
    </w:p>
    <w:p w:rsidR="00512BD1" w:rsidRPr="00512BD1" w:rsidRDefault="00512BD1" w:rsidP="00512BD1">
      <w:pPr>
        <w:ind w:left="-284"/>
        <w:jc w:val="center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 xml:space="preserve">АДМИНИСТРАЦИЯ УСТЬ-ДЖЕГУТИНСКОГО </w:t>
      </w:r>
      <w:r w:rsidRPr="00512BD1">
        <w:rPr>
          <w:rFonts w:asciiTheme="majorHAnsi" w:hAnsiTheme="majorHAnsi"/>
          <w:caps/>
          <w:sz w:val="28"/>
          <w:szCs w:val="28"/>
        </w:rPr>
        <w:t xml:space="preserve">Муниципального </w:t>
      </w:r>
      <w:r w:rsidRPr="00512BD1">
        <w:rPr>
          <w:rFonts w:asciiTheme="majorHAnsi" w:hAnsiTheme="majorHAnsi"/>
          <w:sz w:val="28"/>
          <w:szCs w:val="28"/>
        </w:rPr>
        <w:t>РАЙОНА</w:t>
      </w:r>
    </w:p>
    <w:p w:rsidR="0084620E" w:rsidRDefault="0084620E" w:rsidP="00512BD1">
      <w:pPr>
        <w:jc w:val="center"/>
        <w:rPr>
          <w:rFonts w:asciiTheme="majorHAnsi" w:hAnsiTheme="majorHAnsi"/>
          <w:b/>
          <w:spacing w:val="40"/>
          <w:sz w:val="28"/>
          <w:szCs w:val="28"/>
        </w:rPr>
      </w:pPr>
    </w:p>
    <w:p w:rsidR="00512BD1" w:rsidRPr="00512BD1" w:rsidRDefault="00512BD1" w:rsidP="00512BD1">
      <w:pPr>
        <w:jc w:val="center"/>
        <w:rPr>
          <w:rFonts w:asciiTheme="majorHAnsi" w:hAnsiTheme="majorHAnsi"/>
          <w:b/>
          <w:spacing w:val="40"/>
          <w:sz w:val="28"/>
          <w:szCs w:val="28"/>
        </w:rPr>
      </w:pPr>
      <w:r w:rsidRPr="00512BD1">
        <w:rPr>
          <w:rFonts w:asciiTheme="majorHAnsi" w:hAnsiTheme="majorHAnsi"/>
          <w:b/>
          <w:spacing w:val="40"/>
          <w:sz w:val="28"/>
          <w:szCs w:val="28"/>
        </w:rPr>
        <w:t>ПОСТАНОВЛЕНИЕ</w:t>
      </w:r>
    </w:p>
    <w:p w:rsidR="00512BD1" w:rsidRPr="00512BD1" w:rsidRDefault="00512BD1" w:rsidP="00512BD1">
      <w:pPr>
        <w:jc w:val="center"/>
        <w:rPr>
          <w:rFonts w:asciiTheme="majorHAnsi" w:hAnsiTheme="majorHAnsi"/>
          <w:b/>
          <w:spacing w:val="40"/>
          <w:sz w:val="28"/>
          <w:szCs w:val="28"/>
        </w:rPr>
      </w:pPr>
    </w:p>
    <w:p w:rsidR="00512BD1" w:rsidRPr="00512BD1" w:rsidRDefault="0084620E" w:rsidP="00512BD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29.07.</w:t>
      </w:r>
      <w:r w:rsidR="00512BD1" w:rsidRPr="00512BD1">
        <w:rPr>
          <w:rFonts w:asciiTheme="majorHAnsi" w:hAnsiTheme="majorHAnsi"/>
          <w:sz w:val="28"/>
          <w:szCs w:val="28"/>
        </w:rPr>
        <w:t xml:space="preserve"> 2015                                  </w:t>
      </w:r>
      <w:proofErr w:type="spellStart"/>
      <w:r w:rsidR="00512BD1" w:rsidRPr="00512BD1">
        <w:rPr>
          <w:rFonts w:asciiTheme="majorHAnsi" w:hAnsiTheme="majorHAnsi"/>
          <w:sz w:val="28"/>
          <w:szCs w:val="28"/>
        </w:rPr>
        <w:t>г</w:t>
      </w:r>
      <w:proofErr w:type="gramStart"/>
      <w:r w:rsidR="00512BD1" w:rsidRPr="00512BD1">
        <w:rPr>
          <w:rFonts w:asciiTheme="majorHAnsi" w:hAnsiTheme="majorHAnsi"/>
          <w:sz w:val="28"/>
          <w:szCs w:val="28"/>
        </w:rPr>
        <w:t>.У</w:t>
      </w:r>
      <w:proofErr w:type="gramEnd"/>
      <w:r w:rsidR="00512BD1" w:rsidRPr="00512BD1">
        <w:rPr>
          <w:rFonts w:asciiTheme="majorHAnsi" w:hAnsiTheme="majorHAnsi"/>
          <w:sz w:val="28"/>
          <w:szCs w:val="28"/>
        </w:rPr>
        <w:t>сть-Джегута</w:t>
      </w:r>
      <w:proofErr w:type="spellEnd"/>
      <w:r w:rsidR="00512BD1" w:rsidRPr="00512BD1">
        <w:rPr>
          <w:rFonts w:asciiTheme="majorHAnsi" w:hAnsiTheme="majorHAnsi"/>
          <w:i/>
          <w:sz w:val="28"/>
          <w:szCs w:val="28"/>
        </w:rPr>
        <w:t xml:space="preserve">                                      </w:t>
      </w:r>
      <w:r w:rsidR="00512BD1" w:rsidRPr="00512BD1">
        <w:rPr>
          <w:rFonts w:asciiTheme="majorHAnsi" w:hAnsiTheme="majorHAnsi"/>
          <w:sz w:val="28"/>
          <w:szCs w:val="28"/>
        </w:rPr>
        <w:t xml:space="preserve"> № </w:t>
      </w:r>
      <w:r>
        <w:rPr>
          <w:rFonts w:asciiTheme="majorHAnsi" w:hAnsiTheme="majorHAnsi"/>
          <w:sz w:val="28"/>
          <w:szCs w:val="28"/>
        </w:rPr>
        <w:t>676</w:t>
      </w:r>
    </w:p>
    <w:p w:rsidR="00512BD1" w:rsidRPr="00512BD1" w:rsidRDefault="00512BD1" w:rsidP="00512BD1">
      <w:pPr>
        <w:jc w:val="both"/>
        <w:rPr>
          <w:rFonts w:asciiTheme="majorHAnsi" w:hAnsiTheme="majorHAnsi"/>
          <w:color w:val="FF0000"/>
          <w:sz w:val="28"/>
          <w:szCs w:val="28"/>
        </w:rPr>
      </w:pPr>
      <w:r w:rsidRPr="00512BD1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512BD1" w:rsidRPr="00512BD1" w:rsidRDefault="00512BD1" w:rsidP="00512BD1">
      <w:pPr>
        <w:jc w:val="both"/>
        <w:rPr>
          <w:rFonts w:asciiTheme="majorHAnsi" w:hAnsiTheme="majorHAnsi"/>
          <w:b/>
          <w:sz w:val="28"/>
          <w:szCs w:val="28"/>
        </w:rPr>
      </w:pPr>
      <w:r w:rsidRPr="00512BD1">
        <w:rPr>
          <w:rFonts w:asciiTheme="majorHAnsi" w:hAnsiTheme="majorHAnsi"/>
          <w:b/>
          <w:sz w:val="28"/>
          <w:szCs w:val="28"/>
        </w:rPr>
        <w:t xml:space="preserve"> Об  утверждении </w:t>
      </w:r>
    </w:p>
    <w:p w:rsidR="00512BD1" w:rsidRPr="00512BD1" w:rsidRDefault="00512BD1" w:rsidP="00512BD1">
      <w:pPr>
        <w:jc w:val="both"/>
        <w:rPr>
          <w:rFonts w:asciiTheme="majorHAnsi" w:hAnsiTheme="majorHAnsi"/>
          <w:b/>
          <w:sz w:val="28"/>
          <w:szCs w:val="28"/>
        </w:rPr>
      </w:pPr>
      <w:r w:rsidRPr="00512BD1">
        <w:rPr>
          <w:rFonts w:asciiTheme="majorHAnsi" w:hAnsiTheme="majorHAnsi"/>
          <w:b/>
          <w:sz w:val="28"/>
          <w:szCs w:val="28"/>
        </w:rPr>
        <w:t xml:space="preserve"> Регламента</w:t>
      </w:r>
      <w:r w:rsidR="00875FAD">
        <w:rPr>
          <w:rFonts w:asciiTheme="majorHAnsi" w:hAnsiTheme="majorHAnsi"/>
          <w:b/>
          <w:sz w:val="28"/>
          <w:szCs w:val="28"/>
        </w:rPr>
        <w:t xml:space="preserve"> работы </w:t>
      </w:r>
      <w:r w:rsidRPr="00512BD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512BD1">
        <w:rPr>
          <w:rFonts w:asciiTheme="majorHAnsi" w:hAnsiTheme="majorHAnsi"/>
          <w:b/>
          <w:sz w:val="28"/>
          <w:szCs w:val="28"/>
        </w:rPr>
        <w:t>антинаркотической</w:t>
      </w:r>
      <w:proofErr w:type="spellEnd"/>
      <w:r w:rsidRPr="00512BD1">
        <w:rPr>
          <w:rFonts w:asciiTheme="majorHAnsi" w:hAnsiTheme="majorHAnsi"/>
          <w:b/>
          <w:sz w:val="28"/>
          <w:szCs w:val="28"/>
        </w:rPr>
        <w:t xml:space="preserve">  комиссии  </w:t>
      </w:r>
    </w:p>
    <w:p w:rsidR="00512BD1" w:rsidRPr="00512BD1" w:rsidRDefault="00512BD1" w:rsidP="00512BD1">
      <w:pPr>
        <w:ind w:firstLine="567"/>
        <w:jc w:val="both"/>
        <w:rPr>
          <w:rFonts w:asciiTheme="majorHAnsi" w:hAnsiTheme="majorHAnsi"/>
          <w:sz w:val="28"/>
          <w:szCs w:val="28"/>
        </w:rPr>
      </w:pPr>
    </w:p>
    <w:p w:rsidR="00512BD1" w:rsidRPr="00512BD1" w:rsidRDefault="00512BD1" w:rsidP="00875FAD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>В соответствии с Указом Президента Российской Федерации  от 28.07.2007</w:t>
      </w:r>
      <w:r w:rsidR="00875FAD">
        <w:rPr>
          <w:rFonts w:asciiTheme="majorHAnsi" w:hAnsiTheme="majorHAnsi"/>
          <w:sz w:val="28"/>
          <w:szCs w:val="28"/>
        </w:rPr>
        <w:t xml:space="preserve"> </w:t>
      </w:r>
      <w:r w:rsidRPr="00512BD1">
        <w:rPr>
          <w:rFonts w:asciiTheme="majorHAnsi" w:hAnsiTheme="majorHAnsi"/>
          <w:sz w:val="28"/>
          <w:szCs w:val="28"/>
        </w:rPr>
        <w:t xml:space="preserve">№ 1374 «О дополнительных мерах по противодействию незаконному обороту  наркотических средств, психотропных веществ и их </w:t>
      </w:r>
      <w:proofErr w:type="spellStart"/>
      <w:r w:rsidRPr="00512BD1">
        <w:rPr>
          <w:rFonts w:asciiTheme="majorHAnsi" w:hAnsiTheme="majorHAnsi"/>
          <w:sz w:val="28"/>
          <w:szCs w:val="28"/>
        </w:rPr>
        <w:t>перекурсоров</w:t>
      </w:r>
      <w:proofErr w:type="spellEnd"/>
      <w:r w:rsidRPr="00512BD1">
        <w:rPr>
          <w:rFonts w:asciiTheme="majorHAnsi" w:hAnsiTheme="majorHAnsi"/>
          <w:sz w:val="28"/>
          <w:szCs w:val="28"/>
        </w:rPr>
        <w:t xml:space="preserve">» </w:t>
      </w:r>
    </w:p>
    <w:p w:rsidR="00512BD1" w:rsidRPr="00512BD1" w:rsidRDefault="00512BD1" w:rsidP="00512BD1">
      <w:pPr>
        <w:jc w:val="both"/>
        <w:rPr>
          <w:rFonts w:asciiTheme="majorHAnsi" w:hAnsiTheme="majorHAnsi"/>
          <w:sz w:val="28"/>
          <w:szCs w:val="28"/>
        </w:rPr>
      </w:pPr>
    </w:p>
    <w:p w:rsidR="00512BD1" w:rsidRPr="00512BD1" w:rsidRDefault="00512BD1" w:rsidP="00512BD1">
      <w:pPr>
        <w:jc w:val="both"/>
        <w:rPr>
          <w:rFonts w:asciiTheme="majorHAnsi" w:hAnsiTheme="majorHAnsi"/>
          <w:b/>
          <w:spacing w:val="20"/>
          <w:sz w:val="28"/>
          <w:szCs w:val="28"/>
        </w:rPr>
      </w:pPr>
      <w:r w:rsidRPr="00512BD1">
        <w:rPr>
          <w:rFonts w:asciiTheme="majorHAnsi" w:hAnsiTheme="majorHAnsi"/>
          <w:b/>
          <w:spacing w:val="20"/>
          <w:sz w:val="28"/>
          <w:szCs w:val="28"/>
        </w:rPr>
        <w:t>ПОСТАНОВЛЯЮ:</w:t>
      </w:r>
    </w:p>
    <w:p w:rsidR="00512BD1" w:rsidRPr="00512BD1" w:rsidRDefault="00512BD1" w:rsidP="00512BD1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 xml:space="preserve"> </w:t>
      </w:r>
    </w:p>
    <w:p w:rsidR="00512BD1" w:rsidRPr="00512BD1" w:rsidRDefault="00512BD1" w:rsidP="00875FAD">
      <w:pPr>
        <w:numPr>
          <w:ilvl w:val="0"/>
          <w:numId w:val="14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>Утвердить Регламент</w:t>
      </w:r>
      <w:r w:rsidR="00875FAD">
        <w:rPr>
          <w:rFonts w:asciiTheme="majorHAnsi" w:hAnsiTheme="majorHAnsi"/>
          <w:sz w:val="28"/>
          <w:szCs w:val="28"/>
        </w:rPr>
        <w:t xml:space="preserve"> работы</w:t>
      </w:r>
      <w:r w:rsidRPr="00512BD1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512BD1">
        <w:rPr>
          <w:rFonts w:asciiTheme="majorHAnsi" w:hAnsiTheme="majorHAnsi"/>
          <w:sz w:val="28"/>
          <w:szCs w:val="28"/>
        </w:rPr>
        <w:t>антинаркотической</w:t>
      </w:r>
      <w:proofErr w:type="spellEnd"/>
      <w:r w:rsidRPr="00512BD1">
        <w:rPr>
          <w:rFonts w:asciiTheme="majorHAnsi" w:hAnsiTheme="majorHAnsi"/>
          <w:sz w:val="28"/>
          <w:szCs w:val="28"/>
        </w:rPr>
        <w:t xml:space="preserve">  комиссии</w:t>
      </w:r>
      <w:r w:rsidRPr="00512BD1">
        <w:rPr>
          <w:rFonts w:asciiTheme="majorHAnsi" w:hAnsiTheme="majorHAnsi"/>
          <w:b/>
          <w:sz w:val="28"/>
          <w:szCs w:val="28"/>
        </w:rPr>
        <w:t xml:space="preserve">, </w:t>
      </w:r>
      <w:r w:rsidRPr="00512BD1">
        <w:rPr>
          <w:rFonts w:asciiTheme="majorHAnsi" w:hAnsiTheme="majorHAnsi"/>
          <w:sz w:val="28"/>
          <w:szCs w:val="28"/>
        </w:rPr>
        <w:t>согласно приложению 1;</w:t>
      </w:r>
    </w:p>
    <w:p w:rsidR="00512BD1" w:rsidRPr="00512BD1" w:rsidRDefault="00512BD1" w:rsidP="00512BD1">
      <w:pPr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512BD1">
        <w:rPr>
          <w:rFonts w:asciiTheme="majorHAnsi" w:hAnsiTheme="majorHAnsi"/>
          <w:sz w:val="28"/>
          <w:szCs w:val="28"/>
        </w:rPr>
        <w:t>Разместить</w:t>
      </w:r>
      <w:proofErr w:type="gramEnd"/>
      <w:r w:rsidRPr="00512BD1">
        <w:rPr>
          <w:rFonts w:asciiTheme="majorHAnsi" w:hAnsiTheme="majorHAnsi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7" w:history="1">
        <w:r w:rsidRPr="00512BD1">
          <w:rPr>
            <w:rStyle w:val="af7"/>
            <w:rFonts w:asciiTheme="majorHAnsi" w:eastAsiaTheme="majorEastAsia" w:hAnsiTheme="majorHAnsi"/>
            <w:sz w:val="28"/>
            <w:szCs w:val="28"/>
            <w:lang w:val="en-US"/>
          </w:rPr>
          <w:t>www</w:t>
        </w:r>
        <w:r w:rsidRPr="00512BD1">
          <w:rPr>
            <w:rStyle w:val="af7"/>
            <w:rFonts w:asciiTheme="majorHAnsi" w:eastAsiaTheme="majorEastAsia" w:hAnsiTheme="majorHAnsi"/>
            <w:sz w:val="28"/>
            <w:szCs w:val="28"/>
          </w:rPr>
          <w:t>.</w:t>
        </w:r>
        <w:proofErr w:type="spellStart"/>
        <w:r w:rsidRPr="00512BD1">
          <w:rPr>
            <w:rStyle w:val="af7"/>
            <w:rFonts w:asciiTheme="majorHAnsi" w:eastAsiaTheme="majorEastAsia" w:hAnsiTheme="majorHAnsi"/>
            <w:sz w:val="28"/>
            <w:szCs w:val="28"/>
            <w:lang w:val="en-US"/>
          </w:rPr>
          <w:t>udmunicipal</w:t>
        </w:r>
        <w:proofErr w:type="spellEnd"/>
        <w:r w:rsidRPr="00512BD1">
          <w:rPr>
            <w:rStyle w:val="af7"/>
            <w:rFonts w:asciiTheme="majorHAnsi" w:eastAsiaTheme="majorEastAsia" w:hAnsiTheme="majorHAnsi"/>
            <w:sz w:val="28"/>
            <w:szCs w:val="28"/>
          </w:rPr>
          <w:t>.</w:t>
        </w:r>
        <w:proofErr w:type="spellStart"/>
        <w:r w:rsidRPr="00512BD1">
          <w:rPr>
            <w:rStyle w:val="af7"/>
            <w:rFonts w:asciiTheme="majorHAnsi" w:eastAsiaTheme="majorEastAsia" w:hAnsiTheme="majorHAnsi"/>
            <w:sz w:val="28"/>
            <w:szCs w:val="28"/>
            <w:lang w:val="en-US"/>
          </w:rPr>
          <w:t>ru</w:t>
        </w:r>
        <w:proofErr w:type="spellEnd"/>
      </w:hyperlink>
    </w:p>
    <w:p w:rsidR="00512BD1" w:rsidRPr="00512BD1" w:rsidRDefault="00512BD1" w:rsidP="00512BD1">
      <w:pPr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>Опубликовать настоящее постановление в газете «Джегутинская неделя» либо обнародовать  на информационном стенде администрации Усть-Джегутинского муниципального района;</w:t>
      </w:r>
    </w:p>
    <w:p w:rsidR="00512BD1" w:rsidRPr="00512BD1" w:rsidRDefault="00512BD1" w:rsidP="00512BD1">
      <w:pPr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512BD1">
        <w:rPr>
          <w:rFonts w:asciiTheme="majorHAnsi" w:hAnsiTheme="majorHAnsi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  <w:proofErr w:type="gramEnd"/>
      <w:r w:rsidRPr="00512BD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BD1" w:rsidRPr="00512BD1" w:rsidRDefault="00512BD1" w:rsidP="00512BD1">
      <w:pPr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512BD1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512BD1">
        <w:rPr>
          <w:rFonts w:asciiTheme="majorHAnsi" w:hAnsiTheme="majorHAnsi"/>
          <w:sz w:val="28"/>
          <w:szCs w:val="28"/>
        </w:rPr>
        <w:t xml:space="preserve"> исполнением  настоящего  постановления возложить на заместителя Главы администрации, курирующего данные вопросы. </w:t>
      </w:r>
    </w:p>
    <w:p w:rsidR="00512BD1" w:rsidRPr="00512BD1" w:rsidRDefault="00512BD1" w:rsidP="00512BD1">
      <w:pPr>
        <w:spacing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7087"/>
        <w:gridCol w:w="2410"/>
      </w:tblGrid>
      <w:tr w:rsidR="00512BD1" w:rsidRPr="00512BD1" w:rsidTr="00B80357">
        <w:tc>
          <w:tcPr>
            <w:tcW w:w="7087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512BD1">
              <w:rPr>
                <w:rFonts w:asciiTheme="majorHAnsi" w:hAnsiTheme="majorHAnsi"/>
                <w:b/>
                <w:sz w:val="28"/>
                <w:szCs w:val="28"/>
              </w:rPr>
              <w:t>И.о</w:t>
            </w:r>
            <w:proofErr w:type="gramStart"/>
            <w:r w:rsidRPr="00512BD1">
              <w:rPr>
                <w:rFonts w:asciiTheme="majorHAnsi" w:hAnsiTheme="majorHAnsi"/>
                <w:b/>
                <w:sz w:val="28"/>
                <w:szCs w:val="28"/>
              </w:rPr>
              <w:t>.Г</w:t>
            </w:r>
            <w:proofErr w:type="gramEnd"/>
            <w:r w:rsidRPr="00512BD1">
              <w:rPr>
                <w:rFonts w:asciiTheme="majorHAnsi" w:hAnsiTheme="majorHAnsi"/>
                <w:b/>
                <w:sz w:val="28"/>
                <w:szCs w:val="28"/>
              </w:rPr>
              <w:t>лавы администрации</w:t>
            </w:r>
          </w:p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512BD1">
              <w:rPr>
                <w:rFonts w:asciiTheme="majorHAnsi" w:hAnsiTheme="majorHAnsi"/>
                <w:b/>
                <w:sz w:val="28"/>
                <w:szCs w:val="28"/>
              </w:rPr>
              <w:t xml:space="preserve">Усть-Джегутинского </w:t>
            </w:r>
          </w:p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512BD1">
              <w:rPr>
                <w:rFonts w:asciiTheme="majorHAnsi" w:hAnsiTheme="majorHAnsi"/>
                <w:b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410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512BD1">
              <w:rPr>
                <w:rFonts w:asciiTheme="majorHAnsi" w:hAnsiTheme="majorHAnsi"/>
                <w:b/>
                <w:sz w:val="28"/>
                <w:szCs w:val="28"/>
              </w:rPr>
              <w:t xml:space="preserve"> С.А.Мамаев</w:t>
            </w:r>
          </w:p>
        </w:tc>
      </w:tr>
      <w:tr w:rsidR="00512BD1" w:rsidRPr="00512BD1" w:rsidTr="00B80357">
        <w:tc>
          <w:tcPr>
            <w:tcW w:w="7087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12BD1" w:rsidRPr="00512BD1" w:rsidTr="00B80357">
        <w:tc>
          <w:tcPr>
            <w:tcW w:w="7087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12BD1" w:rsidRPr="00512BD1" w:rsidTr="00B80357">
        <w:tc>
          <w:tcPr>
            <w:tcW w:w="7087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12BD1" w:rsidRPr="00512BD1" w:rsidTr="00B80357">
        <w:tc>
          <w:tcPr>
            <w:tcW w:w="7087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12BD1" w:rsidRPr="00512BD1" w:rsidTr="00B80357">
        <w:tc>
          <w:tcPr>
            <w:tcW w:w="7087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12BD1" w:rsidRPr="00512BD1" w:rsidTr="00B80357">
        <w:tc>
          <w:tcPr>
            <w:tcW w:w="7087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2BD1" w:rsidRPr="00512BD1" w:rsidRDefault="00512BD1" w:rsidP="00B8035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12BD1" w:rsidRPr="00512BD1" w:rsidRDefault="00512BD1" w:rsidP="00512BD1">
      <w:pPr>
        <w:ind w:left="5103"/>
        <w:jc w:val="both"/>
        <w:rPr>
          <w:rFonts w:asciiTheme="majorHAnsi" w:hAnsiTheme="majorHAnsi"/>
          <w:sz w:val="28"/>
          <w:szCs w:val="28"/>
        </w:rPr>
      </w:pPr>
    </w:p>
    <w:p w:rsidR="00512BD1" w:rsidRPr="00512BD1" w:rsidRDefault="00512BD1" w:rsidP="00512BD1">
      <w:pPr>
        <w:ind w:left="5103"/>
        <w:jc w:val="both"/>
        <w:rPr>
          <w:rFonts w:asciiTheme="majorHAnsi" w:hAnsiTheme="majorHAnsi"/>
          <w:sz w:val="28"/>
          <w:szCs w:val="28"/>
        </w:rPr>
      </w:pPr>
    </w:p>
    <w:p w:rsidR="00512BD1" w:rsidRDefault="00512BD1" w:rsidP="00512BD1">
      <w:pPr>
        <w:ind w:left="5103"/>
        <w:jc w:val="right"/>
        <w:rPr>
          <w:rFonts w:asciiTheme="majorHAnsi" w:hAnsiTheme="majorHAnsi"/>
          <w:sz w:val="28"/>
          <w:szCs w:val="28"/>
        </w:rPr>
      </w:pPr>
    </w:p>
    <w:p w:rsidR="00512BD1" w:rsidRDefault="00512BD1" w:rsidP="00512BD1">
      <w:pPr>
        <w:ind w:left="5103"/>
        <w:jc w:val="right"/>
        <w:rPr>
          <w:rFonts w:asciiTheme="majorHAnsi" w:hAnsiTheme="majorHAnsi"/>
          <w:sz w:val="28"/>
          <w:szCs w:val="28"/>
        </w:rPr>
      </w:pPr>
    </w:p>
    <w:p w:rsidR="00512BD1" w:rsidRPr="00512BD1" w:rsidRDefault="00512BD1" w:rsidP="00512BD1">
      <w:pPr>
        <w:ind w:left="5103"/>
        <w:jc w:val="right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lastRenderedPageBreak/>
        <w:t>Приложение  1</w:t>
      </w:r>
    </w:p>
    <w:p w:rsidR="00512BD1" w:rsidRPr="00512BD1" w:rsidRDefault="00512BD1" w:rsidP="00512BD1">
      <w:pPr>
        <w:ind w:left="5103"/>
        <w:jc w:val="right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 xml:space="preserve">к постановлению администрации Усть-Джегутинского муниципального района </w:t>
      </w:r>
    </w:p>
    <w:p w:rsidR="00512BD1" w:rsidRPr="00512BD1" w:rsidRDefault="00512BD1" w:rsidP="00512BD1">
      <w:pPr>
        <w:ind w:left="5103"/>
        <w:jc w:val="right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 xml:space="preserve">от  </w:t>
      </w:r>
      <w:r w:rsidR="0084620E">
        <w:rPr>
          <w:rFonts w:asciiTheme="majorHAnsi" w:hAnsiTheme="majorHAnsi"/>
          <w:sz w:val="28"/>
          <w:szCs w:val="28"/>
        </w:rPr>
        <w:t>29.07.</w:t>
      </w:r>
      <w:smartTag w:uri="urn:schemas-microsoft-com:office:smarttags" w:element="metricconverter">
        <w:smartTagPr>
          <w:attr w:name="ProductID" w:val="2015 г"/>
        </w:smartTagPr>
        <w:r w:rsidRPr="00512BD1">
          <w:rPr>
            <w:rFonts w:asciiTheme="majorHAnsi" w:hAnsiTheme="majorHAnsi"/>
            <w:sz w:val="28"/>
            <w:szCs w:val="28"/>
          </w:rPr>
          <w:t>2015 г</w:t>
        </w:r>
      </w:smartTag>
      <w:r w:rsidRPr="00512BD1">
        <w:rPr>
          <w:rFonts w:asciiTheme="majorHAnsi" w:hAnsiTheme="majorHAnsi"/>
          <w:sz w:val="28"/>
          <w:szCs w:val="28"/>
        </w:rPr>
        <w:t xml:space="preserve">. № </w:t>
      </w:r>
      <w:r w:rsidR="0084620E">
        <w:rPr>
          <w:rFonts w:asciiTheme="majorHAnsi" w:hAnsiTheme="majorHAnsi"/>
          <w:sz w:val="28"/>
          <w:szCs w:val="28"/>
        </w:rPr>
        <w:t>676</w:t>
      </w:r>
    </w:p>
    <w:p w:rsidR="00512BD1" w:rsidRPr="00512BD1" w:rsidRDefault="00512BD1" w:rsidP="00512BD1">
      <w:pPr>
        <w:jc w:val="both"/>
        <w:rPr>
          <w:rFonts w:asciiTheme="majorHAnsi" w:hAnsiTheme="majorHAnsi"/>
          <w:sz w:val="28"/>
          <w:szCs w:val="28"/>
        </w:rPr>
      </w:pPr>
    </w:p>
    <w:p w:rsidR="00512BD1" w:rsidRPr="00512BD1" w:rsidRDefault="00512BD1" w:rsidP="00512BD1">
      <w:pPr>
        <w:jc w:val="center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>РЕГЛАМЕНТ</w:t>
      </w:r>
    </w:p>
    <w:p w:rsidR="00512BD1" w:rsidRPr="00512BD1" w:rsidRDefault="00875FAD" w:rsidP="00512BD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работы </w:t>
      </w:r>
      <w:proofErr w:type="spellStart"/>
      <w:r w:rsidR="00512BD1" w:rsidRPr="00512BD1">
        <w:rPr>
          <w:rFonts w:asciiTheme="majorHAnsi" w:hAnsiTheme="majorHAnsi"/>
          <w:sz w:val="28"/>
          <w:szCs w:val="28"/>
        </w:rPr>
        <w:t>антинаркотической</w:t>
      </w:r>
      <w:proofErr w:type="spellEnd"/>
      <w:r w:rsidR="00512BD1" w:rsidRPr="00512BD1">
        <w:rPr>
          <w:rFonts w:asciiTheme="majorHAnsi" w:hAnsiTheme="majorHAnsi"/>
          <w:sz w:val="28"/>
          <w:szCs w:val="28"/>
        </w:rPr>
        <w:t xml:space="preserve">   комиссии по Усть-Джегутинскому</w:t>
      </w:r>
    </w:p>
    <w:p w:rsidR="00512BD1" w:rsidRPr="00512BD1" w:rsidRDefault="00512BD1" w:rsidP="00512BD1">
      <w:pPr>
        <w:jc w:val="center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>муниципальному району</w:t>
      </w:r>
    </w:p>
    <w:p w:rsidR="00512BD1" w:rsidRPr="00512BD1" w:rsidRDefault="00512BD1" w:rsidP="00512BD1">
      <w:pPr>
        <w:shd w:val="clear" w:color="auto" w:fill="FFFFFF"/>
        <w:spacing w:line="276" w:lineRule="auto"/>
        <w:ind w:left="3466"/>
        <w:jc w:val="center"/>
        <w:rPr>
          <w:rFonts w:asciiTheme="majorHAnsi" w:hAnsiTheme="majorHAnsi"/>
          <w:b/>
          <w:bCs/>
          <w:color w:val="000000"/>
          <w:spacing w:val="6"/>
          <w:sz w:val="28"/>
          <w:szCs w:val="28"/>
        </w:rPr>
      </w:pPr>
    </w:p>
    <w:p w:rsidR="00512BD1" w:rsidRPr="00512BD1" w:rsidRDefault="00512BD1" w:rsidP="00512BD1">
      <w:pPr>
        <w:pStyle w:val="aa"/>
        <w:jc w:val="center"/>
        <w:rPr>
          <w:rFonts w:asciiTheme="majorHAnsi" w:hAnsiTheme="majorHAnsi"/>
          <w:i/>
          <w:sz w:val="28"/>
          <w:szCs w:val="28"/>
        </w:rPr>
      </w:pPr>
      <w:r w:rsidRPr="00512BD1">
        <w:rPr>
          <w:rFonts w:asciiTheme="majorHAnsi" w:hAnsiTheme="majorHAnsi"/>
          <w:i/>
          <w:sz w:val="28"/>
          <w:szCs w:val="28"/>
          <w:lang w:val="en-US"/>
        </w:rPr>
        <w:t xml:space="preserve">I </w:t>
      </w:r>
      <w:r w:rsidRPr="00512BD1">
        <w:rPr>
          <w:rFonts w:asciiTheme="majorHAnsi" w:hAnsiTheme="majorHAnsi"/>
          <w:i/>
          <w:sz w:val="28"/>
          <w:szCs w:val="28"/>
        </w:rPr>
        <w:t>Общие положения</w:t>
      </w:r>
    </w:p>
    <w:p w:rsidR="00512BD1" w:rsidRPr="00512BD1" w:rsidRDefault="00512BD1" w:rsidP="00512BD1">
      <w:pPr>
        <w:pStyle w:val="aa"/>
        <w:numPr>
          <w:ilvl w:val="0"/>
          <w:numId w:val="13"/>
        </w:numPr>
        <w:ind w:firstLine="567"/>
        <w:jc w:val="both"/>
        <w:rPr>
          <w:rFonts w:asciiTheme="majorHAnsi" w:hAnsiTheme="majorHAnsi"/>
          <w:spacing w:val="-15"/>
          <w:sz w:val="28"/>
          <w:szCs w:val="28"/>
        </w:rPr>
      </w:pPr>
      <w:r w:rsidRPr="00512BD1">
        <w:rPr>
          <w:rFonts w:asciiTheme="majorHAnsi" w:hAnsiTheme="majorHAnsi"/>
          <w:spacing w:val="-4"/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18 </w:t>
      </w:r>
      <w:r w:rsidRPr="00512BD1">
        <w:rPr>
          <w:rFonts w:asciiTheme="majorHAnsi" w:hAnsiTheme="majorHAnsi"/>
          <w:spacing w:val="-2"/>
          <w:sz w:val="28"/>
          <w:szCs w:val="28"/>
        </w:rPr>
        <w:t xml:space="preserve">октября 2007 № 1374 «О дополнительных мерах по противодействию незаконному обороту </w:t>
      </w:r>
      <w:r w:rsidRPr="00512BD1">
        <w:rPr>
          <w:rFonts w:asciiTheme="majorHAnsi" w:hAnsiTheme="majorHAnsi"/>
          <w:spacing w:val="-3"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512BD1">
        <w:rPr>
          <w:rFonts w:asciiTheme="majorHAnsi" w:hAnsiTheme="majorHAnsi"/>
          <w:spacing w:val="-3"/>
          <w:sz w:val="28"/>
          <w:szCs w:val="28"/>
        </w:rPr>
        <w:t>прекурсоров</w:t>
      </w:r>
      <w:proofErr w:type="spellEnd"/>
      <w:r w:rsidRPr="00512BD1">
        <w:rPr>
          <w:rFonts w:asciiTheme="majorHAnsi" w:hAnsiTheme="majorHAnsi"/>
          <w:spacing w:val="-3"/>
          <w:sz w:val="28"/>
          <w:szCs w:val="28"/>
        </w:rPr>
        <w:t>»</w:t>
      </w:r>
      <w:r w:rsidRPr="00512BD1">
        <w:rPr>
          <w:rFonts w:asciiTheme="majorHAnsi" w:hAnsiTheme="majorHAnsi"/>
          <w:spacing w:val="-2"/>
          <w:sz w:val="28"/>
          <w:szCs w:val="28"/>
        </w:rPr>
        <w:t xml:space="preserve"> (дале</w:t>
      </w:r>
      <w:proofErr w:type="gramStart"/>
      <w:r w:rsidRPr="00512BD1">
        <w:rPr>
          <w:rFonts w:asciiTheme="majorHAnsi" w:hAnsiTheme="majorHAnsi"/>
          <w:spacing w:val="-2"/>
          <w:sz w:val="28"/>
          <w:szCs w:val="28"/>
        </w:rPr>
        <w:t>е-</w:t>
      </w:r>
      <w:proofErr w:type="gramEnd"/>
      <w:r w:rsidRPr="00512BD1">
        <w:rPr>
          <w:rFonts w:asciiTheme="majorHAnsi" w:hAnsiTheme="majorHAnsi"/>
          <w:spacing w:val="-2"/>
          <w:sz w:val="28"/>
          <w:szCs w:val="28"/>
        </w:rPr>
        <w:t xml:space="preserve"> Комиссия) </w:t>
      </w:r>
      <w:r w:rsidRPr="00512BD1">
        <w:rPr>
          <w:rFonts w:asciiTheme="majorHAnsi" w:hAnsiTheme="majorHAnsi"/>
          <w:spacing w:val="-3"/>
          <w:sz w:val="28"/>
          <w:szCs w:val="28"/>
        </w:rPr>
        <w:t xml:space="preserve"> и устанавливает общие правила </w:t>
      </w:r>
      <w:r w:rsidRPr="00512BD1">
        <w:rPr>
          <w:rFonts w:asciiTheme="majorHAnsi" w:hAnsiTheme="majorHAnsi"/>
          <w:spacing w:val="-2"/>
          <w:sz w:val="28"/>
          <w:szCs w:val="28"/>
        </w:rPr>
        <w:t xml:space="preserve">организации деятельности </w:t>
      </w:r>
      <w:proofErr w:type="spellStart"/>
      <w:r w:rsidRPr="00512BD1">
        <w:rPr>
          <w:rFonts w:asciiTheme="majorHAnsi" w:hAnsiTheme="majorHAnsi"/>
          <w:spacing w:val="-2"/>
          <w:sz w:val="28"/>
          <w:szCs w:val="28"/>
        </w:rPr>
        <w:t>антинаркотической</w:t>
      </w:r>
      <w:proofErr w:type="spellEnd"/>
      <w:r w:rsidRPr="00512BD1">
        <w:rPr>
          <w:rFonts w:asciiTheme="majorHAnsi" w:hAnsiTheme="majorHAnsi"/>
          <w:spacing w:val="-2"/>
          <w:sz w:val="28"/>
          <w:szCs w:val="28"/>
        </w:rPr>
        <w:t xml:space="preserve"> комиссии в районе  по реализации ее полномочий, закрепленных в Положении об </w:t>
      </w:r>
      <w:proofErr w:type="spellStart"/>
      <w:r w:rsidRPr="00512BD1">
        <w:rPr>
          <w:rFonts w:asciiTheme="majorHAnsi" w:hAnsiTheme="majorHAnsi"/>
          <w:spacing w:val="-2"/>
          <w:sz w:val="28"/>
          <w:szCs w:val="28"/>
        </w:rPr>
        <w:t>антинаркотической</w:t>
      </w:r>
      <w:proofErr w:type="spellEnd"/>
      <w:r w:rsidRPr="00512BD1">
        <w:rPr>
          <w:rFonts w:asciiTheme="majorHAnsi" w:hAnsiTheme="majorHAnsi"/>
          <w:spacing w:val="-2"/>
          <w:sz w:val="28"/>
          <w:szCs w:val="28"/>
        </w:rPr>
        <w:t xml:space="preserve"> комиссии при администрации Усть-Джегутинского  муниципального района ( далее - Положение).</w:t>
      </w:r>
    </w:p>
    <w:p w:rsidR="00512BD1" w:rsidRPr="00512BD1" w:rsidRDefault="00512BD1" w:rsidP="00512BD1">
      <w:pPr>
        <w:pStyle w:val="aa"/>
        <w:numPr>
          <w:ilvl w:val="0"/>
          <w:numId w:val="13"/>
        </w:numPr>
        <w:ind w:firstLine="567"/>
        <w:jc w:val="both"/>
        <w:rPr>
          <w:rFonts w:asciiTheme="majorHAnsi" w:hAnsiTheme="majorHAnsi"/>
          <w:spacing w:val="-15"/>
          <w:sz w:val="28"/>
          <w:szCs w:val="28"/>
        </w:rPr>
      </w:pPr>
      <w:r w:rsidRPr="00512BD1">
        <w:rPr>
          <w:rFonts w:asciiTheme="majorHAnsi" w:hAnsiTheme="majorHAnsi"/>
          <w:sz w:val="28"/>
          <w:szCs w:val="28"/>
        </w:rPr>
        <w:t xml:space="preserve">Руководителем Комиссии является глава администрации Усть-Джегутинского муниципального района </w:t>
      </w:r>
      <w:proofErr w:type="gramStart"/>
      <w:r w:rsidRPr="00512BD1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512BD1">
        <w:rPr>
          <w:rFonts w:asciiTheme="majorHAnsi" w:hAnsiTheme="majorHAnsi"/>
          <w:sz w:val="28"/>
          <w:szCs w:val="28"/>
        </w:rPr>
        <w:t>далее - председатель Комиссии).</w:t>
      </w:r>
    </w:p>
    <w:p w:rsidR="00512BD1" w:rsidRPr="00512BD1" w:rsidRDefault="00512BD1" w:rsidP="00512BD1">
      <w:pPr>
        <w:pStyle w:val="aa"/>
        <w:ind w:firstLine="851"/>
        <w:jc w:val="both"/>
        <w:rPr>
          <w:rFonts w:asciiTheme="majorHAnsi" w:hAnsiTheme="majorHAnsi"/>
          <w:sz w:val="28"/>
          <w:szCs w:val="28"/>
        </w:rPr>
      </w:pPr>
      <w:proofErr w:type="gramStart"/>
      <w:r w:rsidRPr="00512BD1">
        <w:rPr>
          <w:rFonts w:asciiTheme="majorHAnsi" w:hAnsiTheme="majorHAnsi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512BD1">
          <w:rPr>
            <w:rFonts w:asciiTheme="majorHAnsi" w:hAnsiTheme="majorHAnsi"/>
            <w:sz w:val="28"/>
            <w:szCs w:val="28"/>
          </w:rPr>
          <w:t>Конституцией</w:t>
        </w:r>
      </w:hyperlink>
      <w:r w:rsidRPr="00512BD1">
        <w:rPr>
          <w:rFonts w:asciiTheme="majorHAnsi" w:hAnsiTheme="majorHAnsi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правовыми нормами, действующими на территории Российской Федерации, законами Карачаево-Черкесской Республики, постановлениями и распоряжениями Главы Карачаево-Черкесской Республики, решениями Государственного </w:t>
      </w:r>
      <w:proofErr w:type="spellStart"/>
      <w:r w:rsidRPr="00512BD1">
        <w:rPr>
          <w:rFonts w:asciiTheme="majorHAnsi" w:hAnsiTheme="majorHAnsi"/>
          <w:sz w:val="28"/>
          <w:szCs w:val="28"/>
        </w:rPr>
        <w:t>антинаркотического</w:t>
      </w:r>
      <w:proofErr w:type="spellEnd"/>
      <w:r w:rsidRPr="00512BD1">
        <w:rPr>
          <w:rFonts w:asciiTheme="majorHAnsi" w:hAnsiTheme="majorHAnsi"/>
          <w:sz w:val="28"/>
          <w:szCs w:val="28"/>
        </w:rPr>
        <w:t xml:space="preserve"> комитета и </w:t>
      </w:r>
      <w:proofErr w:type="spellStart"/>
      <w:r w:rsidRPr="00512BD1">
        <w:rPr>
          <w:rFonts w:asciiTheme="majorHAnsi" w:hAnsiTheme="majorHAnsi"/>
          <w:sz w:val="28"/>
          <w:szCs w:val="28"/>
        </w:rPr>
        <w:t>антинаркотической</w:t>
      </w:r>
      <w:proofErr w:type="spellEnd"/>
      <w:r w:rsidRPr="00512BD1">
        <w:rPr>
          <w:rFonts w:asciiTheme="majorHAnsi" w:hAnsiTheme="majorHAnsi"/>
          <w:sz w:val="28"/>
          <w:szCs w:val="28"/>
        </w:rPr>
        <w:t xml:space="preserve"> комиссии Карачаево-Черкесской Республики.</w:t>
      </w:r>
      <w:proofErr w:type="gramEnd"/>
    </w:p>
    <w:p w:rsidR="00512BD1" w:rsidRPr="00512BD1" w:rsidRDefault="00512BD1" w:rsidP="00512BD1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76" w:lineRule="auto"/>
        <w:ind w:left="557"/>
        <w:jc w:val="both"/>
        <w:rPr>
          <w:rFonts w:asciiTheme="majorHAnsi" w:hAnsiTheme="majorHAnsi"/>
          <w:color w:val="000000"/>
          <w:spacing w:val="-9"/>
          <w:sz w:val="28"/>
          <w:szCs w:val="28"/>
        </w:rPr>
      </w:pPr>
    </w:p>
    <w:p w:rsidR="00512BD1" w:rsidRPr="00512BD1" w:rsidRDefault="00512BD1" w:rsidP="00512BD1">
      <w:pPr>
        <w:shd w:val="clear" w:color="auto" w:fill="FFFFFF"/>
        <w:spacing w:line="276" w:lineRule="auto"/>
        <w:ind w:left="1973"/>
        <w:jc w:val="both"/>
        <w:rPr>
          <w:rFonts w:asciiTheme="majorHAnsi" w:hAnsiTheme="majorHAnsi"/>
          <w:i/>
          <w:sz w:val="28"/>
          <w:szCs w:val="28"/>
        </w:rPr>
      </w:pP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  <w:lang w:val="en-US"/>
        </w:rPr>
        <w:t>II</w:t>
      </w: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</w:rPr>
        <w:t>. Полномочия председателя и членов Комиссии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 w:firstLine="553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7"/>
          <w:sz w:val="28"/>
          <w:szCs w:val="28"/>
        </w:rPr>
        <w:t xml:space="preserve">3.Председатель Комиссии осуществляет руководство ее деятельностью, дает поручения членам </w:t>
      </w: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 w:right="691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Решения председателя Комиссии, содержащие предписания по организации деятельности Комиссии, издаются в форме распоряжений.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  <w:spacing w:val="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512BD1" w:rsidRPr="00512BD1" w:rsidRDefault="00512BD1" w:rsidP="00512B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0" w:firstLine="557"/>
        <w:jc w:val="both"/>
        <w:rPr>
          <w:rFonts w:asciiTheme="majorHAnsi" w:hAnsiTheme="majorHAnsi"/>
          <w:color w:val="000000"/>
          <w:spacing w:val="1"/>
          <w:sz w:val="28"/>
          <w:szCs w:val="28"/>
        </w:rPr>
      </w:pPr>
      <w:proofErr w:type="gramStart"/>
      <w:r w:rsidRPr="00512BD1">
        <w:rPr>
          <w:rFonts w:asciiTheme="majorHAnsi" w:hAnsiTheme="majorHAnsi"/>
          <w:color w:val="000000"/>
          <w:spacing w:val="7"/>
          <w:sz w:val="28"/>
          <w:szCs w:val="28"/>
        </w:rPr>
        <w:lastRenderedPageBreak/>
        <w:t xml:space="preserve">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</w:t>
      </w: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 xml:space="preserve">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района, органами местного самоуправления муниципальных поселений, общественными </w:t>
      </w:r>
      <w:r w:rsidRPr="00512BD1">
        <w:rPr>
          <w:rFonts w:asciiTheme="majorHAnsi" w:hAnsiTheme="majorHAnsi"/>
          <w:color w:val="000000"/>
          <w:spacing w:val="7"/>
          <w:sz w:val="28"/>
          <w:szCs w:val="28"/>
        </w:rPr>
        <w:t>объединениями и организациями, а также средствами массовой информации.</w:t>
      </w:r>
      <w:proofErr w:type="gramEnd"/>
    </w:p>
    <w:p w:rsidR="00512BD1" w:rsidRPr="00512BD1" w:rsidRDefault="00512BD1" w:rsidP="00512BD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720" w:hanging="153"/>
        <w:jc w:val="both"/>
        <w:rPr>
          <w:rFonts w:asciiTheme="majorHAnsi" w:hAnsiTheme="majorHAnsi"/>
          <w:color w:val="000000"/>
          <w:spacing w:val="-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7"/>
          <w:sz w:val="28"/>
          <w:szCs w:val="28"/>
        </w:rPr>
        <w:t>Секретарь Комиссии отвечает за ведение делопроизводства.</w:t>
      </w:r>
    </w:p>
    <w:p w:rsidR="00512BD1" w:rsidRPr="00512BD1" w:rsidRDefault="00512BD1" w:rsidP="00512BD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720" w:hanging="153"/>
        <w:jc w:val="both"/>
        <w:rPr>
          <w:rFonts w:asciiTheme="majorHAnsi" w:hAnsiTheme="majorHAnsi"/>
          <w:color w:val="000000"/>
          <w:spacing w:val="-3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4"/>
          <w:sz w:val="28"/>
          <w:szCs w:val="28"/>
        </w:rPr>
        <w:t>Члены Комиссии имеют право:</w:t>
      </w:r>
    </w:p>
    <w:p w:rsidR="00512BD1" w:rsidRPr="00512BD1" w:rsidRDefault="00512BD1" w:rsidP="00512BD1">
      <w:pPr>
        <w:shd w:val="clear" w:color="auto" w:fill="FFFFFF"/>
        <w:tabs>
          <w:tab w:val="left" w:pos="9639"/>
        </w:tabs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5"/>
          <w:sz w:val="28"/>
          <w:szCs w:val="28"/>
        </w:rPr>
        <w:t xml:space="preserve">-знакомиться с документами и материалами Комиссии, непосредственно касающимися </w:t>
      </w: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деятельности Комиссии;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 w:right="442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 xml:space="preserve">-выступать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</w:t>
      </w:r>
      <w:r w:rsidRPr="00512BD1">
        <w:rPr>
          <w:rFonts w:asciiTheme="majorHAnsi" w:hAnsiTheme="majorHAnsi"/>
          <w:color w:val="000000"/>
          <w:spacing w:val="5"/>
          <w:sz w:val="28"/>
          <w:szCs w:val="28"/>
        </w:rPr>
        <w:t>вопросам;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-голосовать на заседаниях Комиссии;</w:t>
      </w:r>
    </w:p>
    <w:p w:rsidR="00512BD1" w:rsidRPr="00512BD1" w:rsidRDefault="00512BD1" w:rsidP="00512BD1">
      <w:pPr>
        <w:shd w:val="clear" w:color="auto" w:fill="FFFFFF"/>
        <w:spacing w:line="276" w:lineRule="auto"/>
        <w:ind w:left="10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-привлекать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8"/>
          <w:sz w:val="28"/>
          <w:szCs w:val="28"/>
        </w:rPr>
        <w:t>-излагать в случае несогласия с решением Комиссии в письменной форме особое мнение.</w:t>
      </w:r>
    </w:p>
    <w:p w:rsidR="00512BD1" w:rsidRPr="00512BD1" w:rsidRDefault="00512BD1" w:rsidP="00512BD1">
      <w:pPr>
        <w:shd w:val="clear" w:color="auto" w:fill="FFFFFF"/>
        <w:spacing w:line="276" w:lineRule="auto"/>
        <w:ind w:left="5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5"/>
          <w:sz w:val="28"/>
          <w:szCs w:val="28"/>
        </w:rPr>
        <w:t xml:space="preserve">Члены Комиссии обладают равными правами при подготовке и обсуждении рассматриваемых на </w:t>
      </w: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заседании вопросов.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color w:val="000000"/>
          <w:spacing w:val="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Члены Комиссии не вправе делегировать свои полномочия иным лицам.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512BD1" w:rsidRPr="00512BD1" w:rsidRDefault="00512BD1" w:rsidP="00512BD1">
      <w:pPr>
        <w:shd w:val="clear" w:color="auto" w:fill="FFFFFF"/>
        <w:tabs>
          <w:tab w:val="left" w:pos="998"/>
        </w:tabs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1"/>
          <w:sz w:val="28"/>
          <w:szCs w:val="28"/>
        </w:rPr>
        <w:t xml:space="preserve">             7.</w:t>
      </w:r>
      <w:r w:rsidRPr="00512BD1">
        <w:rPr>
          <w:rFonts w:asciiTheme="majorHAnsi" w:hAnsiTheme="majorHAnsi"/>
          <w:color w:val="000000"/>
          <w:spacing w:val="4"/>
          <w:sz w:val="28"/>
          <w:szCs w:val="28"/>
        </w:rPr>
        <w:t>Члены Комиссии обязаны:</w:t>
      </w:r>
    </w:p>
    <w:p w:rsidR="00512BD1" w:rsidRPr="00512BD1" w:rsidRDefault="00512BD1" w:rsidP="00512BD1">
      <w:pPr>
        <w:shd w:val="clear" w:color="auto" w:fill="FFFFFF"/>
        <w:spacing w:line="276" w:lineRule="auto"/>
        <w:ind w:left="10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5"/>
          <w:sz w:val="28"/>
          <w:szCs w:val="28"/>
        </w:rPr>
        <w:t xml:space="preserve">-организовывать подготовку вопросов, выносимых на рассмотрение Комиссии в соответствии с </w:t>
      </w: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5"/>
          <w:sz w:val="28"/>
          <w:szCs w:val="28"/>
        </w:rPr>
        <w:t xml:space="preserve">-присутствовать на заседаниях Комиссии. В случае невозможности присутствия члена Комиссии </w:t>
      </w:r>
      <w:r w:rsidRPr="00512BD1">
        <w:rPr>
          <w:rFonts w:asciiTheme="majorHAnsi" w:hAnsiTheme="majorHAnsi"/>
          <w:color w:val="000000"/>
          <w:spacing w:val="8"/>
          <w:sz w:val="28"/>
          <w:szCs w:val="28"/>
        </w:rPr>
        <w:t xml:space="preserve">на заседании он обязан не </w:t>
      </w:r>
      <w:proofErr w:type="gramStart"/>
      <w:r w:rsidRPr="00512BD1">
        <w:rPr>
          <w:rFonts w:asciiTheme="majorHAnsi" w:hAnsiTheme="majorHAnsi"/>
          <w:color w:val="000000"/>
          <w:spacing w:val="8"/>
          <w:sz w:val="28"/>
          <w:szCs w:val="28"/>
        </w:rPr>
        <w:t>позднее</w:t>
      </w:r>
      <w:proofErr w:type="gramEnd"/>
      <w:r w:rsidRPr="00512BD1">
        <w:rPr>
          <w:rFonts w:asciiTheme="majorHAnsi" w:hAnsiTheme="majorHAnsi"/>
          <w:color w:val="000000"/>
          <w:spacing w:val="8"/>
          <w:sz w:val="28"/>
          <w:szCs w:val="28"/>
        </w:rPr>
        <w:t xml:space="preserve"> чем за 2 дня до даты проведения заседания известить об этом </w:t>
      </w:r>
      <w:r w:rsidRPr="00512BD1">
        <w:rPr>
          <w:rFonts w:asciiTheme="majorHAnsi" w:hAnsiTheme="majorHAnsi"/>
          <w:color w:val="000000"/>
          <w:spacing w:val="7"/>
          <w:sz w:val="28"/>
          <w:szCs w:val="28"/>
        </w:rPr>
        <w:t>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6"/>
          <w:sz w:val="28"/>
          <w:szCs w:val="28"/>
        </w:rPr>
        <w:t>-организовывать в рамках своих должностных полномочий выполнение решений Комиссии.</w:t>
      </w:r>
    </w:p>
    <w:p w:rsidR="00512BD1" w:rsidRPr="00512BD1" w:rsidRDefault="00512BD1" w:rsidP="00512BD1">
      <w:pPr>
        <w:shd w:val="clear" w:color="auto" w:fill="FFFFFF"/>
        <w:tabs>
          <w:tab w:val="left" w:pos="998"/>
        </w:tabs>
        <w:spacing w:line="276" w:lineRule="auto"/>
        <w:ind w:left="10" w:right="442" w:firstLine="749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1"/>
          <w:sz w:val="28"/>
          <w:szCs w:val="28"/>
        </w:rPr>
        <w:lastRenderedPageBreak/>
        <w:t>8.</w:t>
      </w:r>
      <w:r w:rsidRPr="00512BD1">
        <w:rPr>
          <w:rFonts w:asciiTheme="majorHAnsi" w:hAnsiTheme="majorHAnsi"/>
          <w:color w:val="000000"/>
          <w:sz w:val="28"/>
          <w:szCs w:val="28"/>
        </w:rPr>
        <w:tab/>
      </w:r>
      <w:r w:rsidRPr="00512BD1">
        <w:rPr>
          <w:rFonts w:asciiTheme="majorHAnsi" w:hAnsiTheme="majorHAnsi"/>
          <w:color w:val="000000"/>
          <w:spacing w:val="5"/>
          <w:sz w:val="28"/>
          <w:szCs w:val="28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512BD1" w:rsidRPr="00512BD1" w:rsidRDefault="00512BD1" w:rsidP="00512BD1">
      <w:pPr>
        <w:shd w:val="clear" w:color="auto" w:fill="FFFFFF"/>
        <w:spacing w:line="276" w:lineRule="auto"/>
        <w:ind w:left="1666"/>
        <w:jc w:val="both"/>
        <w:rPr>
          <w:rFonts w:asciiTheme="majorHAnsi" w:hAnsiTheme="majorHAnsi"/>
          <w:b/>
          <w:bCs/>
          <w:color w:val="000000"/>
          <w:spacing w:val="-2"/>
          <w:sz w:val="28"/>
          <w:szCs w:val="28"/>
        </w:rPr>
      </w:pP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28"/>
          <w:szCs w:val="28"/>
        </w:rPr>
      </w:pP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</w:rPr>
        <w:t xml:space="preserve">                     </w:t>
      </w: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  <w:lang w:val="en-US"/>
        </w:rPr>
        <w:t>III</w:t>
      </w: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</w:rPr>
        <w:t>. Планирование и организация работы Комиссии</w:t>
      </w:r>
    </w:p>
    <w:p w:rsidR="00512BD1" w:rsidRPr="00512BD1" w:rsidRDefault="00512BD1" w:rsidP="00512BD1">
      <w:pPr>
        <w:shd w:val="clear" w:color="auto" w:fill="FFFFFF"/>
        <w:tabs>
          <w:tab w:val="left" w:pos="0"/>
        </w:tabs>
        <w:spacing w:line="276" w:lineRule="auto"/>
        <w:ind w:left="14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9"/>
          <w:sz w:val="28"/>
          <w:szCs w:val="28"/>
        </w:rPr>
        <w:t xml:space="preserve">           9.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Заседания Комиссии проводятся в соответствии с планом. План утверждается председателем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Комиссии и составляется, как правило, на один год.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right="-56" w:firstLine="562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План заседаний Комиссии включает в себя перечень основных вопросов, подлежащих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рассмотрению на заседаниях Комиссии, с указанием по каждому вопросу срока его рассмотрения и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ответственных за подготовку вопроса.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Заседания Комиссии проводятся не реже одного раза в квартал. В случае необходимости по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решению председателя Комиссии могут проводиться внеочередные заседания Комиссии.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778" w:hanging="211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>Предложения в план заседаний Комиссии вносятся членами Комиссии.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На основе предложений формируется проект плана заседаний Комиссии на очередной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период, который по согласованию с председателем Комиссии выносится для обсуждения на последнем в </w:t>
      </w: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>текущем году заседании Комиссии.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Решение об изменении утвержденного плана в части содержания вопроса и срока его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рассмотрения принимается председателем Комиссии по мотивированному письменному предложению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члена Комиссии, ответственного за подготовку вопроса.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right="442" w:firstLine="562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>Рассмотрение на заседаниях Комиссии других внеплановых вопросов осуществляется по решению председателя Комиссии.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Для подготовки вопросов, вносимых на рассмотрение Комиссии, а также их реализации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решением председателя Комиссии могут создаваться рабочие органы Комиссии из числа членов Комиссии, представителей заинтересованных государственных и муниципальных органов, а также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>экспертов.</w:t>
      </w:r>
    </w:p>
    <w:p w:rsidR="00512BD1" w:rsidRPr="00512BD1" w:rsidRDefault="00512BD1" w:rsidP="00512BD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законодательством о порядке освещения в средствах массовой информации деятельности органов </w:t>
      </w:r>
      <w:r w:rsidRPr="00512BD1">
        <w:rPr>
          <w:rFonts w:asciiTheme="majorHAnsi" w:hAnsiTheme="majorHAnsi"/>
          <w:color w:val="000000"/>
          <w:spacing w:val="-6"/>
          <w:sz w:val="28"/>
          <w:szCs w:val="28"/>
        </w:rPr>
        <w:t>власти.</w:t>
      </w:r>
    </w:p>
    <w:p w:rsidR="00512BD1" w:rsidRPr="00512BD1" w:rsidRDefault="00512BD1" w:rsidP="00512BD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778"/>
        <w:jc w:val="both"/>
        <w:rPr>
          <w:rFonts w:asciiTheme="majorHAnsi" w:hAnsiTheme="majorHAnsi"/>
          <w:color w:val="000000"/>
          <w:spacing w:val="-11"/>
          <w:sz w:val="28"/>
          <w:szCs w:val="28"/>
        </w:rPr>
      </w:pPr>
    </w:p>
    <w:p w:rsidR="00512BD1" w:rsidRPr="00512BD1" w:rsidRDefault="00512BD1" w:rsidP="00512BD1">
      <w:pPr>
        <w:shd w:val="clear" w:color="auto" w:fill="FFFFFF"/>
        <w:spacing w:line="276" w:lineRule="auto"/>
        <w:ind w:left="1670"/>
        <w:jc w:val="both"/>
        <w:rPr>
          <w:rFonts w:asciiTheme="majorHAnsi" w:hAnsiTheme="majorHAnsi"/>
          <w:i/>
          <w:sz w:val="28"/>
          <w:szCs w:val="28"/>
        </w:rPr>
      </w:pP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</w:rPr>
        <w:t>1</w:t>
      </w: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  <w:lang w:val="en-US"/>
        </w:rPr>
        <w:t>V</w:t>
      </w:r>
      <w:r w:rsidRPr="00512BD1">
        <w:rPr>
          <w:rFonts w:asciiTheme="majorHAnsi" w:hAnsiTheme="majorHAnsi"/>
          <w:bCs/>
          <w:i/>
          <w:color w:val="000000"/>
          <w:spacing w:val="-2"/>
          <w:sz w:val="28"/>
          <w:szCs w:val="28"/>
        </w:rPr>
        <w:t>. Порядок подготовки заседаний Комиссии</w:t>
      </w:r>
    </w:p>
    <w:p w:rsidR="00512BD1" w:rsidRPr="00512BD1" w:rsidRDefault="00512BD1" w:rsidP="00512BD1">
      <w:pPr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hAnsiTheme="majorHAnsi"/>
          <w:color w:val="000000"/>
          <w:spacing w:val="-10"/>
          <w:sz w:val="28"/>
          <w:szCs w:val="28"/>
        </w:rPr>
      </w:pPr>
      <w:proofErr w:type="gramStart"/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Члены Комиссии, представители территориальных органов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lastRenderedPageBreak/>
        <w:t xml:space="preserve">федеральных органов исполнительной власти, органов исполнительной власти района и органов местного самоуправления,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на которых возложена подготовка соответствующих материалов для рассмотрения на заседаниях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Комиссии, принимают участие в подготовке этих заседаний в соответствии с утвержденным планом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512BD1" w:rsidRPr="00512BD1" w:rsidRDefault="00512BD1" w:rsidP="00512BD1">
      <w:pPr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hAnsiTheme="majorHAnsi"/>
          <w:color w:val="000000"/>
          <w:spacing w:val="-10"/>
          <w:sz w:val="28"/>
          <w:szCs w:val="28"/>
        </w:rPr>
      </w:pPr>
      <w:proofErr w:type="gramStart"/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Контроль за</w:t>
      </w:r>
      <w:proofErr w:type="gramEnd"/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512BD1" w:rsidRPr="00512BD1" w:rsidRDefault="00512BD1" w:rsidP="00512BD1">
      <w:pPr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В случае непредставления материалов в указанный срок или их представления с нарушением настоящего Регламента вопрос по решению председателя Комиссии может быть снят с рассмотрения </w:t>
      </w:r>
      <w:r w:rsidRPr="00512BD1">
        <w:rPr>
          <w:rFonts w:asciiTheme="majorHAnsi" w:hAnsiTheme="majorHAnsi"/>
          <w:color w:val="000000"/>
          <w:sz w:val="28"/>
          <w:szCs w:val="28"/>
        </w:rPr>
        <w:t>либо перенесен для рассмотрения на другом заседании.</w:t>
      </w:r>
    </w:p>
    <w:p w:rsidR="00512BD1" w:rsidRPr="00512BD1" w:rsidRDefault="00512BD1" w:rsidP="00512BD1">
      <w:pPr>
        <w:widowControl w:val="0"/>
        <w:numPr>
          <w:ilvl w:val="0"/>
          <w:numId w:val="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В случае если для реализации решений Комиссии требуется принятие акта главой района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главы района. При необходимости представляется финансово-экономическое обоснование.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           22.Члены Комиссии не </w:t>
      </w:r>
      <w:proofErr w:type="gramStart"/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позднее</w:t>
      </w:r>
      <w:proofErr w:type="gramEnd"/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 чем за 2 дня до даты проведения заседания Комиссии информируют председателя Комиссии о своем участии в заседании или причинах отсутствия. Список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>членов Комиссии с указанием  причин невозможности участия в заседании отдельных членов Комиссии докладывается секретарем Комиссии председателю Комиссии.</w:t>
      </w:r>
    </w:p>
    <w:p w:rsidR="00512BD1" w:rsidRPr="00512BD1" w:rsidRDefault="00512BD1" w:rsidP="00512BD1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 xml:space="preserve">На заседания Комиссии могут быть приглашены руководители территориальных органов </w:t>
      </w:r>
      <w:r w:rsidRPr="00512BD1">
        <w:rPr>
          <w:rFonts w:asciiTheme="majorHAnsi" w:hAnsiTheme="majorHAnsi"/>
          <w:color w:val="000000"/>
          <w:spacing w:val="-1"/>
          <w:sz w:val="28"/>
          <w:szCs w:val="28"/>
        </w:rPr>
        <w:t xml:space="preserve">федеральных органов исполнительной власти, органов исполнительной власти района и органов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местного самоуправления муниципальных поселений, а также руководители иных органов и организаций, имеющих непосредственное отношение к рассматриваемому вопросу.</w:t>
      </w:r>
    </w:p>
    <w:p w:rsidR="00512BD1" w:rsidRPr="00512BD1" w:rsidRDefault="00512BD1" w:rsidP="00512BD1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Состав приглашаемых на заседание Комиссии должностных лиц формируется секретарем Комиссии по согласованию с председателем Комиссии на основе предложений органов, ответственных за подготовку рассматриваемых вопросов.</w:t>
      </w:r>
    </w:p>
    <w:p w:rsidR="00512BD1" w:rsidRPr="00512BD1" w:rsidRDefault="00512BD1" w:rsidP="00512B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  <w:spacing w:val="-3"/>
          <w:sz w:val="28"/>
          <w:szCs w:val="28"/>
        </w:rPr>
      </w:pPr>
    </w:p>
    <w:p w:rsidR="00512BD1" w:rsidRPr="00512BD1" w:rsidRDefault="00512BD1" w:rsidP="00512BD1">
      <w:pPr>
        <w:shd w:val="clear" w:color="auto" w:fill="FFFFFF"/>
        <w:spacing w:line="276" w:lineRule="auto"/>
        <w:ind w:left="1589"/>
        <w:jc w:val="both"/>
        <w:rPr>
          <w:rFonts w:asciiTheme="majorHAnsi" w:hAnsiTheme="majorHAnsi"/>
          <w:i/>
          <w:sz w:val="28"/>
          <w:szCs w:val="28"/>
        </w:rPr>
      </w:pPr>
      <w:r w:rsidRPr="00512BD1">
        <w:rPr>
          <w:rFonts w:asciiTheme="majorHAnsi" w:hAnsiTheme="majorHAnsi"/>
          <w:bCs/>
          <w:i/>
          <w:color w:val="000000"/>
          <w:spacing w:val="-1"/>
          <w:sz w:val="28"/>
          <w:szCs w:val="28"/>
          <w:lang w:val="en-US"/>
        </w:rPr>
        <w:t>V</w:t>
      </w:r>
      <w:r w:rsidRPr="00512BD1">
        <w:rPr>
          <w:rFonts w:asciiTheme="majorHAnsi" w:hAnsiTheme="majorHAnsi"/>
          <w:bCs/>
          <w:i/>
          <w:color w:val="000000"/>
          <w:spacing w:val="-1"/>
          <w:sz w:val="28"/>
          <w:szCs w:val="28"/>
        </w:rPr>
        <w:t>. Порядок проведения заседаний Комиссии</w:t>
      </w:r>
    </w:p>
    <w:p w:rsidR="00512BD1" w:rsidRPr="00512BD1" w:rsidRDefault="00512BD1" w:rsidP="00512BD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0" w:right="47" w:firstLine="557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Заседания Комиссии созываются председателем Комиссии либо по его поручению </w:t>
      </w: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>секретарем Комиссии.</w:t>
      </w:r>
    </w:p>
    <w:p w:rsidR="00512BD1" w:rsidRPr="00512BD1" w:rsidRDefault="00512BD1" w:rsidP="00512BD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>Лица, участвующие в заседаниях Комиссии, регистрируются секретарем Комиссии.</w:t>
      </w:r>
    </w:p>
    <w:p w:rsidR="00512BD1" w:rsidRPr="00512BD1" w:rsidRDefault="00512BD1" w:rsidP="00512BD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0" w:firstLine="557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lastRenderedPageBreak/>
        <w:t xml:space="preserve">Заседание Комиссии считается правомочным, если на нем присутствует более половины ее </w:t>
      </w: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>членов.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        28.Заседания проходят под председательством председателя Комиссии</w:t>
      </w:r>
      <w:proofErr w:type="gramStart"/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.</w:t>
      </w:r>
      <w:proofErr w:type="gramEnd"/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 </w:t>
      </w:r>
      <w:proofErr w:type="gramStart"/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к</w:t>
      </w:r>
      <w:proofErr w:type="gramEnd"/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оторый: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>-ведет заседание Комиссии;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-организует обсуждение </w:t>
      </w:r>
      <w:proofErr w:type="gramStart"/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вопросов повестки дня заседания Комиссии</w:t>
      </w:r>
      <w:proofErr w:type="gramEnd"/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;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-организует обсуждение поступивших от членов Комиссии замечаний и предложений по проекту </w:t>
      </w:r>
      <w:r w:rsidRPr="00512BD1">
        <w:rPr>
          <w:rFonts w:asciiTheme="majorHAnsi" w:hAnsiTheme="majorHAnsi"/>
          <w:color w:val="000000"/>
          <w:spacing w:val="-8"/>
          <w:sz w:val="28"/>
          <w:szCs w:val="28"/>
        </w:rPr>
        <w:t>решения;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 w:right="422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-предоставляет слово для выступления членам Комиссии, а также приглашенным лицам в порядке очередности поступивших заявок;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-организует голосование и подсчет голосов, оглашает результаты голосования;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 w:right="-94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-обеспечивает соблюдение положений настоящего Регламента членами Комиссии и </w:t>
      </w:r>
      <w:r w:rsidRPr="00512BD1">
        <w:rPr>
          <w:rFonts w:asciiTheme="majorHAnsi" w:hAnsiTheme="majorHAnsi"/>
          <w:color w:val="000000"/>
          <w:spacing w:val="-7"/>
          <w:sz w:val="28"/>
          <w:szCs w:val="28"/>
        </w:rPr>
        <w:t>приглашенными лицами.</w:t>
      </w:r>
    </w:p>
    <w:p w:rsidR="00512BD1" w:rsidRPr="00512BD1" w:rsidRDefault="00512BD1" w:rsidP="00512BD1">
      <w:pPr>
        <w:shd w:val="clear" w:color="auto" w:fill="FFFFFF"/>
        <w:spacing w:line="276" w:lineRule="auto"/>
        <w:ind w:left="14" w:right="422" w:firstLine="754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В случае проведения голосования по рассматриваемому вопросу председатель голосует </w:t>
      </w: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>последним.</w:t>
      </w:r>
    </w:p>
    <w:p w:rsidR="00512BD1" w:rsidRPr="00512BD1" w:rsidRDefault="00512BD1" w:rsidP="00512BD1">
      <w:pPr>
        <w:shd w:val="clear" w:color="auto" w:fill="FFFFFF"/>
        <w:spacing w:line="276" w:lineRule="auto"/>
        <w:ind w:right="24" w:firstLine="768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По поручению председателя Комиссии заседание может проводить его заместитель, пользуясь </w:t>
      </w:r>
      <w:r w:rsidRPr="00512BD1">
        <w:rPr>
          <w:rFonts w:asciiTheme="majorHAnsi" w:hAnsiTheme="majorHAnsi"/>
          <w:color w:val="000000"/>
          <w:spacing w:val="-6"/>
          <w:sz w:val="28"/>
          <w:szCs w:val="28"/>
        </w:rPr>
        <w:t>указанными правами.</w:t>
      </w:r>
    </w:p>
    <w:p w:rsidR="00512BD1" w:rsidRPr="00512BD1" w:rsidRDefault="00512BD1" w:rsidP="00512BD1">
      <w:pPr>
        <w:shd w:val="clear" w:color="auto" w:fill="FFFFFF"/>
        <w:spacing w:line="276" w:lineRule="auto"/>
        <w:ind w:firstLine="754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29.При голосовании член Комиссии имеет один голос и голосует лично. Член Комиссии, не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>согласный с принятым Комиссией решением, вправе на заседании Комиссии</w:t>
      </w:r>
      <w:proofErr w:type="gramStart"/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 ,</w:t>
      </w:r>
      <w:proofErr w:type="gramEnd"/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 на котором было принято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указанное решение, после голосования довести до сведения членов Комиссии особое мнение, которое вносится в протокол.</w:t>
      </w:r>
    </w:p>
    <w:p w:rsidR="00512BD1" w:rsidRPr="00512BD1" w:rsidRDefault="00512BD1" w:rsidP="00512BD1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14" w:firstLine="749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 xml:space="preserve">Решения Комиссии принимаются открытым голосованием простым большинством голосов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вносятся в протокол.</w:t>
      </w:r>
    </w:p>
    <w:p w:rsidR="00512BD1" w:rsidRPr="00512BD1" w:rsidRDefault="00512BD1" w:rsidP="00512BD1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10" w:right="682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Присутствие представителей средств массовой информации и проведение кино-, видео- и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фотосъемок, а также звукозаписи на заседаниях Комиссии организуются в порядке, определяемом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председателем Комиссии или по его поручению секретарем Комиссии.</w:t>
      </w:r>
    </w:p>
    <w:p w:rsidR="00512BD1" w:rsidRPr="00512BD1" w:rsidRDefault="00512BD1" w:rsidP="00512BD1">
      <w:pPr>
        <w:widowControl w:val="0"/>
        <w:numPr>
          <w:ilvl w:val="0"/>
          <w:numId w:val="9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76" w:lineRule="auto"/>
        <w:ind w:left="5" w:firstLine="754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Подготовка и проведение заседаний Комиссии, на которых рассматриваются секретные вопросы, осуществляются согласно требованиям Инструкции по обеспечению режима секретности в </w:t>
      </w:r>
      <w:r w:rsidRPr="00512BD1">
        <w:rPr>
          <w:rFonts w:asciiTheme="majorHAnsi" w:hAnsiTheme="majorHAnsi"/>
          <w:color w:val="000000"/>
          <w:spacing w:val="-1"/>
          <w:sz w:val="28"/>
          <w:szCs w:val="28"/>
        </w:rPr>
        <w:t>Российской Федерации.</w:t>
      </w:r>
    </w:p>
    <w:p w:rsidR="00512BD1" w:rsidRPr="00512BD1" w:rsidRDefault="00512BD1" w:rsidP="00512BD1">
      <w:pPr>
        <w:widowControl w:val="0"/>
        <w:numPr>
          <w:ilvl w:val="0"/>
          <w:numId w:val="9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76" w:lineRule="auto"/>
        <w:ind w:left="5" w:firstLine="754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Материалы, содержащие сведения, составляющие государственную тайну, передаются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членам Комиссии под роспись и подлежат возврату секретарю по окончании заседания.</w:t>
      </w:r>
    </w:p>
    <w:p w:rsidR="00512BD1" w:rsidRPr="00512BD1" w:rsidRDefault="00512BD1" w:rsidP="00512BD1">
      <w:pPr>
        <w:widowControl w:val="0"/>
        <w:numPr>
          <w:ilvl w:val="0"/>
          <w:numId w:val="9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76" w:lineRule="auto"/>
        <w:ind w:left="5" w:firstLine="754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Участникам и приглашенным лицам запрещается использовать на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lastRenderedPageBreak/>
        <w:t>заседании кино-, видео</w:t>
      </w:r>
      <w:proofErr w:type="gramStart"/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 -,</w:t>
      </w:r>
      <w:proofErr w:type="gramEnd"/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фото- и звукозаписывающие устройства, а также открытые средства связи.</w:t>
      </w:r>
    </w:p>
    <w:p w:rsidR="00512BD1" w:rsidRPr="00512BD1" w:rsidRDefault="00512BD1" w:rsidP="00512BD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76" w:lineRule="auto"/>
        <w:ind w:left="759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</w:p>
    <w:p w:rsidR="00512BD1" w:rsidRPr="00512BD1" w:rsidRDefault="00512BD1" w:rsidP="00512BD1">
      <w:pPr>
        <w:shd w:val="clear" w:color="auto" w:fill="FFFFFF"/>
        <w:spacing w:line="276" w:lineRule="auto"/>
        <w:ind w:left="1133"/>
        <w:jc w:val="both"/>
        <w:rPr>
          <w:rFonts w:asciiTheme="majorHAnsi" w:hAnsiTheme="majorHAnsi"/>
          <w:bCs/>
          <w:i/>
          <w:color w:val="000000"/>
          <w:spacing w:val="1"/>
          <w:sz w:val="28"/>
          <w:szCs w:val="28"/>
        </w:rPr>
      </w:pPr>
      <w:r w:rsidRPr="00512BD1">
        <w:rPr>
          <w:rFonts w:asciiTheme="majorHAnsi" w:hAnsiTheme="majorHAnsi"/>
          <w:bCs/>
          <w:i/>
          <w:color w:val="000000"/>
          <w:spacing w:val="1"/>
          <w:sz w:val="28"/>
          <w:szCs w:val="28"/>
          <w:lang w:val="en-US"/>
        </w:rPr>
        <w:t>VI</w:t>
      </w:r>
      <w:r w:rsidRPr="00512BD1">
        <w:rPr>
          <w:rFonts w:asciiTheme="majorHAnsi" w:hAnsiTheme="majorHAnsi"/>
          <w:bCs/>
          <w:i/>
          <w:color w:val="000000"/>
          <w:spacing w:val="1"/>
          <w:sz w:val="28"/>
          <w:szCs w:val="28"/>
        </w:rPr>
        <w:t>. Оформление решений, принятых на заседаниях Комиссии</w:t>
      </w:r>
    </w:p>
    <w:p w:rsidR="00512BD1" w:rsidRPr="00512BD1" w:rsidRDefault="00512BD1" w:rsidP="00512BD1">
      <w:pPr>
        <w:widowControl w:val="0"/>
        <w:numPr>
          <w:ilvl w:val="0"/>
          <w:numId w:val="10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right="422" w:firstLine="758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</w:t>
      </w: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>заседании.</w:t>
      </w:r>
    </w:p>
    <w:p w:rsidR="00512BD1" w:rsidRPr="00512BD1" w:rsidRDefault="00512BD1" w:rsidP="00512BD1">
      <w:pPr>
        <w:widowControl w:val="0"/>
        <w:numPr>
          <w:ilvl w:val="0"/>
          <w:numId w:val="10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left="758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6"/>
          <w:sz w:val="28"/>
          <w:szCs w:val="28"/>
        </w:rPr>
        <w:t>В протоколе указываются:</w:t>
      </w:r>
    </w:p>
    <w:p w:rsidR="00512BD1" w:rsidRPr="00512BD1" w:rsidRDefault="00512BD1" w:rsidP="00512BD1">
      <w:pPr>
        <w:shd w:val="clear" w:color="auto" w:fill="FFFFFF"/>
        <w:spacing w:line="276" w:lineRule="auto"/>
        <w:ind w:left="10" w:right="845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 xml:space="preserve">-фамилии председательствующего, присутствующих на заседании членов Комиссии и </w:t>
      </w:r>
      <w:r w:rsidRPr="00512BD1">
        <w:rPr>
          <w:rFonts w:asciiTheme="majorHAnsi" w:hAnsiTheme="majorHAnsi"/>
          <w:color w:val="000000"/>
          <w:spacing w:val="-7"/>
          <w:sz w:val="28"/>
          <w:szCs w:val="28"/>
        </w:rPr>
        <w:t>приглашенных лиц;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>-вопросы, рассмотренные в ходе заседания;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6"/>
          <w:sz w:val="28"/>
          <w:szCs w:val="28"/>
        </w:rPr>
        <w:t>-принятые решения.</w:t>
      </w:r>
    </w:p>
    <w:p w:rsidR="00512BD1" w:rsidRPr="00512BD1" w:rsidRDefault="00512BD1" w:rsidP="00512BD1">
      <w:pPr>
        <w:shd w:val="clear" w:color="auto" w:fill="FFFFFF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512BD1" w:rsidRPr="00512BD1" w:rsidRDefault="00512BD1" w:rsidP="00512BD1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firstLine="758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</w:t>
      </w:r>
      <w:r w:rsidRPr="00512BD1">
        <w:rPr>
          <w:rFonts w:asciiTheme="majorHAnsi" w:hAnsiTheme="majorHAnsi"/>
          <w:color w:val="000000"/>
          <w:spacing w:val="-2"/>
          <w:sz w:val="28"/>
          <w:szCs w:val="28"/>
        </w:rPr>
        <w:t xml:space="preserve">поручение членам Комиссии. Если срок доработки специально не оговаривается, то доработка </w:t>
      </w:r>
      <w:r w:rsidRPr="00512BD1">
        <w:rPr>
          <w:rFonts w:asciiTheme="majorHAnsi" w:hAnsiTheme="majorHAnsi"/>
          <w:color w:val="000000"/>
          <w:sz w:val="28"/>
          <w:szCs w:val="28"/>
        </w:rPr>
        <w:t>осуществляется в срок до 5 дней.</w:t>
      </w:r>
    </w:p>
    <w:p w:rsidR="00512BD1" w:rsidRPr="00512BD1" w:rsidRDefault="00512BD1" w:rsidP="00512BD1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firstLine="758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Протоколы заседаний (выписки из протоколов заседаний) секретарем Комиссии рассылаются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членам Комиссии, а также организациям и должностным лицам по списку, утверждаемому председателем Комиссии, в трехдневный срок после получения секретарем Комиссии подписанного протокола.</w:t>
      </w:r>
    </w:p>
    <w:p w:rsidR="00512BD1" w:rsidRPr="00512BD1" w:rsidRDefault="00512BD1" w:rsidP="00512BD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left="758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</w:p>
    <w:p w:rsidR="00512BD1" w:rsidRPr="00512BD1" w:rsidRDefault="00512BD1" w:rsidP="00512BD1">
      <w:pPr>
        <w:shd w:val="clear" w:color="auto" w:fill="FFFFFF"/>
        <w:spacing w:line="276" w:lineRule="auto"/>
        <w:ind w:left="749"/>
        <w:jc w:val="both"/>
        <w:rPr>
          <w:rFonts w:asciiTheme="majorHAnsi" w:hAnsiTheme="majorHAnsi"/>
          <w:i/>
          <w:sz w:val="28"/>
          <w:szCs w:val="28"/>
        </w:rPr>
      </w:pPr>
      <w:r w:rsidRPr="00512BD1">
        <w:rPr>
          <w:rFonts w:asciiTheme="majorHAnsi" w:hAnsiTheme="majorHAnsi"/>
          <w:bCs/>
          <w:i/>
          <w:color w:val="000000"/>
          <w:sz w:val="28"/>
          <w:szCs w:val="28"/>
          <w:lang w:val="en-US"/>
        </w:rPr>
        <w:t>VII</w:t>
      </w:r>
      <w:r w:rsidRPr="00512BD1">
        <w:rPr>
          <w:rFonts w:asciiTheme="majorHAnsi" w:hAnsiTheme="majorHAnsi"/>
          <w:bCs/>
          <w:i/>
          <w:color w:val="000000"/>
          <w:sz w:val="28"/>
          <w:szCs w:val="28"/>
        </w:rPr>
        <w:t>. Исполнение поручений, содержащихся в решениях Комиссии</w:t>
      </w:r>
    </w:p>
    <w:p w:rsidR="00512BD1" w:rsidRPr="00512BD1" w:rsidRDefault="00512BD1" w:rsidP="00512BD1">
      <w:pPr>
        <w:widowControl w:val="0"/>
        <w:numPr>
          <w:ilvl w:val="0"/>
          <w:numId w:val="1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749"/>
        <w:jc w:val="both"/>
        <w:rPr>
          <w:rFonts w:asciiTheme="majorHAnsi" w:hAnsiTheme="majorHAnsi"/>
          <w:color w:val="000000"/>
          <w:spacing w:val="-6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Об исполнении поручений, содержащихся в решениях Комиссии, ответственные исполнители </w:t>
      </w:r>
      <w:r w:rsidRPr="00512BD1">
        <w:rPr>
          <w:rFonts w:asciiTheme="majorHAnsi" w:hAnsiTheme="majorHAnsi"/>
          <w:color w:val="000000"/>
          <w:spacing w:val="-1"/>
          <w:sz w:val="28"/>
          <w:szCs w:val="28"/>
        </w:rPr>
        <w:t xml:space="preserve">готовят отчеты о проделанной работе и ее результатах. Отчеты представляются в течение 5 дней по </w:t>
      </w: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>окончании срока исполнения решений Комиссии секретарю Комиссии.</w:t>
      </w:r>
    </w:p>
    <w:p w:rsidR="00512BD1" w:rsidRPr="00512BD1" w:rsidRDefault="00512BD1" w:rsidP="00512BD1">
      <w:pPr>
        <w:widowControl w:val="0"/>
        <w:numPr>
          <w:ilvl w:val="0"/>
          <w:numId w:val="1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right="422" w:firstLine="749"/>
        <w:jc w:val="both"/>
        <w:rPr>
          <w:rFonts w:asciiTheme="majorHAnsi" w:hAnsiTheme="majorHAnsi"/>
          <w:color w:val="000000"/>
          <w:spacing w:val="-5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4"/>
          <w:sz w:val="28"/>
          <w:szCs w:val="28"/>
        </w:rPr>
        <w:t xml:space="preserve">Контроль исполнения поручений, содержащихся в решениях Комиссии, осуществляет </w:t>
      </w: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председатель.</w:t>
      </w:r>
    </w:p>
    <w:p w:rsidR="00512BD1" w:rsidRPr="00512BD1" w:rsidRDefault="00512BD1" w:rsidP="00512BD1">
      <w:pPr>
        <w:widowControl w:val="0"/>
        <w:numPr>
          <w:ilvl w:val="0"/>
          <w:numId w:val="1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5" w:firstLine="749"/>
        <w:jc w:val="both"/>
        <w:rPr>
          <w:rFonts w:asciiTheme="majorHAnsi" w:hAnsiTheme="majorHAnsi"/>
          <w:color w:val="000000"/>
          <w:spacing w:val="-5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 xml:space="preserve">Председатель Комиссии определяет сроки и периодичность представления ему результатов </w:t>
      </w:r>
      <w:r w:rsidRPr="00512BD1">
        <w:rPr>
          <w:rFonts w:asciiTheme="majorHAnsi" w:hAnsiTheme="majorHAnsi"/>
          <w:color w:val="000000"/>
          <w:spacing w:val="-5"/>
          <w:sz w:val="28"/>
          <w:szCs w:val="28"/>
        </w:rPr>
        <w:t>контроля.</w:t>
      </w:r>
    </w:p>
    <w:p w:rsidR="00512BD1" w:rsidRPr="00512BD1" w:rsidRDefault="00512BD1" w:rsidP="00512BD1">
      <w:pPr>
        <w:widowControl w:val="0"/>
        <w:numPr>
          <w:ilvl w:val="0"/>
          <w:numId w:val="1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ind w:left="754"/>
        <w:jc w:val="both"/>
        <w:rPr>
          <w:rFonts w:asciiTheme="majorHAnsi" w:hAnsiTheme="majorHAnsi"/>
          <w:color w:val="000000"/>
          <w:spacing w:val="-5"/>
          <w:sz w:val="28"/>
          <w:szCs w:val="28"/>
        </w:rPr>
      </w:pPr>
      <w:r w:rsidRPr="00512BD1">
        <w:rPr>
          <w:rFonts w:asciiTheme="majorHAnsi" w:hAnsiTheme="majorHAnsi"/>
          <w:color w:val="000000"/>
          <w:spacing w:val="-3"/>
          <w:sz w:val="28"/>
          <w:szCs w:val="28"/>
        </w:rPr>
        <w:t>Снятие поручений с контроля осуществляется председателем Комиссии.</w:t>
      </w:r>
    </w:p>
    <w:p w:rsidR="00512BD1" w:rsidRPr="00512BD1" w:rsidRDefault="00512BD1" w:rsidP="00512BD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  <w:spacing w:val="-3"/>
          <w:sz w:val="28"/>
          <w:szCs w:val="28"/>
        </w:rPr>
      </w:pPr>
    </w:p>
    <w:p w:rsidR="00512BD1" w:rsidRPr="00512BD1" w:rsidRDefault="0084620E" w:rsidP="0084620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color w:val="000000"/>
          <w:spacing w:val="-5"/>
          <w:sz w:val="28"/>
          <w:szCs w:val="28"/>
        </w:rPr>
      </w:pPr>
      <w:r>
        <w:rPr>
          <w:rFonts w:asciiTheme="majorHAnsi" w:hAnsiTheme="majorHAnsi"/>
          <w:color w:val="000000"/>
          <w:spacing w:val="-5"/>
          <w:sz w:val="28"/>
          <w:szCs w:val="28"/>
        </w:rPr>
        <w:t>__________________________</w:t>
      </w:r>
    </w:p>
    <w:p w:rsidR="00512BD1" w:rsidRPr="00512BD1" w:rsidRDefault="00512BD1" w:rsidP="00512BD1">
      <w:pPr>
        <w:ind w:left="5103"/>
        <w:jc w:val="both"/>
        <w:rPr>
          <w:rFonts w:asciiTheme="majorHAnsi" w:hAnsiTheme="majorHAnsi"/>
          <w:sz w:val="28"/>
          <w:szCs w:val="28"/>
        </w:rPr>
      </w:pPr>
    </w:p>
    <w:p w:rsidR="003B57A5" w:rsidRPr="00512BD1" w:rsidRDefault="003B57A5">
      <w:pPr>
        <w:rPr>
          <w:rFonts w:asciiTheme="majorHAnsi" w:hAnsiTheme="majorHAnsi"/>
          <w:sz w:val="28"/>
          <w:szCs w:val="28"/>
        </w:rPr>
      </w:pPr>
    </w:p>
    <w:sectPr w:rsidR="003B57A5" w:rsidRPr="00512BD1" w:rsidSect="00EF0AAC">
      <w:headerReference w:type="default" r:id="rId9"/>
      <w:pgSz w:w="11906" w:h="16838"/>
      <w:pgMar w:top="709" w:right="849" w:bottom="709" w:left="1276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6C" w:rsidRDefault="00C5096C" w:rsidP="00092B70">
      <w:r>
        <w:separator/>
      </w:r>
    </w:p>
  </w:endnote>
  <w:endnote w:type="continuationSeparator" w:id="1">
    <w:p w:rsidR="00C5096C" w:rsidRDefault="00C5096C" w:rsidP="0009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6C" w:rsidRDefault="00C5096C" w:rsidP="00092B70">
      <w:r>
        <w:separator/>
      </w:r>
    </w:p>
  </w:footnote>
  <w:footnote w:type="continuationSeparator" w:id="1">
    <w:p w:rsidR="00C5096C" w:rsidRDefault="00C5096C" w:rsidP="00092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AC" w:rsidRDefault="007C31CE">
    <w:pPr>
      <w:pStyle w:val="af5"/>
      <w:jc w:val="right"/>
    </w:pPr>
    <w:r>
      <w:fldChar w:fldCharType="begin"/>
    </w:r>
    <w:r w:rsidR="00512BD1">
      <w:instrText xml:space="preserve"> PAGE   \* MERGEFORMAT </w:instrText>
    </w:r>
    <w:r>
      <w:fldChar w:fldCharType="separate"/>
    </w:r>
    <w:r w:rsidR="0084620E">
      <w:rPr>
        <w:noProof/>
      </w:rPr>
      <w:t>6</w:t>
    </w:r>
    <w:r>
      <w:fldChar w:fldCharType="end"/>
    </w:r>
  </w:p>
  <w:p w:rsidR="00EF0AAC" w:rsidRDefault="0084620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9E2"/>
    <w:multiLevelType w:val="singleLevel"/>
    <w:tmpl w:val="20A2364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6081CE8"/>
    <w:multiLevelType w:val="singleLevel"/>
    <w:tmpl w:val="65340E18"/>
    <w:lvl w:ilvl="0">
      <w:start w:val="4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">
    <w:nsid w:val="10C05077"/>
    <w:multiLevelType w:val="singleLevel"/>
    <w:tmpl w:val="35B839D0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6BA0315"/>
    <w:multiLevelType w:val="singleLevel"/>
    <w:tmpl w:val="DC3EB0B8"/>
    <w:lvl w:ilvl="0">
      <w:start w:val="3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8B57D05"/>
    <w:multiLevelType w:val="hybridMultilevel"/>
    <w:tmpl w:val="7BA8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3CB"/>
    <w:multiLevelType w:val="hybridMultilevel"/>
    <w:tmpl w:val="40963AD4"/>
    <w:lvl w:ilvl="0" w:tplc="C41E5ACE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63AE2"/>
    <w:multiLevelType w:val="singleLevel"/>
    <w:tmpl w:val="575005F8"/>
    <w:lvl w:ilvl="0">
      <w:start w:val="2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2FA16820"/>
    <w:multiLevelType w:val="singleLevel"/>
    <w:tmpl w:val="A98CFD16"/>
    <w:lvl w:ilvl="0">
      <w:start w:val="3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60E078B"/>
    <w:multiLevelType w:val="singleLevel"/>
    <w:tmpl w:val="41C0CEF6"/>
    <w:lvl w:ilvl="0">
      <w:start w:val="3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C981ED4"/>
    <w:multiLevelType w:val="singleLevel"/>
    <w:tmpl w:val="E1529526"/>
    <w:lvl w:ilvl="0">
      <w:start w:val="2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5D4568AA"/>
    <w:multiLevelType w:val="singleLevel"/>
    <w:tmpl w:val="099E5ECC"/>
    <w:lvl w:ilvl="0">
      <w:start w:val="3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73BD6B48"/>
    <w:multiLevelType w:val="singleLevel"/>
    <w:tmpl w:val="D8806552"/>
    <w:lvl w:ilvl="0">
      <w:start w:val="1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1"/>
  </w:num>
  <w:num w:numId="5">
    <w:abstractNumId w:val="9"/>
  </w:num>
  <w:num w:numId="6">
    <w:abstractNumId w:val="6"/>
  </w:num>
  <w:num w:numId="7">
    <w:abstractNumId w:val="6"/>
    <w:lvlOverride w:ilvl="0">
      <w:lvl w:ilvl="0">
        <w:start w:val="2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D1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52ACD"/>
    <w:rsid w:val="000532FC"/>
    <w:rsid w:val="00053683"/>
    <w:rsid w:val="00054028"/>
    <w:rsid w:val="00054AB7"/>
    <w:rsid w:val="00054C40"/>
    <w:rsid w:val="00054FF8"/>
    <w:rsid w:val="0005592E"/>
    <w:rsid w:val="00055AF4"/>
    <w:rsid w:val="000577DB"/>
    <w:rsid w:val="000579B6"/>
    <w:rsid w:val="00061314"/>
    <w:rsid w:val="000614DE"/>
    <w:rsid w:val="0006159A"/>
    <w:rsid w:val="00061772"/>
    <w:rsid w:val="00061FA1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A29"/>
    <w:rsid w:val="00081B5B"/>
    <w:rsid w:val="000824D9"/>
    <w:rsid w:val="00082510"/>
    <w:rsid w:val="000825CD"/>
    <w:rsid w:val="000826B0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28CD"/>
    <w:rsid w:val="00092B70"/>
    <w:rsid w:val="00092D93"/>
    <w:rsid w:val="00093299"/>
    <w:rsid w:val="00093571"/>
    <w:rsid w:val="00093B67"/>
    <w:rsid w:val="00093F73"/>
    <w:rsid w:val="00094069"/>
    <w:rsid w:val="00094D9C"/>
    <w:rsid w:val="00095A8A"/>
    <w:rsid w:val="000961BA"/>
    <w:rsid w:val="00096D9D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E2D"/>
    <w:rsid w:val="000E1E40"/>
    <w:rsid w:val="000E1F6D"/>
    <w:rsid w:val="000E2409"/>
    <w:rsid w:val="000E2942"/>
    <w:rsid w:val="000E2A9F"/>
    <w:rsid w:val="000E3964"/>
    <w:rsid w:val="000E3DF8"/>
    <w:rsid w:val="000E5843"/>
    <w:rsid w:val="000E6DE0"/>
    <w:rsid w:val="000F0725"/>
    <w:rsid w:val="000F0A96"/>
    <w:rsid w:val="000F12D6"/>
    <w:rsid w:val="000F335A"/>
    <w:rsid w:val="000F4D4C"/>
    <w:rsid w:val="000F4E7E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B0E"/>
    <w:rsid w:val="00166B25"/>
    <w:rsid w:val="00166D7F"/>
    <w:rsid w:val="001671F0"/>
    <w:rsid w:val="00167514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9AA"/>
    <w:rsid w:val="001D5485"/>
    <w:rsid w:val="001D549F"/>
    <w:rsid w:val="001D569E"/>
    <w:rsid w:val="001D5D18"/>
    <w:rsid w:val="001D5F2D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F98"/>
    <w:rsid w:val="002774CC"/>
    <w:rsid w:val="0027762E"/>
    <w:rsid w:val="00280560"/>
    <w:rsid w:val="00280A6F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21A7"/>
    <w:rsid w:val="002D229B"/>
    <w:rsid w:val="002D3454"/>
    <w:rsid w:val="002D3852"/>
    <w:rsid w:val="002D4B05"/>
    <w:rsid w:val="002D6347"/>
    <w:rsid w:val="002D6988"/>
    <w:rsid w:val="002D6B3A"/>
    <w:rsid w:val="002D7500"/>
    <w:rsid w:val="002D7EEE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87D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B6C"/>
    <w:rsid w:val="003C562F"/>
    <w:rsid w:val="003C65CF"/>
    <w:rsid w:val="003C6A32"/>
    <w:rsid w:val="003C71AB"/>
    <w:rsid w:val="003D1229"/>
    <w:rsid w:val="003D122A"/>
    <w:rsid w:val="003D356C"/>
    <w:rsid w:val="003D35A1"/>
    <w:rsid w:val="003D3826"/>
    <w:rsid w:val="003D4221"/>
    <w:rsid w:val="003D503F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4483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32BC"/>
    <w:rsid w:val="004637F9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6848"/>
    <w:rsid w:val="004B6BA2"/>
    <w:rsid w:val="004B7BA8"/>
    <w:rsid w:val="004C03C8"/>
    <w:rsid w:val="004C0E7F"/>
    <w:rsid w:val="004C3AE0"/>
    <w:rsid w:val="004C434F"/>
    <w:rsid w:val="004C4DAE"/>
    <w:rsid w:val="004C52BA"/>
    <w:rsid w:val="004C5BB8"/>
    <w:rsid w:val="004C6A2A"/>
    <w:rsid w:val="004C792A"/>
    <w:rsid w:val="004C7ACA"/>
    <w:rsid w:val="004D06D3"/>
    <w:rsid w:val="004D1846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BD1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BAB"/>
    <w:rsid w:val="005A5E63"/>
    <w:rsid w:val="005A5F44"/>
    <w:rsid w:val="005A6335"/>
    <w:rsid w:val="005A63D2"/>
    <w:rsid w:val="005A6686"/>
    <w:rsid w:val="005A686F"/>
    <w:rsid w:val="005A7327"/>
    <w:rsid w:val="005A7844"/>
    <w:rsid w:val="005A7E9A"/>
    <w:rsid w:val="005B003B"/>
    <w:rsid w:val="005B08DE"/>
    <w:rsid w:val="005B0DD7"/>
    <w:rsid w:val="005B1028"/>
    <w:rsid w:val="005B127E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70E8"/>
    <w:rsid w:val="005C7339"/>
    <w:rsid w:val="005C76F7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5C1"/>
    <w:rsid w:val="00637A20"/>
    <w:rsid w:val="006400B6"/>
    <w:rsid w:val="0064045D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53C3"/>
    <w:rsid w:val="007260D9"/>
    <w:rsid w:val="007261D9"/>
    <w:rsid w:val="0072648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B1E"/>
    <w:rsid w:val="007A1BDC"/>
    <w:rsid w:val="007A245A"/>
    <w:rsid w:val="007A3064"/>
    <w:rsid w:val="007A3385"/>
    <w:rsid w:val="007A3E74"/>
    <w:rsid w:val="007A62C1"/>
    <w:rsid w:val="007A65B4"/>
    <w:rsid w:val="007A6688"/>
    <w:rsid w:val="007A6A86"/>
    <w:rsid w:val="007A6D2E"/>
    <w:rsid w:val="007A7652"/>
    <w:rsid w:val="007B0A44"/>
    <w:rsid w:val="007B0B61"/>
    <w:rsid w:val="007B1236"/>
    <w:rsid w:val="007B13F7"/>
    <w:rsid w:val="007B192B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2EE5"/>
    <w:rsid w:val="007C31CE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75B"/>
    <w:rsid w:val="00831EAA"/>
    <w:rsid w:val="00832076"/>
    <w:rsid w:val="0083264B"/>
    <w:rsid w:val="00832EF3"/>
    <w:rsid w:val="00832F44"/>
    <w:rsid w:val="00833019"/>
    <w:rsid w:val="00834267"/>
    <w:rsid w:val="00835378"/>
    <w:rsid w:val="00835379"/>
    <w:rsid w:val="00835977"/>
    <w:rsid w:val="00835AB2"/>
    <w:rsid w:val="00835FDF"/>
    <w:rsid w:val="00836057"/>
    <w:rsid w:val="00836415"/>
    <w:rsid w:val="008368BE"/>
    <w:rsid w:val="008372F6"/>
    <w:rsid w:val="0084000B"/>
    <w:rsid w:val="0084009F"/>
    <w:rsid w:val="0084265A"/>
    <w:rsid w:val="00842C91"/>
    <w:rsid w:val="00844275"/>
    <w:rsid w:val="00845242"/>
    <w:rsid w:val="0084620E"/>
    <w:rsid w:val="0084645F"/>
    <w:rsid w:val="00847887"/>
    <w:rsid w:val="0085040D"/>
    <w:rsid w:val="008504D7"/>
    <w:rsid w:val="00850BF8"/>
    <w:rsid w:val="00850C89"/>
    <w:rsid w:val="00850F88"/>
    <w:rsid w:val="00851869"/>
    <w:rsid w:val="008519B6"/>
    <w:rsid w:val="00852655"/>
    <w:rsid w:val="008528F5"/>
    <w:rsid w:val="00852EFA"/>
    <w:rsid w:val="00853872"/>
    <w:rsid w:val="008549E4"/>
    <w:rsid w:val="00854E7A"/>
    <w:rsid w:val="00855754"/>
    <w:rsid w:val="00855F33"/>
    <w:rsid w:val="00856A52"/>
    <w:rsid w:val="00857151"/>
    <w:rsid w:val="00857E01"/>
    <w:rsid w:val="00863BBE"/>
    <w:rsid w:val="00864BEB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5FAD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90411"/>
    <w:rsid w:val="008905BF"/>
    <w:rsid w:val="00890DCD"/>
    <w:rsid w:val="00890F9F"/>
    <w:rsid w:val="008918F2"/>
    <w:rsid w:val="00891D92"/>
    <w:rsid w:val="0089206D"/>
    <w:rsid w:val="008925A0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46B0"/>
    <w:rsid w:val="00934B9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CCA"/>
    <w:rsid w:val="00941CDC"/>
    <w:rsid w:val="00942DFD"/>
    <w:rsid w:val="00943438"/>
    <w:rsid w:val="00944752"/>
    <w:rsid w:val="009448FD"/>
    <w:rsid w:val="00946267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3029"/>
    <w:rsid w:val="009830AA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11D3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D97"/>
    <w:rsid w:val="009F4065"/>
    <w:rsid w:val="009F48AA"/>
    <w:rsid w:val="009F5197"/>
    <w:rsid w:val="009F5F9C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8D7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BA"/>
    <w:rsid w:val="00A440B5"/>
    <w:rsid w:val="00A44CE7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2ECB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536E"/>
    <w:rsid w:val="00AA5B43"/>
    <w:rsid w:val="00AA76C8"/>
    <w:rsid w:val="00AA7A4C"/>
    <w:rsid w:val="00AA7D53"/>
    <w:rsid w:val="00AA7E74"/>
    <w:rsid w:val="00AB0E77"/>
    <w:rsid w:val="00AB24E3"/>
    <w:rsid w:val="00AB2828"/>
    <w:rsid w:val="00AB2D20"/>
    <w:rsid w:val="00AB31BE"/>
    <w:rsid w:val="00AB32E6"/>
    <w:rsid w:val="00AB408A"/>
    <w:rsid w:val="00AB485A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FBA"/>
    <w:rsid w:val="00AF6063"/>
    <w:rsid w:val="00AF6572"/>
    <w:rsid w:val="00AF6C55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858"/>
    <w:rsid w:val="00B17026"/>
    <w:rsid w:val="00B172E3"/>
    <w:rsid w:val="00B17796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B60"/>
    <w:rsid w:val="00B35C26"/>
    <w:rsid w:val="00B36FD5"/>
    <w:rsid w:val="00B400F2"/>
    <w:rsid w:val="00B40542"/>
    <w:rsid w:val="00B407AA"/>
    <w:rsid w:val="00B40CB1"/>
    <w:rsid w:val="00B410B3"/>
    <w:rsid w:val="00B415D0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96C"/>
    <w:rsid w:val="00C50D96"/>
    <w:rsid w:val="00C51E31"/>
    <w:rsid w:val="00C527A1"/>
    <w:rsid w:val="00C52A84"/>
    <w:rsid w:val="00C535DD"/>
    <w:rsid w:val="00C54149"/>
    <w:rsid w:val="00C54182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4235"/>
    <w:rsid w:val="00C646F4"/>
    <w:rsid w:val="00C6517E"/>
    <w:rsid w:val="00C65193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D9D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223B"/>
    <w:rsid w:val="00D4229E"/>
    <w:rsid w:val="00D4250B"/>
    <w:rsid w:val="00D42757"/>
    <w:rsid w:val="00D42EEA"/>
    <w:rsid w:val="00D43D83"/>
    <w:rsid w:val="00D453A8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6FF2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492"/>
    <w:rsid w:val="00E5174A"/>
    <w:rsid w:val="00E52B90"/>
    <w:rsid w:val="00E52BA2"/>
    <w:rsid w:val="00E536D1"/>
    <w:rsid w:val="00E53D06"/>
    <w:rsid w:val="00E53D44"/>
    <w:rsid w:val="00E54F33"/>
    <w:rsid w:val="00E552C7"/>
    <w:rsid w:val="00E55701"/>
    <w:rsid w:val="00E55AD2"/>
    <w:rsid w:val="00E5618D"/>
    <w:rsid w:val="00E56515"/>
    <w:rsid w:val="00E57C52"/>
    <w:rsid w:val="00E60216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944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73AA"/>
    <w:rsid w:val="00E87F96"/>
    <w:rsid w:val="00E90D4C"/>
    <w:rsid w:val="00E90FCC"/>
    <w:rsid w:val="00E91328"/>
    <w:rsid w:val="00E913A6"/>
    <w:rsid w:val="00E91714"/>
    <w:rsid w:val="00E92320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520F"/>
    <w:rsid w:val="00ED6565"/>
    <w:rsid w:val="00ED6727"/>
    <w:rsid w:val="00ED6967"/>
    <w:rsid w:val="00ED6B99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78D"/>
    <w:rsid w:val="00F678CF"/>
    <w:rsid w:val="00F704CE"/>
    <w:rsid w:val="00F7320E"/>
    <w:rsid w:val="00F73230"/>
    <w:rsid w:val="00F74671"/>
    <w:rsid w:val="00F75053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56FD"/>
    <w:rsid w:val="00F85959"/>
    <w:rsid w:val="00F87411"/>
    <w:rsid w:val="00F87C45"/>
    <w:rsid w:val="00F91A82"/>
    <w:rsid w:val="00F91F2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D1"/>
    <w:pPr>
      <w:jc w:val="left"/>
    </w:p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styleId="af5">
    <w:name w:val="header"/>
    <w:basedOn w:val="a"/>
    <w:link w:val="af6"/>
    <w:uiPriority w:val="99"/>
    <w:rsid w:val="00512BD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12BD1"/>
  </w:style>
  <w:style w:type="character" w:styleId="af7">
    <w:name w:val="Hyperlink"/>
    <w:rsid w:val="00512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1ECD566C6C9D52AB5999A1BAB9B32E31068212271ADD3B93C7Db5t4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Razina_2</cp:lastModifiedBy>
  <cp:revision>4</cp:revision>
  <cp:lastPrinted>2015-07-27T05:23:00Z</cp:lastPrinted>
  <dcterms:created xsi:type="dcterms:W3CDTF">2015-07-24T11:07:00Z</dcterms:created>
  <dcterms:modified xsi:type="dcterms:W3CDTF">2016-06-02T08:40:00Z</dcterms:modified>
</cp:coreProperties>
</file>