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CC" w:rsidRPr="00F155CC" w:rsidRDefault="00401DFB" w:rsidP="00401DFB">
      <w:pPr>
        <w:jc w:val="center"/>
        <w:rPr>
          <w:rFonts w:ascii="Times New Roman" w:hAnsi="Times New Roman" w:cs="Times New Roman"/>
        </w:rPr>
      </w:pPr>
      <w:r>
        <w:rPr>
          <w:rFonts w:ascii="Times New Roman" w:hAnsi="Times New Roman" w:cs="Times New Roman"/>
        </w:rPr>
        <w:t xml:space="preserve">                                                       </w:t>
      </w:r>
      <w:r w:rsidR="008E3E66">
        <w:rPr>
          <w:rFonts w:ascii="Times New Roman" w:hAnsi="Times New Roman" w:cs="Times New Roman"/>
        </w:rPr>
        <w:t xml:space="preserve">    </w:t>
      </w:r>
      <w:r w:rsidR="00190B30">
        <w:rPr>
          <w:rFonts w:ascii="Times New Roman" w:hAnsi="Times New Roman" w:cs="Times New Roman"/>
        </w:rPr>
        <w:t xml:space="preserve"> </w:t>
      </w:r>
      <w:bookmarkStart w:id="0" w:name="_GoBack"/>
      <w:r w:rsidR="00190B30">
        <w:rPr>
          <w:rFonts w:ascii="Times New Roman" w:hAnsi="Times New Roman" w:cs="Times New Roman"/>
        </w:rPr>
        <w:t xml:space="preserve">Приложение  к </w:t>
      </w:r>
      <w:r w:rsidR="00F155CC" w:rsidRPr="00F155CC">
        <w:rPr>
          <w:rFonts w:ascii="Times New Roman" w:hAnsi="Times New Roman" w:cs="Times New Roman"/>
        </w:rPr>
        <w:t xml:space="preserve"> </w:t>
      </w:r>
      <w:r w:rsidR="00F155CC">
        <w:rPr>
          <w:rFonts w:ascii="Times New Roman" w:hAnsi="Times New Roman" w:cs="Times New Roman"/>
        </w:rPr>
        <w:t>Р</w:t>
      </w:r>
      <w:r w:rsidR="00190B30">
        <w:rPr>
          <w:rFonts w:ascii="Times New Roman" w:hAnsi="Times New Roman" w:cs="Times New Roman"/>
        </w:rPr>
        <w:t xml:space="preserve">ешению </w:t>
      </w:r>
      <w:r w:rsidR="00604398">
        <w:rPr>
          <w:rFonts w:ascii="Times New Roman" w:hAnsi="Times New Roman" w:cs="Times New Roman"/>
        </w:rPr>
        <w:t>Совета</w:t>
      </w:r>
    </w:p>
    <w:p w:rsidR="00997F9C" w:rsidRDefault="00604398" w:rsidP="00604398">
      <w:pPr>
        <w:jc w:val="center"/>
        <w:rPr>
          <w:rFonts w:ascii="Times New Roman" w:hAnsi="Times New Roman" w:cs="Times New Roman"/>
        </w:rPr>
      </w:pPr>
      <w:r>
        <w:rPr>
          <w:rFonts w:ascii="Times New Roman" w:hAnsi="Times New Roman" w:cs="Times New Roman"/>
        </w:rPr>
        <w:t xml:space="preserve">                                                                  </w:t>
      </w:r>
      <w:r w:rsidR="00414204">
        <w:rPr>
          <w:rFonts w:ascii="Times New Roman" w:hAnsi="Times New Roman" w:cs="Times New Roman"/>
        </w:rPr>
        <w:t>Красногорского</w:t>
      </w:r>
      <w:r>
        <w:rPr>
          <w:rFonts w:ascii="Times New Roman" w:hAnsi="Times New Roman" w:cs="Times New Roman"/>
        </w:rPr>
        <w:t xml:space="preserve"> сельского поселения </w:t>
      </w:r>
    </w:p>
    <w:p w:rsidR="00F155CC" w:rsidRDefault="00F155CC" w:rsidP="00F155CC">
      <w:pPr>
        <w:jc w:val="center"/>
        <w:rPr>
          <w:rFonts w:ascii="Times New Roman" w:hAnsi="Times New Roman" w:cs="Times New Roman"/>
        </w:rPr>
      </w:pPr>
      <w:r>
        <w:rPr>
          <w:rFonts w:ascii="Times New Roman" w:hAnsi="Times New Roman" w:cs="Times New Roman"/>
        </w:rPr>
        <w:t xml:space="preserve">                                                                           </w:t>
      </w:r>
      <w:r w:rsidR="000F5025">
        <w:rPr>
          <w:rFonts w:ascii="Times New Roman" w:hAnsi="Times New Roman" w:cs="Times New Roman"/>
        </w:rPr>
        <w:t xml:space="preserve">    </w:t>
      </w:r>
      <w:r w:rsidR="00190B30">
        <w:rPr>
          <w:rFonts w:ascii="Times New Roman" w:hAnsi="Times New Roman" w:cs="Times New Roman"/>
        </w:rPr>
        <w:t xml:space="preserve"> от 04.12.2015 г. №96</w:t>
      </w:r>
    </w:p>
    <w:p w:rsidR="00F155CC" w:rsidRDefault="00F155CC" w:rsidP="00F155CC">
      <w:pPr>
        <w:jc w:val="center"/>
        <w:rPr>
          <w:rFonts w:ascii="Times New Roman" w:hAnsi="Times New Roman" w:cs="Times New Roman"/>
        </w:rPr>
      </w:pPr>
    </w:p>
    <w:bookmarkEnd w:id="0"/>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Pr="00F155CC" w:rsidRDefault="00F155CC" w:rsidP="00F155CC">
      <w:pPr>
        <w:jc w:val="center"/>
        <w:rPr>
          <w:rFonts w:ascii="Times New Roman" w:hAnsi="Times New Roman" w:cs="Times New Roman"/>
          <w:b/>
          <w:sz w:val="48"/>
          <w:szCs w:val="48"/>
        </w:rPr>
      </w:pPr>
      <w:r w:rsidRPr="00F155CC">
        <w:rPr>
          <w:rFonts w:ascii="Times New Roman" w:hAnsi="Times New Roman" w:cs="Times New Roman"/>
          <w:b/>
          <w:sz w:val="48"/>
          <w:szCs w:val="48"/>
        </w:rPr>
        <w:t>Местные нормативы градостр</w:t>
      </w:r>
      <w:r w:rsidR="008E3E66">
        <w:rPr>
          <w:rFonts w:ascii="Times New Roman" w:hAnsi="Times New Roman" w:cs="Times New Roman"/>
          <w:b/>
          <w:sz w:val="48"/>
          <w:szCs w:val="48"/>
        </w:rPr>
        <w:t>оител</w:t>
      </w:r>
      <w:r w:rsidR="00900807">
        <w:rPr>
          <w:rFonts w:ascii="Times New Roman" w:hAnsi="Times New Roman" w:cs="Times New Roman"/>
          <w:b/>
          <w:sz w:val="48"/>
          <w:szCs w:val="48"/>
        </w:rPr>
        <w:t>ьного проектирования Красногорского</w:t>
      </w:r>
      <w:r w:rsidR="008E3E66">
        <w:rPr>
          <w:rFonts w:ascii="Times New Roman" w:hAnsi="Times New Roman" w:cs="Times New Roman"/>
          <w:b/>
          <w:sz w:val="48"/>
          <w:szCs w:val="48"/>
        </w:rPr>
        <w:t xml:space="preserve"> </w:t>
      </w:r>
      <w:r w:rsidR="00604398">
        <w:rPr>
          <w:rFonts w:ascii="Times New Roman" w:hAnsi="Times New Roman" w:cs="Times New Roman"/>
          <w:b/>
          <w:sz w:val="48"/>
          <w:szCs w:val="48"/>
        </w:rPr>
        <w:t xml:space="preserve"> сельского поселения</w:t>
      </w:r>
    </w:p>
    <w:p w:rsidR="00F155CC" w:rsidRPr="00F155CC" w:rsidRDefault="00F155CC" w:rsidP="00F155CC">
      <w:pPr>
        <w:jc w:val="right"/>
        <w:rPr>
          <w:rFonts w:ascii="Times New Roman" w:hAnsi="Times New Roman" w:cs="Times New Roman"/>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Pr="00DD738B" w:rsidRDefault="00800B57" w:rsidP="00CC460F">
      <w:pPr>
        <w:spacing w:after="200" w:line="276" w:lineRule="auto"/>
        <w:jc w:val="center"/>
        <w:rPr>
          <w:rFonts w:ascii="Times New Roman" w:hAnsi="Times New Roman" w:cs="Times New Roman"/>
          <w:b/>
          <w:color w:val="auto"/>
          <w:sz w:val="36"/>
          <w:szCs w:val="36"/>
        </w:rPr>
      </w:pPr>
      <w:r>
        <w:rPr>
          <w:rFonts w:ascii="Times New Roman" w:hAnsi="Times New Roman" w:cs="Times New Roman"/>
          <w:b/>
          <w:color w:val="auto"/>
          <w:sz w:val="36"/>
          <w:szCs w:val="36"/>
        </w:rPr>
        <w:t xml:space="preserve">Том </w:t>
      </w:r>
      <w:r>
        <w:rPr>
          <w:rFonts w:ascii="Times New Roman" w:hAnsi="Times New Roman" w:cs="Times New Roman"/>
          <w:b/>
          <w:color w:val="auto"/>
          <w:sz w:val="36"/>
          <w:szCs w:val="36"/>
          <w:lang w:val="en-US"/>
        </w:rPr>
        <w:t>I</w:t>
      </w: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r>
        <w:rPr>
          <w:rFonts w:ascii="Times New Roman" w:hAnsi="Times New Roman" w:cs="Times New Roman"/>
          <w:b/>
          <w:color w:val="auto"/>
          <w:sz w:val="36"/>
          <w:szCs w:val="36"/>
        </w:rPr>
        <w:t>2015г.</w:t>
      </w:r>
    </w:p>
    <w:p w:rsidR="00F155CC" w:rsidRDefault="00F155CC" w:rsidP="00CC460F">
      <w:pPr>
        <w:spacing w:after="200" w:line="276" w:lineRule="auto"/>
        <w:jc w:val="center"/>
        <w:rPr>
          <w:rFonts w:ascii="Times New Roman" w:hAnsi="Times New Roman" w:cs="Times New Roman"/>
          <w:b/>
          <w:color w:val="auto"/>
          <w:sz w:val="36"/>
          <w:szCs w:val="36"/>
        </w:rPr>
      </w:pPr>
    </w:p>
    <w:p w:rsidR="00787A6F" w:rsidRPr="00997F9C" w:rsidRDefault="0006040C" w:rsidP="00F155CC">
      <w:pPr>
        <w:spacing w:after="200" w:line="276" w:lineRule="auto"/>
        <w:jc w:val="center"/>
        <w:rPr>
          <w:rFonts w:ascii="Times New Roman" w:hAnsi="Times New Roman" w:cs="Times New Roman"/>
          <w:b/>
          <w:color w:val="auto"/>
          <w:sz w:val="28"/>
          <w:szCs w:val="28"/>
          <w:highlight w:val="yellow"/>
        </w:rPr>
      </w:pPr>
      <w:r>
        <w:rPr>
          <w:rFonts w:ascii="Times New Roman" w:hAnsi="Times New Roman" w:cs="Times New Roman"/>
          <w:b/>
          <w:noProof/>
          <w:color w:val="auto"/>
          <w:sz w:val="36"/>
          <w:szCs w:val="36"/>
        </w:rPr>
        <w:lastRenderedPageBreak/>
        <mc:AlternateContent>
          <mc:Choice Requires="wps">
            <w:drawing>
              <wp:anchor distT="0" distB="0" distL="114300" distR="114300" simplePos="0" relativeHeight="251659264" behindDoc="0" locked="0" layoutInCell="1" allowOverlap="1" wp14:anchorId="068B713F" wp14:editId="2E8425AD">
                <wp:simplePos x="0" y="0"/>
                <wp:positionH relativeFrom="column">
                  <wp:posOffset>5762625</wp:posOffset>
                </wp:positionH>
                <wp:positionV relativeFrom="paragraph">
                  <wp:posOffset>340995</wp:posOffset>
                </wp:positionV>
                <wp:extent cx="304800" cy="342900"/>
                <wp:effectExtent l="0" t="0" r="19050" b="19050"/>
                <wp:wrapNone/>
                <wp:docPr id="3"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342900"/>
                        </a:xfrm>
                        <a:prstGeom prst="round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26" style="position:absolute;margin-left:453.75pt;margin-top:26.85pt;width: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" fillcolor="white [3212]" strokecolor="white [3212]" strokeweight="1pt">
                <v:stroke joinstyle="miter"/>
                <v:path arrowok="t"/>
              </v:roundrect>
            </w:pict>
          </mc:Fallback>
        </mc:AlternateContent>
      </w:r>
      <w:r w:rsidR="0029352B" w:rsidRPr="00631B2A">
        <w:rPr>
          <w:rFonts w:ascii="Times New Roman" w:hAnsi="Times New Roman" w:cs="Times New Roman"/>
          <w:b/>
          <w:color w:val="auto"/>
          <w:sz w:val="28"/>
          <w:szCs w:val="28"/>
        </w:rPr>
        <w:t>СОДЕРЖАНИЕ</w:t>
      </w:r>
    </w:p>
    <w:p w:rsidR="00EF0F2C" w:rsidRDefault="00B97988" w:rsidP="00896C1B">
      <w:pPr>
        <w:pStyle w:val="17"/>
        <w:rPr>
          <w:rFonts w:eastAsiaTheme="minorEastAsia" w:cstheme="minorBidi"/>
          <w:color w:val="auto"/>
          <w:sz w:val="22"/>
          <w:szCs w:val="22"/>
        </w:rPr>
      </w:pPr>
      <w:r w:rsidRPr="00997F9C">
        <w:rPr>
          <w:rFonts w:ascii="Times New Roman" w:hAnsi="Times New Roman" w:cs="Times New Roman"/>
          <w:color w:val="auto"/>
          <w:highlight w:val="yellow"/>
        </w:rPr>
        <w:fldChar w:fldCharType="begin"/>
      </w:r>
      <w:r w:rsidR="00B26120" w:rsidRPr="00997F9C">
        <w:rPr>
          <w:rFonts w:ascii="Times New Roman" w:hAnsi="Times New Roman" w:cs="Times New Roman"/>
          <w:color w:val="auto"/>
          <w:highlight w:val="yellow"/>
        </w:rPr>
        <w:instrText xml:space="preserve"> TOC \h \z \t "Заголовок 1;1;Заголовок 2;2" </w:instrText>
      </w:r>
      <w:r w:rsidRPr="00997F9C">
        <w:rPr>
          <w:rFonts w:ascii="Times New Roman" w:hAnsi="Times New Roman" w:cs="Times New Roman"/>
          <w:color w:val="auto"/>
          <w:highlight w:val="yellow"/>
        </w:rPr>
        <w:fldChar w:fldCharType="separate"/>
      </w:r>
      <w:hyperlink w:anchor="_Toc423268556" w:history="1">
        <w:r w:rsidR="00EF0F2C" w:rsidRPr="006B764F">
          <w:rPr>
            <w:rStyle w:val="ad"/>
          </w:rPr>
          <w:t>1. РАЗДЕЛ 1. ПРАВИЛА И ОБЛАСТЬ ПРИМЕНЕНИЯ МЕСТНЫХ НОРМАТИВОВ ГРАДОСТРОИТЕ</w:t>
        </w:r>
        <w:r w:rsidR="00586665">
          <w:rPr>
            <w:rStyle w:val="ad"/>
          </w:rPr>
          <w:t xml:space="preserve">ЛЬНОГО ПРОЕКТИРОВАНИЯ </w:t>
        </w:r>
        <w:r w:rsidR="00900807">
          <w:rPr>
            <w:rStyle w:val="ad"/>
          </w:rPr>
          <w:t xml:space="preserve">КРАСНОГОСКОГО </w:t>
        </w:r>
        <w:r w:rsidR="000F5025">
          <w:rPr>
            <w:rStyle w:val="ad"/>
          </w:rPr>
          <w:t xml:space="preserve"> сельского поселения</w:t>
        </w:r>
        <w:r w:rsidR="00A050A8">
          <w:rPr>
            <w:rStyle w:val="ad"/>
          </w:rPr>
          <w:t>УСТЬ-</w:t>
        </w:r>
        <w:r w:rsidR="008319DB">
          <w:rPr>
            <w:rStyle w:val="ad"/>
          </w:rPr>
          <w:t>Джегутинского</w:t>
        </w:r>
        <w:r w:rsidR="00A050A8">
          <w:rPr>
            <w:rStyle w:val="ad"/>
          </w:rPr>
          <w:t xml:space="preserve"> МУНИЦИПАЛЬНОГО РАЙОНА </w:t>
        </w:r>
        <w:r w:rsidR="00EF0F2C" w:rsidRPr="006B764F">
          <w:rPr>
            <w:rStyle w:val="ad"/>
          </w:rPr>
          <w:t xml:space="preserve"> КАРАЧАЕВО-ЧЕРКЕССКОЙ РЕСПУБЛИКИ (ДАЛЕЕ -МНГП)</w:t>
        </w:r>
        <w:r w:rsidR="00EF0F2C">
          <w:rPr>
            <w:webHidden/>
          </w:rPr>
          <w:tab/>
        </w:r>
        <w:r>
          <w:rPr>
            <w:webHidden/>
          </w:rPr>
          <w:fldChar w:fldCharType="begin"/>
        </w:r>
        <w:r w:rsidR="00EF0F2C">
          <w:rPr>
            <w:webHidden/>
          </w:rPr>
          <w:instrText xml:space="preserve"> PAGEREF _Toc423268556 \h </w:instrText>
        </w:r>
        <w:r>
          <w:rPr>
            <w:webHidden/>
          </w:rPr>
        </w:r>
        <w:r>
          <w:rPr>
            <w:webHidden/>
          </w:rPr>
          <w:fldChar w:fldCharType="separate"/>
        </w:r>
        <w:r w:rsidR="0076496E">
          <w:rPr>
            <w:webHidden/>
          </w:rPr>
          <w:t>3</w:t>
        </w:r>
        <w:r>
          <w:rPr>
            <w:webHidden/>
          </w:rPr>
          <w:fldChar w:fldCharType="end"/>
        </w:r>
      </w:hyperlink>
    </w:p>
    <w:p w:rsidR="00EF0F2C" w:rsidRDefault="00E03789" w:rsidP="00896C1B">
      <w:pPr>
        <w:pStyle w:val="17"/>
        <w:rPr>
          <w:rFonts w:eastAsiaTheme="minorEastAsia" w:cstheme="minorBidi"/>
          <w:color w:val="auto"/>
          <w:sz w:val="22"/>
          <w:szCs w:val="22"/>
        </w:rPr>
      </w:pPr>
      <w:hyperlink w:anchor="_Toc423268557" w:history="1">
        <w:r w:rsidR="00586665">
          <w:rPr>
            <w:rStyle w:val="ad"/>
          </w:rPr>
          <w:t>ВВЕДЕНИЕ</w:t>
        </w:r>
        <w:r w:rsidR="00EF0F2C">
          <w:rPr>
            <w:webHidden/>
          </w:rPr>
          <w:tab/>
        </w:r>
        <w:r w:rsidR="00B97988">
          <w:rPr>
            <w:webHidden/>
          </w:rPr>
          <w:fldChar w:fldCharType="begin"/>
        </w:r>
        <w:r w:rsidR="00EF0F2C">
          <w:rPr>
            <w:webHidden/>
          </w:rPr>
          <w:instrText xml:space="preserve"> PAGEREF _Toc423268557 \h </w:instrText>
        </w:r>
        <w:r w:rsidR="00B97988">
          <w:rPr>
            <w:webHidden/>
          </w:rPr>
        </w:r>
        <w:r w:rsidR="00B97988">
          <w:rPr>
            <w:webHidden/>
          </w:rPr>
          <w:fldChar w:fldCharType="separate"/>
        </w:r>
        <w:r w:rsidR="0076496E">
          <w:rPr>
            <w:webHidden/>
          </w:rPr>
          <w:t>3</w:t>
        </w:r>
        <w:r w:rsidR="00B97988">
          <w:rPr>
            <w:webHidden/>
          </w:rPr>
          <w:fldChar w:fldCharType="end"/>
        </w:r>
      </w:hyperlink>
    </w:p>
    <w:p w:rsidR="00EF0F2C" w:rsidRDefault="00E03789" w:rsidP="00896C1B">
      <w:pPr>
        <w:pStyle w:val="17"/>
        <w:rPr>
          <w:rFonts w:eastAsiaTheme="minorEastAsia" w:cstheme="minorBidi"/>
          <w:color w:val="auto"/>
          <w:sz w:val="22"/>
          <w:szCs w:val="22"/>
        </w:rPr>
      </w:pPr>
      <w:hyperlink w:anchor="_Toc423268558" w:history="1">
        <w:r w:rsidR="00EF0F2C" w:rsidRPr="006B764F">
          <w:rPr>
            <w:rStyle w:val="ad"/>
          </w:rPr>
          <w:t>2. РАЗДЕЛ 2. ОБЩИЕ ПОЛОЖЕНИЯ</w:t>
        </w:r>
        <w:r w:rsidR="00EF0F2C">
          <w:rPr>
            <w:webHidden/>
          </w:rPr>
          <w:tab/>
        </w:r>
        <w:r w:rsidR="00B97988">
          <w:rPr>
            <w:webHidden/>
          </w:rPr>
          <w:fldChar w:fldCharType="begin"/>
        </w:r>
        <w:r w:rsidR="00EF0F2C">
          <w:rPr>
            <w:webHidden/>
          </w:rPr>
          <w:instrText xml:space="preserve"> PAGEREF _Toc423268558 \h </w:instrText>
        </w:r>
        <w:r w:rsidR="00B97988">
          <w:rPr>
            <w:webHidden/>
          </w:rPr>
        </w:r>
        <w:r w:rsidR="00B97988">
          <w:rPr>
            <w:webHidden/>
          </w:rPr>
          <w:fldChar w:fldCharType="separate"/>
        </w:r>
        <w:r w:rsidR="0076496E">
          <w:rPr>
            <w:webHidden/>
          </w:rPr>
          <w:t>6</w:t>
        </w:r>
        <w:r w:rsidR="00B97988">
          <w:rPr>
            <w:webHidden/>
          </w:rPr>
          <w:fldChar w:fldCharType="end"/>
        </w:r>
      </w:hyperlink>
    </w:p>
    <w:p w:rsidR="00EF0F2C" w:rsidRDefault="00E03789">
      <w:pPr>
        <w:pStyle w:val="22"/>
        <w:tabs>
          <w:tab w:val="right" w:leader="dot" w:pos="9345"/>
        </w:tabs>
        <w:rPr>
          <w:rFonts w:eastAsiaTheme="minorEastAsia" w:cstheme="minorBidi"/>
          <w:smallCaps w:val="0"/>
          <w:noProof/>
          <w:color w:val="auto"/>
          <w:sz w:val="22"/>
          <w:szCs w:val="22"/>
        </w:rPr>
      </w:pPr>
      <w:hyperlink w:anchor="_Toc423268559" w:history="1">
        <w:r w:rsidR="00586665">
          <w:rPr>
            <w:rStyle w:val="ad"/>
            <w:noProof/>
          </w:rPr>
          <w:t>2.1 ПОНЯТИЕ М</w:t>
        </w:r>
        <w:r w:rsidR="00EF0F2C" w:rsidRPr="006B764F">
          <w:rPr>
            <w:rStyle w:val="ad"/>
            <w:noProof/>
          </w:rPr>
          <w:t>НГП</w:t>
        </w:r>
        <w:r w:rsidR="00EF0F2C">
          <w:rPr>
            <w:noProof/>
            <w:webHidden/>
          </w:rPr>
          <w:tab/>
        </w:r>
        <w:r w:rsidR="00B97988">
          <w:rPr>
            <w:noProof/>
            <w:webHidden/>
          </w:rPr>
          <w:fldChar w:fldCharType="begin"/>
        </w:r>
        <w:r w:rsidR="00EF0F2C">
          <w:rPr>
            <w:noProof/>
            <w:webHidden/>
          </w:rPr>
          <w:instrText xml:space="preserve"> PAGEREF _Toc423268559 \h </w:instrText>
        </w:r>
        <w:r w:rsidR="00B97988">
          <w:rPr>
            <w:noProof/>
            <w:webHidden/>
          </w:rPr>
        </w:r>
        <w:r w:rsidR="00B97988">
          <w:rPr>
            <w:noProof/>
            <w:webHidden/>
          </w:rPr>
          <w:fldChar w:fldCharType="separate"/>
        </w:r>
        <w:r w:rsidR="0076496E">
          <w:rPr>
            <w:noProof/>
            <w:webHidden/>
          </w:rPr>
          <w:t>6</w:t>
        </w:r>
        <w:r w:rsidR="00B97988">
          <w:rPr>
            <w:noProof/>
            <w:webHidden/>
          </w:rPr>
          <w:fldChar w:fldCharType="end"/>
        </w:r>
      </w:hyperlink>
    </w:p>
    <w:p w:rsidR="00EF0F2C" w:rsidRDefault="00E03789">
      <w:pPr>
        <w:pStyle w:val="22"/>
        <w:tabs>
          <w:tab w:val="right" w:leader="dot" w:pos="9345"/>
        </w:tabs>
        <w:rPr>
          <w:rFonts w:eastAsiaTheme="minorEastAsia" w:cstheme="minorBidi"/>
          <w:smallCaps w:val="0"/>
          <w:noProof/>
          <w:color w:val="auto"/>
          <w:sz w:val="22"/>
          <w:szCs w:val="22"/>
        </w:rPr>
      </w:pPr>
      <w:hyperlink w:anchor="_Toc423268560" w:history="1">
        <w:r w:rsidR="00586665">
          <w:rPr>
            <w:rStyle w:val="ad"/>
            <w:noProof/>
          </w:rPr>
          <w:t>2.2 СОДЕРЖАНИЕ М</w:t>
        </w:r>
        <w:r w:rsidR="00EF0F2C" w:rsidRPr="006B764F">
          <w:rPr>
            <w:rStyle w:val="ad"/>
            <w:noProof/>
          </w:rPr>
          <w:t>НГП</w:t>
        </w:r>
        <w:r w:rsidR="00EF0F2C">
          <w:rPr>
            <w:noProof/>
            <w:webHidden/>
          </w:rPr>
          <w:tab/>
        </w:r>
        <w:r w:rsidR="00B97988">
          <w:rPr>
            <w:noProof/>
            <w:webHidden/>
          </w:rPr>
          <w:fldChar w:fldCharType="begin"/>
        </w:r>
        <w:r w:rsidR="00EF0F2C">
          <w:rPr>
            <w:noProof/>
            <w:webHidden/>
          </w:rPr>
          <w:instrText xml:space="preserve"> PAGEREF _Toc423268560 \h </w:instrText>
        </w:r>
        <w:r w:rsidR="00B97988">
          <w:rPr>
            <w:noProof/>
            <w:webHidden/>
          </w:rPr>
        </w:r>
        <w:r w:rsidR="00B97988">
          <w:rPr>
            <w:noProof/>
            <w:webHidden/>
          </w:rPr>
          <w:fldChar w:fldCharType="separate"/>
        </w:r>
        <w:r w:rsidR="0076496E">
          <w:rPr>
            <w:noProof/>
            <w:webHidden/>
          </w:rPr>
          <w:t>6</w:t>
        </w:r>
        <w:r w:rsidR="00B97988">
          <w:rPr>
            <w:noProof/>
            <w:webHidden/>
          </w:rPr>
          <w:fldChar w:fldCharType="end"/>
        </w:r>
      </w:hyperlink>
    </w:p>
    <w:p w:rsidR="00EF0F2C" w:rsidRDefault="00E03789">
      <w:pPr>
        <w:pStyle w:val="22"/>
        <w:tabs>
          <w:tab w:val="right" w:leader="dot" w:pos="9345"/>
        </w:tabs>
        <w:rPr>
          <w:rFonts w:eastAsiaTheme="minorEastAsia" w:cstheme="minorBidi"/>
          <w:smallCaps w:val="0"/>
          <w:noProof/>
          <w:color w:val="auto"/>
          <w:sz w:val="22"/>
          <w:szCs w:val="22"/>
        </w:rPr>
      </w:pPr>
      <w:hyperlink w:anchor="_Toc423268561" w:history="1">
        <w:r w:rsidR="00EF0F2C" w:rsidRPr="006B764F">
          <w:rPr>
            <w:rStyle w:val="ad"/>
            <w:noProof/>
          </w:rPr>
          <w:t>2.3 НОРМАТИВНЫЕ ССЫЛКИ</w:t>
        </w:r>
        <w:r w:rsidR="00EF0F2C">
          <w:rPr>
            <w:noProof/>
            <w:webHidden/>
          </w:rPr>
          <w:tab/>
        </w:r>
        <w:r w:rsidR="00B97988">
          <w:rPr>
            <w:noProof/>
            <w:webHidden/>
          </w:rPr>
          <w:fldChar w:fldCharType="begin"/>
        </w:r>
        <w:r w:rsidR="00EF0F2C">
          <w:rPr>
            <w:noProof/>
            <w:webHidden/>
          </w:rPr>
          <w:instrText xml:space="preserve"> PAGEREF _Toc423268561 \h </w:instrText>
        </w:r>
        <w:r w:rsidR="00B97988">
          <w:rPr>
            <w:noProof/>
            <w:webHidden/>
          </w:rPr>
        </w:r>
        <w:r w:rsidR="00B97988">
          <w:rPr>
            <w:noProof/>
            <w:webHidden/>
          </w:rPr>
          <w:fldChar w:fldCharType="separate"/>
        </w:r>
        <w:r w:rsidR="0076496E">
          <w:rPr>
            <w:noProof/>
            <w:webHidden/>
          </w:rPr>
          <w:t>8</w:t>
        </w:r>
        <w:r w:rsidR="00B97988">
          <w:rPr>
            <w:noProof/>
            <w:webHidden/>
          </w:rPr>
          <w:fldChar w:fldCharType="end"/>
        </w:r>
      </w:hyperlink>
    </w:p>
    <w:p w:rsidR="00EF0F2C" w:rsidRDefault="00E03789" w:rsidP="00896C1B">
      <w:pPr>
        <w:pStyle w:val="17"/>
        <w:rPr>
          <w:rFonts w:eastAsiaTheme="minorEastAsia" w:cstheme="minorBidi"/>
          <w:color w:val="auto"/>
          <w:sz w:val="22"/>
          <w:szCs w:val="22"/>
        </w:rPr>
      </w:pPr>
      <w:hyperlink w:anchor="_Toc423268562" w:history="1">
        <w:r w:rsidR="00EF0F2C" w:rsidRPr="006B764F">
          <w:rPr>
            <w:rStyle w:val="ad"/>
          </w:rPr>
          <w:t>3. РАЗДЕЛ 3. КОМПЛЕКСН</w:t>
        </w:r>
        <w:r w:rsidR="00586665">
          <w:rPr>
            <w:rStyle w:val="ad"/>
          </w:rPr>
          <w:t xml:space="preserve">ЫЙ АНАЛИЗ ТЕРРИТОРИИ </w:t>
        </w:r>
        <w:r w:rsidR="00900807">
          <w:rPr>
            <w:rStyle w:val="ad"/>
          </w:rPr>
          <w:t>КРАСНОГОРСКОГО</w:t>
        </w:r>
        <w:r w:rsidR="008319DB">
          <w:rPr>
            <w:rStyle w:val="ad"/>
          </w:rPr>
          <w:t xml:space="preserve"> </w:t>
        </w:r>
        <w:r w:rsidR="00A050A8">
          <w:rPr>
            <w:rStyle w:val="ad"/>
          </w:rPr>
          <w:t xml:space="preserve"> СЕЛЬСКОГО ПОСЕЛЕНИЯ </w:t>
        </w:r>
        <w:r w:rsidR="00EF0F2C">
          <w:rPr>
            <w:webHidden/>
          </w:rPr>
          <w:tab/>
        </w:r>
        <w:r w:rsidR="00B97988">
          <w:rPr>
            <w:webHidden/>
          </w:rPr>
          <w:fldChar w:fldCharType="begin"/>
        </w:r>
        <w:r w:rsidR="00EF0F2C">
          <w:rPr>
            <w:webHidden/>
          </w:rPr>
          <w:instrText xml:space="preserve"> PAGEREF _Toc423268562 \h </w:instrText>
        </w:r>
        <w:r w:rsidR="00B97988">
          <w:rPr>
            <w:webHidden/>
          </w:rPr>
        </w:r>
        <w:r w:rsidR="00B97988">
          <w:rPr>
            <w:webHidden/>
          </w:rPr>
          <w:fldChar w:fldCharType="separate"/>
        </w:r>
        <w:r w:rsidR="0076496E">
          <w:rPr>
            <w:webHidden/>
          </w:rPr>
          <w:t>9</w:t>
        </w:r>
        <w:r w:rsidR="00B97988">
          <w:rPr>
            <w:webHidden/>
          </w:rPr>
          <w:fldChar w:fldCharType="end"/>
        </w:r>
      </w:hyperlink>
    </w:p>
    <w:p w:rsidR="00EF0F2C" w:rsidRDefault="00E03789">
      <w:pPr>
        <w:pStyle w:val="22"/>
        <w:tabs>
          <w:tab w:val="right" w:leader="dot" w:pos="9345"/>
        </w:tabs>
        <w:rPr>
          <w:rFonts w:eastAsiaTheme="minorEastAsia" w:cstheme="minorBidi"/>
          <w:smallCaps w:val="0"/>
          <w:noProof/>
          <w:color w:val="auto"/>
          <w:sz w:val="22"/>
          <w:szCs w:val="22"/>
        </w:rPr>
      </w:pPr>
      <w:hyperlink w:anchor="_Toc423268563" w:history="1">
        <w:r w:rsidR="00A050A8">
          <w:rPr>
            <w:rStyle w:val="ad"/>
            <w:noProof/>
          </w:rPr>
          <w:t>3</w:t>
        </w:r>
        <w:r w:rsidR="008319DB">
          <w:rPr>
            <w:rStyle w:val="ad"/>
            <w:noProof/>
          </w:rPr>
          <w:t xml:space="preserve">.1 ОБЩИЕ СВЕДЕНИЯ О </w:t>
        </w:r>
        <w:r w:rsidR="00900807">
          <w:rPr>
            <w:rStyle w:val="ad"/>
            <w:noProof/>
          </w:rPr>
          <w:t>КРАСНОГОРСКОГО</w:t>
        </w:r>
        <w:r w:rsidR="008319DB">
          <w:rPr>
            <w:rStyle w:val="ad"/>
            <w:noProof/>
          </w:rPr>
          <w:t xml:space="preserve"> СЕЛЬСКОГО</w:t>
        </w:r>
        <w:r w:rsidR="00A050A8">
          <w:rPr>
            <w:rStyle w:val="ad"/>
            <w:noProof/>
          </w:rPr>
          <w:t xml:space="preserve"> ПОСЕЛЕНИ</w:t>
        </w:r>
        <w:r w:rsidR="008319DB">
          <w:rPr>
            <w:rStyle w:val="ad"/>
            <w:noProof/>
          </w:rPr>
          <w:t>Я</w:t>
        </w:r>
        <w:r w:rsidR="00EF0F2C">
          <w:rPr>
            <w:noProof/>
            <w:webHidden/>
          </w:rPr>
          <w:tab/>
        </w:r>
        <w:r w:rsidR="00B97988">
          <w:rPr>
            <w:noProof/>
            <w:webHidden/>
          </w:rPr>
          <w:fldChar w:fldCharType="begin"/>
        </w:r>
        <w:r w:rsidR="00EF0F2C">
          <w:rPr>
            <w:noProof/>
            <w:webHidden/>
          </w:rPr>
          <w:instrText xml:space="preserve"> PAGEREF _Toc423268563 \h </w:instrText>
        </w:r>
        <w:r w:rsidR="00B97988">
          <w:rPr>
            <w:noProof/>
            <w:webHidden/>
          </w:rPr>
        </w:r>
        <w:r w:rsidR="00B97988">
          <w:rPr>
            <w:noProof/>
            <w:webHidden/>
          </w:rPr>
          <w:fldChar w:fldCharType="separate"/>
        </w:r>
        <w:r w:rsidR="0076496E">
          <w:rPr>
            <w:noProof/>
            <w:webHidden/>
          </w:rPr>
          <w:t>9</w:t>
        </w:r>
        <w:r w:rsidR="00B97988">
          <w:rPr>
            <w:noProof/>
            <w:webHidden/>
          </w:rPr>
          <w:fldChar w:fldCharType="end"/>
        </w:r>
      </w:hyperlink>
    </w:p>
    <w:p w:rsidR="00EF0F2C" w:rsidRDefault="00E03789">
      <w:pPr>
        <w:pStyle w:val="22"/>
        <w:tabs>
          <w:tab w:val="right" w:leader="dot" w:pos="9345"/>
        </w:tabs>
        <w:rPr>
          <w:rFonts w:eastAsiaTheme="minorEastAsia" w:cstheme="minorBidi"/>
          <w:smallCaps w:val="0"/>
          <w:noProof/>
          <w:color w:val="auto"/>
          <w:sz w:val="22"/>
          <w:szCs w:val="22"/>
        </w:rPr>
      </w:pPr>
      <w:hyperlink w:anchor="_Toc423268564" w:history="1">
        <w:r w:rsidR="00EF0F2C" w:rsidRPr="006B764F">
          <w:rPr>
            <w:rStyle w:val="ad"/>
            <w:noProof/>
          </w:rPr>
          <w:t>3.2 ФИЗИКО–ГЕОГРАФИЧЕСКИЕ ОС</w:t>
        </w:r>
        <w:r w:rsidR="00586665">
          <w:rPr>
            <w:rStyle w:val="ad"/>
            <w:noProof/>
          </w:rPr>
          <w:t xml:space="preserve">ОБЕННОСТИ ТЕРРИТОРИИ </w:t>
        </w:r>
        <w:r w:rsidR="00A050A8">
          <w:rPr>
            <w:rStyle w:val="ad"/>
            <w:noProof/>
          </w:rPr>
          <w:t>ПОСЕЛЕНИЯ</w:t>
        </w:r>
        <w:r w:rsidR="00EF0F2C">
          <w:rPr>
            <w:noProof/>
            <w:webHidden/>
          </w:rPr>
          <w:tab/>
        </w:r>
        <w:r w:rsidR="00B97988">
          <w:rPr>
            <w:noProof/>
            <w:webHidden/>
          </w:rPr>
          <w:fldChar w:fldCharType="begin"/>
        </w:r>
        <w:r w:rsidR="00EF0F2C">
          <w:rPr>
            <w:noProof/>
            <w:webHidden/>
          </w:rPr>
          <w:instrText xml:space="preserve"> PAGEREF _Toc423268564 \h </w:instrText>
        </w:r>
        <w:r w:rsidR="00B97988">
          <w:rPr>
            <w:noProof/>
            <w:webHidden/>
          </w:rPr>
        </w:r>
        <w:r w:rsidR="00B97988">
          <w:rPr>
            <w:noProof/>
            <w:webHidden/>
          </w:rPr>
          <w:fldChar w:fldCharType="separate"/>
        </w:r>
        <w:r w:rsidR="0076496E">
          <w:rPr>
            <w:noProof/>
            <w:webHidden/>
          </w:rPr>
          <w:t>9</w:t>
        </w:r>
        <w:r w:rsidR="00B97988">
          <w:rPr>
            <w:noProof/>
            <w:webHidden/>
          </w:rPr>
          <w:fldChar w:fldCharType="end"/>
        </w:r>
      </w:hyperlink>
    </w:p>
    <w:p w:rsidR="00EF0F2C" w:rsidRDefault="00E03789">
      <w:pPr>
        <w:pStyle w:val="22"/>
        <w:tabs>
          <w:tab w:val="right" w:leader="dot" w:pos="9345"/>
        </w:tabs>
        <w:rPr>
          <w:rFonts w:eastAsiaTheme="minorEastAsia" w:cstheme="minorBidi"/>
          <w:smallCaps w:val="0"/>
          <w:noProof/>
          <w:color w:val="auto"/>
          <w:sz w:val="22"/>
          <w:szCs w:val="22"/>
        </w:rPr>
      </w:pPr>
      <w:hyperlink w:anchor="_Toc423268565" w:history="1">
        <w:r w:rsidR="00EF0F2C" w:rsidRPr="006B764F">
          <w:rPr>
            <w:rStyle w:val="ad"/>
            <w:noProof/>
          </w:rPr>
          <w:t>3.3 СОЦИАЛЬНО–Э</w:t>
        </w:r>
        <w:r w:rsidR="00586665">
          <w:rPr>
            <w:rStyle w:val="ad"/>
            <w:noProof/>
          </w:rPr>
          <w:t xml:space="preserve">КОНОМИЧЕСКОЕ РАЗВИТИЕ </w:t>
        </w:r>
        <w:r w:rsidR="00A050A8">
          <w:rPr>
            <w:rStyle w:val="ad"/>
            <w:noProof/>
          </w:rPr>
          <w:t xml:space="preserve"> ПОСЕЛЕНИЯ</w:t>
        </w:r>
        <w:r w:rsidR="00EF0F2C">
          <w:rPr>
            <w:noProof/>
            <w:webHidden/>
          </w:rPr>
          <w:tab/>
        </w:r>
        <w:r w:rsidR="00B97988">
          <w:rPr>
            <w:noProof/>
            <w:webHidden/>
          </w:rPr>
          <w:fldChar w:fldCharType="begin"/>
        </w:r>
        <w:r w:rsidR="00EF0F2C">
          <w:rPr>
            <w:noProof/>
            <w:webHidden/>
          </w:rPr>
          <w:instrText xml:space="preserve"> PAGEREF _Toc423268565 \h </w:instrText>
        </w:r>
        <w:r w:rsidR="00B97988">
          <w:rPr>
            <w:noProof/>
            <w:webHidden/>
          </w:rPr>
        </w:r>
        <w:r w:rsidR="00B97988">
          <w:rPr>
            <w:noProof/>
            <w:webHidden/>
          </w:rPr>
          <w:fldChar w:fldCharType="separate"/>
        </w:r>
        <w:r w:rsidR="0076496E">
          <w:rPr>
            <w:noProof/>
            <w:webHidden/>
          </w:rPr>
          <w:t>10</w:t>
        </w:r>
        <w:r w:rsidR="00B97988">
          <w:rPr>
            <w:noProof/>
            <w:webHidden/>
          </w:rPr>
          <w:fldChar w:fldCharType="end"/>
        </w:r>
      </w:hyperlink>
    </w:p>
    <w:p w:rsidR="00EF0F2C" w:rsidRDefault="00E03789">
      <w:pPr>
        <w:pStyle w:val="22"/>
        <w:tabs>
          <w:tab w:val="right" w:leader="dot" w:pos="9345"/>
        </w:tabs>
        <w:rPr>
          <w:rFonts w:eastAsiaTheme="minorEastAsia" w:cstheme="minorBidi"/>
          <w:smallCaps w:val="0"/>
          <w:noProof/>
          <w:color w:val="auto"/>
          <w:sz w:val="22"/>
          <w:szCs w:val="22"/>
        </w:rPr>
      </w:pPr>
      <w:hyperlink w:anchor="_Toc423268566" w:history="1">
        <w:r w:rsidR="00EF0F2C" w:rsidRPr="006B764F">
          <w:rPr>
            <w:rStyle w:val="ad"/>
            <w:noProof/>
          </w:rPr>
          <w:t>3.4 АДМИНИСТРАТИВНО–ТЕ</w:t>
        </w:r>
        <w:r w:rsidR="00586665">
          <w:rPr>
            <w:rStyle w:val="ad"/>
            <w:noProof/>
          </w:rPr>
          <w:t>РРИТОРИАЛЬНОЕ ДЕЛЕНИЕ</w:t>
        </w:r>
        <w:r w:rsidR="00A050A8">
          <w:rPr>
            <w:rStyle w:val="ad"/>
            <w:noProof/>
          </w:rPr>
          <w:t xml:space="preserve"> ПОСЕЛЕНИЯ</w:t>
        </w:r>
        <w:r w:rsidR="00EF0F2C">
          <w:rPr>
            <w:noProof/>
            <w:webHidden/>
          </w:rPr>
          <w:tab/>
        </w:r>
        <w:r w:rsidR="00B97988">
          <w:rPr>
            <w:noProof/>
            <w:webHidden/>
          </w:rPr>
          <w:fldChar w:fldCharType="begin"/>
        </w:r>
        <w:r w:rsidR="00EF0F2C">
          <w:rPr>
            <w:noProof/>
            <w:webHidden/>
          </w:rPr>
          <w:instrText xml:space="preserve"> PAGEREF _Toc423268566 \h </w:instrText>
        </w:r>
        <w:r w:rsidR="00B97988">
          <w:rPr>
            <w:noProof/>
            <w:webHidden/>
          </w:rPr>
        </w:r>
        <w:r w:rsidR="00B97988">
          <w:rPr>
            <w:noProof/>
            <w:webHidden/>
          </w:rPr>
          <w:fldChar w:fldCharType="separate"/>
        </w:r>
        <w:r w:rsidR="0076496E">
          <w:rPr>
            <w:noProof/>
            <w:webHidden/>
          </w:rPr>
          <w:t>10</w:t>
        </w:r>
        <w:r w:rsidR="00B97988">
          <w:rPr>
            <w:noProof/>
            <w:webHidden/>
          </w:rPr>
          <w:fldChar w:fldCharType="end"/>
        </w:r>
      </w:hyperlink>
    </w:p>
    <w:p w:rsidR="00EF0F2C" w:rsidRDefault="00E03789" w:rsidP="00896C1B">
      <w:pPr>
        <w:pStyle w:val="17"/>
        <w:rPr>
          <w:rFonts w:eastAsiaTheme="minorEastAsia" w:cstheme="minorBidi"/>
          <w:color w:val="auto"/>
          <w:sz w:val="22"/>
          <w:szCs w:val="22"/>
        </w:rPr>
      </w:pPr>
      <w:hyperlink w:anchor="_Toc423268567" w:history="1">
        <w:r w:rsidR="00EF0F2C" w:rsidRPr="006B764F">
          <w:rPr>
            <w:rStyle w:val="ad"/>
          </w:rPr>
          <w:t>4. РАЗДЕЛ 4. ПРАВИЛА И ОБЛАСТЬ ПРИМЕНЕНИЯ РАСЧЕТНЫХ ПОКАЗАТЕЛЕЙ, СОДЕРЖАЩИХСЯ В ОСНОВНОЙ ЧАСТИ НОРМАТИВОВ ГРАДОСТРОИТЕ</w:t>
        </w:r>
        <w:r w:rsidR="00586665">
          <w:rPr>
            <w:rStyle w:val="ad"/>
          </w:rPr>
          <w:t xml:space="preserve">ЛЬНОГО ПРОЕКТИРОВАНИЯ </w:t>
        </w:r>
        <w:r w:rsidR="00900807">
          <w:rPr>
            <w:rStyle w:val="ad"/>
          </w:rPr>
          <w:t>Красногорского</w:t>
        </w:r>
        <w:r w:rsidR="008319DB">
          <w:rPr>
            <w:rStyle w:val="ad"/>
          </w:rPr>
          <w:t xml:space="preserve"> </w:t>
        </w:r>
        <w:r w:rsidR="00A050A8">
          <w:rPr>
            <w:rStyle w:val="ad"/>
          </w:rPr>
          <w:t xml:space="preserve">СЕЛЬСКОГО ПОСЕЛЕНИЯ </w:t>
        </w:r>
        <w:r w:rsidR="00EF0F2C">
          <w:rPr>
            <w:webHidden/>
          </w:rPr>
          <w:tab/>
        </w:r>
        <w:r w:rsidR="00B97988">
          <w:rPr>
            <w:webHidden/>
          </w:rPr>
          <w:fldChar w:fldCharType="begin"/>
        </w:r>
        <w:r w:rsidR="00EF0F2C">
          <w:rPr>
            <w:webHidden/>
          </w:rPr>
          <w:instrText xml:space="preserve"> PAGEREF _Toc423268567 \h </w:instrText>
        </w:r>
        <w:r w:rsidR="00B97988">
          <w:rPr>
            <w:webHidden/>
          </w:rPr>
        </w:r>
        <w:r w:rsidR="00B97988">
          <w:rPr>
            <w:webHidden/>
          </w:rPr>
          <w:fldChar w:fldCharType="separate"/>
        </w:r>
        <w:r w:rsidR="0076496E">
          <w:rPr>
            <w:webHidden/>
          </w:rPr>
          <w:t>11</w:t>
        </w:r>
        <w:r w:rsidR="00B97988">
          <w:rPr>
            <w:webHidden/>
          </w:rPr>
          <w:fldChar w:fldCharType="end"/>
        </w:r>
      </w:hyperlink>
    </w:p>
    <w:p w:rsidR="00EF0F2C" w:rsidRDefault="00E03789">
      <w:pPr>
        <w:pStyle w:val="22"/>
        <w:tabs>
          <w:tab w:val="right" w:leader="dot" w:pos="9345"/>
        </w:tabs>
        <w:rPr>
          <w:rFonts w:eastAsiaTheme="minorEastAsia" w:cstheme="minorBidi"/>
          <w:smallCaps w:val="0"/>
          <w:noProof/>
          <w:color w:val="auto"/>
          <w:sz w:val="22"/>
          <w:szCs w:val="22"/>
        </w:rPr>
      </w:pPr>
      <w:hyperlink w:anchor="_Toc423268568" w:history="1">
        <w:r w:rsidR="00EF0F2C" w:rsidRPr="006B764F">
          <w:rPr>
            <w:rStyle w:val="ad"/>
            <w:noProof/>
          </w:rPr>
          <w:t>4.1 Назначение и область применения</w:t>
        </w:r>
        <w:r w:rsidR="00EF0F2C">
          <w:rPr>
            <w:noProof/>
            <w:webHidden/>
          </w:rPr>
          <w:tab/>
        </w:r>
        <w:r w:rsidR="00B97988">
          <w:rPr>
            <w:noProof/>
            <w:webHidden/>
          </w:rPr>
          <w:fldChar w:fldCharType="begin"/>
        </w:r>
        <w:r w:rsidR="00EF0F2C">
          <w:rPr>
            <w:noProof/>
            <w:webHidden/>
          </w:rPr>
          <w:instrText xml:space="preserve"> PAGEREF _Toc423268568 \h </w:instrText>
        </w:r>
        <w:r w:rsidR="00B97988">
          <w:rPr>
            <w:noProof/>
            <w:webHidden/>
          </w:rPr>
        </w:r>
        <w:r w:rsidR="00B97988">
          <w:rPr>
            <w:noProof/>
            <w:webHidden/>
          </w:rPr>
          <w:fldChar w:fldCharType="separate"/>
        </w:r>
        <w:r w:rsidR="0076496E">
          <w:rPr>
            <w:noProof/>
            <w:webHidden/>
          </w:rPr>
          <w:t>11</w:t>
        </w:r>
        <w:r w:rsidR="00B97988">
          <w:rPr>
            <w:noProof/>
            <w:webHidden/>
          </w:rPr>
          <w:fldChar w:fldCharType="end"/>
        </w:r>
      </w:hyperlink>
    </w:p>
    <w:p w:rsidR="00EF0F2C" w:rsidRDefault="00E03789">
      <w:pPr>
        <w:pStyle w:val="22"/>
        <w:tabs>
          <w:tab w:val="right" w:leader="dot" w:pos="9345"/>
        </w:tabs>
        <w:rPr>
          <w:rFonts w:eastAsiaTheme="minorEastAsia" w:cstheme="minorBidi"/>
          <w:smallCaps w:val="0"/>
          <w:noProof/>
          <w:color w:val="auto"/>
          <w:sz w:val="22"/>
          <w:szCs w:val="22"/>
        </w:rPr>
      </w:pPr>
      <w:hyperlink w:anchor="_Toc423268569" w:history="1">
        <w:r w:rsidR="00EF0F2C" w:rsidRPr="006B764F">
          <w:rPr>
            <w:rStyle w:val="ad"/>
            <w:noProof/>
          </w:rPr>
          <w:t>4.2 Правила применения</w:t>
        </w:r>
        <w:r w:rsidR="00EF0F2C">
          <w:rPr>
            <w:noProof/>
            <w:webHidden/>
          </w:rPr>
          <w:tab/>
        </w:r>
        <w:r w:rsidR="00B97988">
          <w:rPr>
            <w:noProof/>
            <w:webHidden/>
          </w:rPr>
          <w:fldChar w:fldCharType="begin"/>
        </w:r>
        <w:r w:rsidR="00EF0F2C">
          <w:rPr>
            <w:noProof/>
            <w:webHidden/>
          </w:rPr>
          <w:instrText xml:space="preserve"> PAGEREF _Toc423268569 \h </w:instrText>
        </w:r>
        <w:r w:rsidR="00B97988">
          <w:rPr>
            <w:noProof/>
            <w:webHidden/>
          </w:rPr>
        </w:r>
        <w:r w:rsidR="00B97988">
          <w:rPr>
            <w:noProof/>
            <w:webHidden/>
          </w:rPr>
          <w:fldChar w:fldCharType="separate"/>
        </w:r>
        <w:r w:rsidR="0076496E">
          <w:rPr>
            <w:noProof/>
            <w:webHidden/>
          </w:rPr>
          <w:t>12</w:t>
        </w:r>
        <w:r w:rsidR="00B97988">
          <w:rPr>
            <w:noProof/>
            <w:webHidden/>
          </w:rPr>
          <w:fldChar w:fldCharType="end"/>
        </w:r>
      </w:hyperlink>
    </w:p>
    <w:p w:rsidR="00EF0F2C" w:rsidRDefault="00E03789" w:rsidP="00896C1B">
      <w:pPr>
        <w:pStyle w:val="17"/>
        <w:rPr>
          <w:rFonts w:eastAsiaTheme="minorEastAsia" w:cstheme="minorBidi"/>
          <w:color w:val="auto"/>
          <w:sz w:val="22"/>
          <w:szCs w:val="22"/>
        </w:rPr>
      </w:pPr>
      <w:hyperlink w:anchor="_Toc423268570" w:history="1">
        <w:r w:rsidR="00EF0F2C" w:rsidRPr="006B764F">
          <w:rPr>
            <w:rStyle w:val="ad"/>
          </w:rPr>
          <w:t>РАЗДЕЛ 5. ОСНОВНАЯ ЧАСТЬ (РАСЧЕТНЫЕ ПОКАЗАТЕЛИ МИНИМАЛЬНО ДОПУСТИМОГО УРОВНЯ ОБЕСПЕЧЕННОСТИ ОБЪЕКТАМИ РЕГИОНАЛЬНОГО И МЕСТНОГО ЗНАЧЕНИЯ НАСЕЛЕНИЯ И МАКСИМАЛЬНО ДОПУСТИМОГО УРОВНЯ ТЕРРИТОРИАЛЬНОЙ ДОСТУПНОСТИ ДАННЫХ ОБ</w:t>
        </w:r>
        <w:r w:rsidR="00586665">
          <w:rPr>
            <w:rStyle w:val="ad"/>
          </w:rPr>
          <w:t xml:space="preserve">ЪЕКТОВ ДЛЯ НАСЕЛЕНИЯ </w:t>
        </w:r>
        <w:r w:rsidR="00900807">
          <w:rPr>
            <w:rStyle w:val="ad"/>
          </w:rPr>
          <w:t>КРАСНОГОРСКОГО</w:t>
        </w:r>
        <w:r w:rsidR="008319DB">
          <w:rPr>
            <w:rStyle w:val="ad"/>
          </w:rPr>
          <w:t xml:space="preserve"> </w:t>
        </w:r>
        <w:r w:rsidR="00A050A8">
          <w:rPr>
            <w:rStyle w:val="ad"/>
          </w:rPr>
          <w:t xml:space="preserve"> СЕЛЬСКОГО ПОСЕЛЕНИЯ</w:t>
        </w:r>
        <w:r w:rsidR="00EF0F2C" w:rsidRPr="006B764F">
          <w:rPr>
            <w:rStyle w:val="ad"/>
          </w:rPr>
          <w:t>).</w:t>
        </w:r>
        <w:r w:rsidR="00EF0F2C">
          <w:rPr>
            <w:webHidden/>
          </w:rPr>
          <w:tab/>
        </w:r>
        <w:r w:rsidR="00B97988">
          <w:rPr>
            <w:webHidden/>
          </w:rPr>
          <w:fldChar w:fldCharType="begin"/>
        </w:r>
        <w:r w:rsidR="00EF0F2C">
          <w:rPr>
            <w:webHidden/>
          </w:rPr>
          <w:instrText xml:space="preserve"> PAGEREF _Toc423268570 \h </w:instrText>
        </w:r>
        <w:r w:rsidR="00B97988">
          <w:rPr>
            <w:webHidden/>
          </w:rPr>
        </w:r>
        <w:r w:rsidR="00B97988">
          <w:rPr>
            <w:webHidden/>
          </w:rPr>
          <w:fldChar w:fldCharType="separate"/>
        </w:r>
        <w:r w:rsidR="0076496E">
          <w:rPr>
            <w:webHidden/>
          </w:rPr>
          <w:t>13</w:t>
        </w:r>
        <w:r w:rsidR="00B97988">
          <w:rPr>
            <w:webHidden/>
          </w:rPr>
          <w:fldChar w:fldCharType="end"/>
        </w:r>
      </w:hyperlink>
    </w:p>
    <w:p w:rsidR="00EF0F2C" w:rsidRDefault="00E03789" w:rsidP="00896C1B">
      <w:pPr>
        <w:pStyle w:val="17"/>
        <w:rPr>
          <w:rFonts w:eastAsiaTheme="minorEastAsia" w:cstheme="minorBidi"/>
          <w:color w:val="auto"/>
          <w:sz w:val="22"/>
          <w:szCs w:val="22"/>
        </w:rPr>
      </w:pPr>
      <w:hyperlink w:anchor="_Toc423268571" w:history="1">
        <w:r w:rsidR="00EF0F2C" w:rsidRPr="006B764F">
          <w:rPr>
            <w:rStyle w:val="ad"/>
          </w:rPr>
          <w:t>1. Общие принципы организации территорий</w:t>
        </w:r>
        <w:r w:rsidR="00EF0F2C">
          <w:rPr>
            <w:webHidden/>
          </w:rPr>
          <w:tab/>
        </w:r>
        <w:r w:rsidR="00B97988">
          <w:rPr>
            <w:webHidden/>
          </w:rPr>
          <w:fldChar w:fldCharType="begin"/>
        </w:r>
        <w:r w:rsidR="00EF0F2C">
          <w:rPr>
            <w:webHidden/>
          </w:rPr>
          <w:instrText xml:space="preserve"> PAGEREF _Toc423268571 \h </w:instrText>
        </w:r>
        <w:r w:rsidR="00B97988">
          <w:rPr>
            <w:webHidden/>
          </w:rPr>
        </w:r>
        <w:r w:rsidR="00B97988">
          <w:rPr>
            <w:webHidden/>
          </w:rPr>
          <w:fldChar w:fldCharType="separate"/>
        </w:r>
        <w:r w:rsidR="0076496E">
          <w:rPr>
            <w:webHidden/>
          </w:rPr>
          <w:t>13</w:t>
        </w:r>
        <w:r w:rsidR="00B97988">
          <w:rPr>
            <w:webHidden/>
          </w:rPr>
          <w:fldChar w:fldCharType="end"/>
        </w:r>
      </w:hyperlink>
    </w:p>
    <w:p w:rsidR="00EF0F2C" w:rsidRDefault="00E03789" w:rsidP="00896C1B">
      <w:pPr>
        <w:pStyle w:val="17"/>
        <w:rPr>
          <w:rFonts w:eastAsiaTheme="minorEastAsia" w:cstheme="minorBidi"/>
          <w:color w:val="auto"/>
          <w:sz w:val="22"/>
          <w:szCs w:val="22"/>
        </w:rPr>
      </w:pPr>
      <w:hyperlink w:anchor="_Toc423268572" w:history="1">
        <w:r w:rsidR="00EF0F2C" w:rsidRPr="006B764F">
          <w:rPr>
            <w:rStyle w:val="ad"/>
          </w:rPr>
          <w:t>2. Селитебная территория</w:t>
        </w:r>
        <w:r w:rsidR="00EF0F2C">
          <w:rPr>
            <w:webHidden/>
          </w:rPr>
          <w:tab/>
        </w:r>
        <w:r w:rsidR="00B97988">
          <w:rPr>
            <w:webHidden/>
          </w:rPr>
          <w:fldChar w:fldCharType="begin"/>
        </w:r>
        <w:r w:rsidR="00EF0F2C">
          <w:rPr>
            <w:webHidden/>
          </w:rPr>
          <w:instrText xml:space="preserve"> PAGEREF _Toc423268572 \h </w:instrText>
        </w:r>
        <w:r w:rsidR="00B97988">
          <w:rPr>
            <w:webHidden/>
          </w:rPr>
        </w:r>
        <w:r w:rsidR="00B97988">
          <w:rPr>
            <w:webHidden/>
          </w:rPr>
          <w:fldChar w:fldCharType="separate"/>
        </w:r>
        <w:r w:rsidR="0076496E">
          <w:rPr>
            <w:webHidden/>
          </w:rPr>
          <w:t>16</w:t>
        </w:r>
        <w:r w:rsidR="00B97988">
          <w:rPr>
            <w:webHidden/>
          </w:rPr>
          <w:fldChar w:fldCharType="end"/>
        </w:r>
      </w:hyperlink>
    </w:p>
    <w:p w:rsidR="00EF0F2C" w:rsidRDefault="00E03789">
      <w:pPr>
        <w:pStyle w:val="22"/>
        <w:tabs>
          <w:tab w:val="right" w:leader="dot" w:pos="9345"/>
        </w:tabs>
        <w:rPr>
          <w:rFonts w:eastAsiaTheme="minorEastAsia" w:cstheme="minorBidi"/>
          <w:smallCaps w:val="0"/>
          <w:noProof/>
          <w:color w:val="auto"/>
          <w:sz w:val="22"/>
          <w:szCs w:val="22"/>
        </w:rPr>
      </w:pPr>
      <w:hyperlink w:anchor="_Toc423268573" w:history="1">
        <w:r w:rsidR="00EF0F2C" w:rsidRPr="006B764F">
          <w:rPr>
            <w:rStyle w:val="ad"/>
            <w:noProof/>
          </w:rPr>
          <w:t>2.1 Нормативы градостроительного проектирования жилых зон</w:t>
        </w:r>
        <w:r w:rsidR="00EF0F2C">
          <w:rPr>
            <w:noProof/>
            <w:webHidden/>
          </w:rPr>
          <w:tab/>
        </w:r>
        <w:r w:rsidR="00B97988">
          <w:rPr>
            <w:noProof/>
            <w:webHidden/>
          </w:rPr>
          <w:fldChar w:fldCharType="begin"/>
        </w:r>
        <w:r w:rsidR="00EF0F2C">
          <w:rPr>
            <w:noProof/>
            <w:webHidden/>
          </w:rPr>
          <w:instrText xml:space="preserve"> PAGEREF _Toc423268573 \h </w:instrText>
        </w:r>
        <w:r w:rsidR="00B97988">
          <w:rPr>
            <w:noProof/>
            <w:webHidden/>
          </w:rPr>
        </w:r>
        <w:r w:rsidR="00B97988">
          <w:rPr>
            <w:noProof/>
            <w:webHidden/>
          </w:rPr>
          <w:fldChar w:fldCharType="separate"/>
        </w:r>
        <w:r w:rsidR="0076496E">
          <w:rPr>
            <w:noProof/>
            <w:webHidden/>
          </w:rPr>
          <w:t>16</w:t>
        </w:r>
        <w:r w:rsidR="00B97988">
          <w:rPr>
            <w:noProof/>
            <w:webHidden/>
          </w:rPr>
          <w:fldChar w:fldCharType="end"/>
        </w:r>
      </w:hyperlink>
    </w:p>
    <w:p w:rsidR="00EF0F2C" w:rsidRDefault="00E03789">
      <w:pPr>
        <w:pStyle w:val="22"/>
        <w:tabs>
          <w:tab w:val="right" w:leader="dot" w:pos="9345"/>
        </w:tabs>
        <w:rPr>
          <w:rFonts w:eastAsiaTheme="minorEastAsia" w:cstheme="minorBidi"/>
          <w:smallCaps w:val="0"/>
          <w:noProof/>
          <w:color w:val="auto"/>
          <w:sz w:val="22"/>
          <w:szCs w:val="22"/>
        </w:rPr>
      </w:pPr>
      <w:hyperlink w:anchor="_Toc423268574" w:history="1">
        <w:r w:rsidR="00EF0F2C" w:rsidRPr="006B764F">
          <w:rPr>
            <w:rStyle w:val="ad"/>
            <w:noProof/>
          </w:rPr>
          <w:t>2.2 Нормативы обеспеченности организации благоустройства и озеленения населённых пунктов</w:t>
        </w:r>
        <w:r w:rsidR="00EF0F2C">
          <w:rPr>
            <w:noProof/>
            <w:webHidden/>
          </w:rPr>
          <w:tab/>
        </w:r>
        <w:r w:rsidR="00B97988">
          <w:rPr>
            <w:noProof/>
            <w:webHidden/>
          </w:rPr>
          <w:fldChar w:fldCharType="begin"/>
        </w:r>
        <w:r w:rsidR="00EF0F2C">
          <w:rPr>
            <w:noProof/>
            <w:webHidden/>
          </w:rPr>
          <w:instrText xml:space="preserve"> PAGEREF _Toc423268574 \h </w:instrText>
        </w:r>
        <w:r w:rsidR="00B97988">
          <w:rPr>
            <w:noProof/>
            <w:webHidden/>
          </w:rPr>
        </w:r>
        <w:r w:rsidR="00B97988">
          <w:rPr>
            <w:noProof/>
            <w:webHidden/>
          </w:rPr>
          <w:fldChar w:fldCharType="separate"/>
        </w:r>
        <w:r w:rsidR="0076496E">
          <w:rPr>
            <w:noProof/>
            <w:webHidden/>
          </w:rPr>
          <w:t>25</w:t>
        </w:r>
        <w:r w:rsidR="00B97988">
          <w:rPr>
            <w:noProof/>
            <w:webHidden/>
          </w:rPr>
          <w:fldChar w:fldCharType="end"/>
        </w:r>
      </w:hyperlink>
    </w:p>
    <w:p w:rsidR="00EF0F2C" w:rsidRDefault="00E03789">
      <w:pPr>
        <w:pStyle w:val="22"/>
        <w:tabs>
          <w:tab w:val="right" w:leader="dot" w:pos="9345"/>
        </w:tabs>
        <w:rPr>
          <w:rFonts w:eastAsiaTheme="minorEastAsia" w:cstheme="minorBidi"/>
          <w:smallCaps w:val="0"/>
          <w:noProof/>
          <w:color w:val="auto"/>
          <w:sz w:val="22"/>
          <w:szCs w:val="22"/>
        </w:rPr>
      </w:pPr>
      <w:hyperlink w:anchor="_Toc423268575" w:history="1">
        <w:r w:rsidR="00EF0F2C" w:rsidRPr="006B764F">
          <w:rPr>
            <w:rStyle w:val="ad"/>
            <w:noProof/>
          </w:rPr>
          <w:t>2.3 Социальная инфраструктура</w:t>
        </w:r>
        <w:r w:rsidR="00EF0F2C">
          <w:rPr>
            <w:noProof/>
            <w:webHidden/>
          </w:rPr>
          <w:tab/>
        </w:r>
        <w:r w:rsidR="00B97988">
          <w:rPr>
            <w:noProof/>
            <w:webHidden/>
          </w:rPr>
          <w:fldChar w:fldCharType="begin"/>
        </w:r>
        <w:r w:rsidR="00EF0F2C">
          <w:rPr>
            <w:noProof/>
            <w:webHidden/>
          </w:rPr>
          <w:instrText xml:space="preserve"> PAGEREF _Toc423268575 \h </w:instrText>
        </w:r>
        <w:r w:rsidR="00B97988">
          <w:rPr>
            <w:noProof/>
            <w:webHidden/>
          </w:rPr>
        </w:r>
        <w:r w:rsidR="00B97988">
          <w:rPr>
            <w:noProof/>
            <w:webHidden/>
          </w:rPr>
          <w:fldChar w:fldCharType="separate"/>
        </w:r>
        <w:r w:rsidR="0076496E">
          <w:rPr>
            <w:noProof/>
            <w:webHidden/>
          </w:rPr>
          <w:t>28</w:t>
        </w:r>
        <w:r w:rsidR="00B97988">
          <w:rPr>
            <w:noProof/>
            <w:webHidden/>
          </w:rPr>
          <w:fldChar w:fldCharType="end"/>
        </w:r>
      </w:hyperlink>
    </w:p>
    <w:p w:rsidR="00EF0F2C" w:rsidRPr="00A050A8" w:rsidRDefault="00E03789" w:rsidP="00896C1B">
      <w:pPr>
        <w:pStyle w:val="17"/>
        <w:rPr>
          <w:rFonts w:eastAsiaTheme="minorEastAsia" w:cstheme="minorBidi"/>
          <w:color w:val="FF0000"/>
          <w:sz w:val="22"/>
          <w:szCs w:val="22"/>
        </w:rPr>
      </w:pPr>
      <w:hyperlink w:anchor="_Toc423268576" w:history="1">
        <w:r w:rsidR="00EF0F2C" w:rsidRPr="00896C1B">
          <w:rPr>
            <w:rStyle w:val="ad"/>
            <w:color w:val="000000" w:themeColor="text1"/>
          </w:rPr>
          <w:t>3. Транспортная инфраструктура (Нормативные требования к организации транспортной инфраструктуры при осуществлении градостроительной деятельности)</w:t>
        </w:r>
        <w:r w:rsidR="00EF0F2C" w:rsidRPr="00896C1B">
          <w:rPr>
            <w:webHidden/>
          </w:rPr>
          <w:tab/>
        </w:r>
      </w:hyperlink>
      <w:r w:rsidR="00896C1B" w:rsidRPr="00896C1B">
        <w:rPr>
          <w:color w:val="auto"/>
        </w:rPr>
        <w:t>47</w:t>
      </w:r>
    </w:p>
    <w:p w:rsidR="00EF0F2C" w:rsidRDefault="00E03789" w:rsidP="00896C1B">
      <w:pPr>
        <w:pStyle w:val="17"/>
        <w:rPr>
          <w:rFonts w:eastAsiaTheme="minorEastAsia" w:cstheme="minorBidi"/>
          <w:color w:val="auto"/>
          <w:sz w:val="22"/>
          <w:szCs w:val="22"/>
        </w:rPr>
      </w:pPr>
      <w:hyperlink w:anchor="_Toc423268577" w:history="1">
        <w:r w:rsidR="00EF0F2C" w:rsidRPr="006B764F">
          <w:rPr>
            <w:rStyle w:val="ad"/>
          </w:rPr>
          <w:t>4. Инженерная инфраструктура (Нормативные требования к организации инженерной инфраструктуры при осуществлении градостроительной деятельности)</w:t>
        </w:r>
        <w:r w:rsidR="00EF0F2C">
          <w:rPr>
            <w:webHidden/>
          </w:rPr>
          <w:tab/>
        </w:r>
        <w:r w:rsidR="00B97988">
          <w:rPr>
            <w:webHidden/>
          </w:rPr>
          <w:fldChar w:fldCharType="begin"/>
        </w:r>
        <w:r w:rsidR="00EF0F2C">
          <w:rPr>
            <w:webHidden/>
          </w:rPr>
          <w:instrText xml:space="preserve"> PAGEREF _Toc423268577 \h </w:instrText>
        </w:r>
        <w:r w:rsidR="00B97988">
          <w:rPr>
            <w:webHidden/>
          </w:rPr>
        </w:r>
        <w:r w:rsidR="00B97988">
          <w:rPr>
            <w:webHidden/>
          </w:rPr>
          <w:fldChar w:fldCharType="separate"/>
        </w:r>
        <w:r w:rsidR="0076496E">
          <w:rPr>
            <w:webHidden/>
          </w:rPr>
          <w:t>53</w:t>
        </w:r>
        <w:r w:rsidR="00B97988">
          <w:rPr>
            <w:webHidden/>
          </w:rPr>
          <w:fldChar w:fldCharType="end"/>
        </w:r>
      </w:hyperlink>
    </w:p>
    <w:p w:rsidR="00EF0F2C" w:rsidRDefault="00E03789">
      <w:pPr>
        <w:pStyle w:val="22"/>
        <w:tabs>
          <w:tab w:val="right" w:leader="dot" w:pos="9345"/>
        </w:tabs>
        <w:rPr>
          <w:rFonts w:eastAsiaTheme="minorEastAsia" w:cstheme="minorBidi"/>
          <w:smallCaps w:val="0"/>
          <w:noProof/>
          <w:color w:val="auto"/>
          <w:sz w:val="22"/>
          <w:szCs w:val="22"/>
        </w:rPr>
      </w:pPr>
      <w:hyperlink w:anchor="_Toc423268578" w:history="1">
        <w:r w:rsidR="00EF0F2C" w:rsidRPr="006B764F">
          <w:rPr>
            <w:rStyle w:val="ad"/>
            <w:noProof/>
            <w:lang w:eastAsia="ar-SA"/>
          </w:rPr>
          <w:t>4.1</w:t>
        </w:r>
        <w:r w:rsidR="00EF0F2C" w:rsidRPr="006B764F">
          <w:rPr>
            <w:rStyle w:val="ad"/>
            <w:noProof/>
          </w:rPr>
          <w:t xml:space="preserve"> Объекты водоснабжения</w:t>
        </w:r>
        <w:r w:rsidR="00EF0F2C">
          <w:rPr>
            <w:noProof/>
            <w:webHidden/>
          </w:rPr>
          <w:tab/>
        </w:r>
        <w:r w:rsidR="00B97988">
          <w:rPr>
            <w:noProof/>
            <w:webHidden/>
          </w:rPr>
          <w:fldChar w:fldCharType="begin"/>
        </w:r>
        <w:r w:rsidR="00EF0F2C">
          <w:rPr>
            <w:noProof/>
            <w:webHidden/>
          </w:rPr>
          <w:instrText xml:space="preserve"> PAGEREF _Toc423268578 \h </w:instrText>
        </w:r>
        <w:r w:rsidR="00B97988">
          <w:rPr>
            <w:noProof/>
            <w:webHidden/>
          </w:rPr>
        </w:r>
        <w:r w:rsidR="00B97988">
          <w:rPr>
            <w:noProof/>
            <w:webHidden/>
          </w:rPr>
          <w:fldChar w:fldCharType="separate"/>
        </w:r>
        <w:r w:rsidR="0076496E">
          <w:rPr>
            <w:noProof/>
            <w:webHidden/>
          </w:rPr>
          <w:t>53</w:t>
        </w:r>
        <w:r w:rsidR="00B97988">
          <w:rPr>
            <w:noProof/>
            <w:webHidden/>
          </w:rPr>
          <w:fldChar w:fldCharType="end"/>
        </w:r>
      </w:hyperlink>
    </w:p>
    <w:p w:rsidR="00EF0F2C" w:rsidRDefault="00E03789">
      <w:pPr>
        <w:pStyle w:val="22"/>
        <w:tabs>
          <w:tab w:val="right" w:leader="dot" w:pos="9345"/>
        </w:tabs>
        <w:rPr>
          <w:rFonts w:eastAsiaTheme="minorEastAsia" w:cstheme="minorBidi"/>
          <w:smallCaps w:val="0"/>
          <w:noProof/>
          <w:color w:val="auto"/>
          <w:sz w:val="22"/>
          <w:szCs w:val="22"/>
        </w:rPr>
      </w:pPr>
      <w:hyperlink w:anchor="_Toc423268579" w:history="1">
        <w:r w:rsidR="00EF0F2C" w:rsidRPr="006B764F">
          <w:rPr>
            <w:rStyle w:val="ad"/>
            <w:noProof/>
            <w:lang w:eastAsia="ar-SA"/>
          </w:rPr>
          <w:t>4.2</w:t>
        </w:r>
        <w:r w:rsidR="00EF0F2C" w:rsidRPr="006B764F">
          <w:rPr>
            <w:rStyle w:val="ad"/>
            <w:noProof/>
          </w:rPr>
          <w:t xml:space="preserve"> Объекты водоотведения</w:t>
        </w:r>
        <w:r w:rsidR="00EF0F2C">
          <w:rPr>
            <w:noProof/>
            <w:webHidden/>
          </w:rPr>
          <w:tab/>
        </w:r>
        <w:r w:rsidR="00B97988">
          <w:rPr>
            <w:noProof/>
            <w:webHidden/>
          </w:rPr>
          <w:fldChar w:fldCharType="begin"/>
        </w:r>
        <w:r w:rsidR="00EF0F2C">
          <w:rPr>
            <w:noProof/>
            <w:webHidden/>
          </w:rPr>
          <w:instrText xml:space="preserve"> PAGEREF _Toc423268579 \h </w:instrText>
        </w:r>
        <w:r w:rsidR="00B97988">
          <w:rPr>
            <w:noProof/>
            <w:webHidden/>
          </w:rPr>
        </w:r>
        <w:r w:rsidR="00B97988">
          <w:rPr>
            <w:noProof/>
            <w:webHidden/>
          </w:rPr>
          <w:fldChar w:fldCharType="separate"/>
        </w:r>
        <w:r w:rsidR="0076496E">
          <w:rPr>
            <w:noProof/>
            <w:webHidden/>
          </w:rPr>
          <w:t>56</w:t>
        </w:r>
        <w:r w:rsidR="00B97988">
          <w:rPr>
            <w:noProof/>
            <w:webHidden/>
          </w:rPr>
          <w:fldChar w:fldCharType="end"/>
        </w:r>
      </w:hyperlink>
    </w:p>
    <w:p w:rsidR="00C62F5F" w:rsidRDefault="00E03789">
      <w:pPr>
        <w:pStyle w:val="22"/>
        <w:tabs>
          <w:tab w:val="right" w:leader="dot" w:pos="9345"/>
        </w:tabs>
        <w:rPr>
          <w:noProof/>
        </w:rPr>
      </w:pPr>
      <w:hyperlink w:anchor="_Toc423268580" w:history="1">
        <w:r w:rsidR="00EF0F2C" w:rsidRPr="006B764F">
          <w:rPr>
            <w:rStyle w:val="ad"/>
            <w:noProof/>
            <w:lang w:eastAsia="ar-SA"/>
          </w:rPr>
          <w:t>4.3</w:t>
        </w:r>
        <w:r w:rsidR="00EF0F2C" w:rsidRPr="006B764F">
          <w:rPr>
            <w:rStyle w:val="ad"/>
            <w:noProof/>
          </w:rPr>
          <w:t xml:space="preserve"> Объекты теплоснабжения</w:t>
        </w:r>
      </w:hyperlink>
      <w:r w:rsidR="00C62F5F">
        <w:rPr>
          <w:noProof/>
        </w:rPr>
        <w:t>…………………………………………………………………………………………………………………………</w:t>
      </w:r>
      <w:r w:rsidR="00896C1B">
        <w:rPr>
          <w:noProof/>
        </w:rPr>
        <w:t>…</w:t>
      </w:r>
      <w:r w:rsidR="00C62F5F">
        <w:rPr>
          <w:noProof/>
        </w:rPr>
        <w:t>.67</w:t>
      </w:r>
    </w:p>
    <w:p w:rsidR="00C62F5F" w:rsidRDefault="00E03789">
      <w:pPr>
        <w:pStyle w:val="22"/>
        <w:tabs>
          <w:tab w:val="right" w:leader="dot" w:pos="9345"/>
        </w:tabs>
        <w:rPr>
          <w:noProof/>
        </w:rPr>
      </w:pPr>
      <w:hyperlink w:anchor="_Toc423268581" w:history="1">
        <w:r w:rsidR="00EF0F2C" w:rsidRPr="006B764F">
          <w:rPr>
            <w:rStyle w:val="ad"/>
            <w:noProof/>
          </w:rPr>
          <w:t>4.4 Объекты электроснабжения</w:t>
        </w:r>
      </w:hyperlink>
      <w:r w:rsidR="00C62F5F">
        <w:rPr>
          <w:noProof/>
        </w:rPr>
        <w:t>………………………………………………………………………………………………………………………..68</w:t>
      </w:r>
    </w:p>
    <w:p w:rsidR="00EF0F2C" w:rsidRDefault="00E03789">
      <w:pPr>
        <w:pStyle w:val="22"/>
        <w:tabs>
          <w:tab w:val="right" w:leader="dot" w:pos="9345"/>
        </w:tabs>
        <w:rPr>
          <w:rFonts w:eastAsiaTheme="minorEastAsia" w:cstheme="minorBidi"/>
          <w:smallCaps w:val="0"/>
          <w:noProof/>
          <w:color w:val="auto"/>
          <w:sz w:val="22"/>
          <w:szCs w:val="22"/>
        </w:rPr>
      </w:pPr>
      <w:hyperlink w:anchor="_Toc423268582" w:history="1">
        <w:r w:rsidR="00EF0F2C" w:rsidRPr="006B764F">
          <w:rPr>
            <w:rStyle w:val="ad"/>
            <w:noProof/>
          </w:rPr>
          <w:t>4.5 Объекты газоснабжения</w:t>
        </w:r>
      </w:hyperlink>
      <w:r w:rsidR="00C62F5F">
        <w:rPr>
          <w:noProof/>
        </w:rPr>
        <w:t>……………………………………………………………………………………………………………………………….70</w:t>
      </w:r>
    </w:p>
    <w:p w:rsidR="00EF0F2C" w:rsidRDefault="00E03789">
      <w:pPr>
        <w:pStyle w:val="22"/>
        <w:tabs>
          <w:tab w:val="right" w:leader="dot" w:pos="9345"/>
        </w:tabs>
        <w:rPr>
          <w:rFonts w:eastAsiaTheme="minorEastAsia" w:cstheme="minorBidi"/>
          <w:smallCaps w:val="0"/>
          <w:noProof/>
          <w:color w:val="auto"/>
          <w:sz w:val="22"/>
          <w:szCs w:val="22"/>
        </w:rPr>
      </w:pPr>
      <w:hyperlink w:anchor="_Toc423268583" w:history="1">
        <w:r w:rsidR="00EF0F2C" w:rsidRPr="006B764F">
          <w:rPr>
            <w:rStyle w:val="ad"/>
            <w:noProof/>
          </w:rPr>
          <w:t>4.6 Связь</w:t>
        </w:r>
        <w:r w:rsidR="00EF0F2C">
          <w:rPr>
            <w:noProof/>
            <w:webHidden/>
          </w:rPr>
          <w:tab/>
        </w:r>
      </w:hyperlink>
      <w:r w:rsidR="00C62F5F">
        <w:rPr>
          <w:noProof/>
        </w:rPr>
        <w:t>72</w:t>
      </w:r>
    </w:p>
    <w:p w:rsidR="00EF0F2C" w:rsidRDefault="00E03789">
      <w:pPr>
        <w:pStyle w:val="22"/>
        <w:tabs>
          <w:tab w:val="right" w:leader="dot" w:pos="9345"/>
        </w:tabs>
        <w:rPr>
          <w:rFonts w:eastAsiaTheme="minorEastAsia" w:cstheme="minorBidi"/>
          <w:smallCaps w:val="0"/>
          <w:noProof/>
          <w:color w:val="auto"/>
          <w:sz w:val="22"/>
          <w:szCs w:val="22"/>
        </w:rPr>
      </w:pPr>
      <w:hyperlink w:anchor="_Toc423268584" w:history="1">
        <w:r w:rsidR="00EF0F2C" w:rsidRPr="006B764F">
          <w:rPr>
            <w:rStyle w:val="ad"/>
            <w:noProof/>
          </w:rPr>
          <w:t>4.7 Инженерные сети</w:t>
        </w:r>
        <w:r w:rsidR="00EF0F2C">
          <w:rPr>
            <w:noProof/>
            <w:webHidden/>
          </w:rPr>
          <w:tab/>
        </w:r>
      </w:hyperlink>
      <w:r w:rsidR="00C62F5F">
        <w:rPr>
          <w:noProof/>
        </w:rPr>
        <w:t>73</w:t>
      </w:r>
    </w:p>
    <w:p w:rsidR="00EF0F2C" w:rsidRDefault="00E03789" w:rsidP="00896C1B">
      <w:pPr>
        <w:pStyle w:val="17"/>
        <w:rPr>
          <w:rFonts w:eastAsiaTheme="minorEastAsia" w:cstheme="minorBidi"/>
          <w:color w:val="auto"/>
          <w:sz w:val="22"/>
          <w:szCs w:val="22"/>
        </w:rPr>
      </w:pPr>
      <w:hyperlink w:anchor="_Toc423268585" w:history="1">
        <w:r w:rsidR="00EF0F2C" w:rsidRPr="006B764F">
          <w:rPr>
            <w:rStyle w:val="ad"/>
          </w:rPr>
          <w:t>5. Зоны специального значения</w:t>
        </w:r>
        <w:r w:rsidR="00EF0F2C">
          <w:rPr>
            <w:webHidden/>
          </w:rPr>
          <w:tab/>
        </w:r>
        <w:r w:rsidR="00B97988">
          <w:rPr>
            <w:webHidden/>
          </w:rPr>
          <w:fldChar w:fldCharType="begin"/>
        </w:r>
        <w:r w:rsidR="00EF0F2C">
          <w:rPr>
            <w:webHidden/>
          </w:rPr>
          <w:instrText xml:space="preserve"> PAGEREF _Toc423268585 \h </w:instrText>
        </w:r>
        <w:r w:rsidR="00B97988">
          <w:rPr>
            <w:webHidden/>
          </w:rPr>
        </w:r>
        <w:r w:rsidR="00B97988">
          <w:rPr>
            <w:webHidden/>
          </w:rPr>
          <w:fldChar w:fldCharType="separate"/>
        </w:r>
        <w:r w:rsidR="0076496E">
          <w:rPr>
            <w:webHidden/>
          </w:rPr>
          <w:t>70</w:t>
        </w:r>
        <w:r w:rsidR="00B97988">
          <w:rPr>
            <w:webHidden/>
          </w:rPr>
          <w:fldChar w:fldCharType="end"/>
        </w:r>
      </w:hyperlink>
    </w:p>
    <w:p w:rsidR="00EF0F2C" w:rsidRDefault="00E03789" w:rsidP="00896C1B">
      <w:pPr>
        <w:pStyle w:val="17"/>
        <w:rPr>
          <w:rFonts w:eastAsiaTheme="minorEastAsia" w:cstheme="minorBidi"/>
          <w:color w:val="auto"/>
          <w:sz w:val="22"/>
          <w:szCs w:val="22"/>
        </w:rPr>
      </w:pPr>
      <w:hyperlink w:anchor="_Toc423268586" w:history="1">
        <w:r w:rsidR="00EF0F2C" w:rsidRPr="006B764F">
          <w:rPr>
            <w:rStyle w:val="ad"/>
          </w:rPr>
          <w:t>6. Зоны сельскохозяйственного использования</w:t>
        </w:r>
        <w:r w:rsidR="00EF0F2C">
          <w:rPr>
            <w:webHidden/>
          </w:rPr>
          <w:tab/>
        </w:r>
        <w:r w:rsidR="00B97988">
          <w:rPr>
            <w:webHidden/>
          </w:rPr>
          <w:fldChar w:fldCharType="begin"/>
        </w:r>
        <w:r w:rsidR="00EF0F2C">
          <w:rPr>
            <w:webHidden/>
          </w:rPr>
          <w:instrText xml:space="preserve"> PAGEREF _Toc423268586 \h </w:instrText>
        </w:r>
        <w:r w:rsidR="00B97988">
          <w:rPr>
            <w:webHidden/>
          </w:rPr>
        </w:r>
        <w:r w:rsidR="00B97988">
          <w:rPr>
            <w:webHidden/>
          </w:rPr>
          <w:fldChar w:fldCharType="separate"/>
        </w:r>
        <w:r w:rsidR="0076496E">
          <w:rPr>
            <w:webHidden/>
          </w:rPr>
          <w:t>76</w:t>
        </w:r>
        <w:r w:rsidR="00B97988">
          <w:rPr>
            <w:webHidden/>
          </w:rPr>
          <w:fldChar w:fldCharType="end"/>
        </w:r>
      </w:hyperlink>
    </w:p>
    <w:p w:rsidR="00EF0F2C" w:rsidRDefault="00E03789" w:rsidP="00896C1B">
      <w:pPr>
        <w:pStyle w:val="17"/>
        <w:rPr>
          <w:rFonts w:eastAsiaTheme="minorEastAsia" w:cstheme="minorBidi"/>
          <w:color w:val="auto"/>
          <w:sz w:val="22"/>
          <w:szCs w:val="22"/>
        </w:rPr>
      </w:pPr>
      <w:hyperlink w:anchor="_Toc423268587" w:history="1">
        <w:r w:rsidR="00EF0F2C" w:rsidRPr="006B764F">
          <w:rPr>
            <w:rStyle w:val="ad"/>
          </w:rPr>
          <w:t>7. Нормативные требования к охране окружающей среды при осуществлению градостроительной деятельности</w:t>
        </w:r>
        <w:r w:rsidR="00EF0F2C">
          <w:rPr>
            <w:webHidden/>
          </w:rPr>
          <w:tab/>
        </w:r>
        <w:r w:rsidR="00B97988">
          <w:rPr>
            <w:webHidden/>
          </w:rPr>
          <w:fldChar w:fldCharType="begin"/>
        </w:r>
        <w:r w:rsidR="00EF0F2C">
          <w:rPr>
            <w:webHidden/>
          </w:rPr>
          <w:instrText xml:space="preserve"> PAGEREF _Toc423268587 \h </w:instrText>
        </w:r>
        <w:r w:rsidR="00B97988">
          <w:rPr>
            <w:webHidden/>
          </w:rPr>
        </w:r>
        <w:r w:rsidR="00B97988">
          <w:rPr>
            <w:webHidden/>
          </w:rPr>
          <w:fldChar w:fldCharType="separate"/>
        </w:r>
        <w:r w:rsidR="0076496E">
          <w:rPr>
            <w:webHidden/>
          </w:rPr>
          <w:t>86</w:t>
        </w:r>
        <w:r w:rsidR="00B97988">
          <w:rPr>
            <w:webHidden/>
          </w:rPr>
          <w:fldChar w:fldCharType="end"/>
        </w:r>
      </w:hyperlink>
    </w:p>
    <w:p w:rsidR="00EF0F2C" w:rsidRDefault="00E03789" w:rsidP="00896C1B">
      <w:pPr>
        <w:pStyle w:val="17"/>
        <w:rPr>
          <w:rFonts w:eastAsiaTheme="minorEastAsia" w:cstheme="minorBidi"/>
          <w:color w:val="auto"/>
          <w:sz w:val="22"/>
          <w:szCs w:val="22"/>
        </w:rPr>
      </w:pPr>
      <w:hyperlink w:anchor="_Toc423268588" w:history="1">
        <w:r w:rsidR="00EF0F2C" w:rsidRPr="006B764F">
          <w:rPr>
            <w:rStyle w:val="ad"/>
          </w:rPr>
          <w:t>8. Нормативные требования к использованию особо охраняемых территорий при осуществлении градостроительной деятельности</w:t>
        </w:r>
        <w:r w:rsidR="00EF0F2C">
          <w:rPr>
            <w:webHidden/>
          </w:rPr>
          <w:tab/>
        </w:r>
        <w:r w:rsidR="00B97988">
          <w:rPr>
            <w:webHidden/>
          </w:rPr>
          <w:fldChar w:fldCharType="begin"/>
        </w:r>
        <w:r w:rsidR="00EF0F2C">
          <w:rPr>
            <w:webHidden/>
          </w:rPr>
          <w:instrText xml:space="preserve"> PAGEREF _Toc423268588 \h </w:instrText>
        </w:r>
        <w:r w:rsidR="00B97988">
          <w:rPr>
            <w:webHidden/>
          </w:rPr>
        </w:r>
        <w:r w:rsidR="00B97988">
          <w:rPr>
            <w:webHidden/>
          </w:rPr>
          <w:fldChar w:fldCharType="separate"/>
        </w:r>
        <w:r w:rsidR="0076496E">
          <w:rPr>
            <w:webHidden/>
          </w:rPr>
          <w:t>87</w:t>
        </w:r>
        <w:r w:rsidR="00B97988">
          <w:rPr>
            <w:webHidden/>
          </w:rPr>
          <w:fldChar w:fldCharType="end"/>
        </w:r>
      </w:hyperlink>
    </w:p>
    <w:p w:rsidR="00EF0F2C" w:rsidRDefault="00E03789" w:rsidP="00896C1B">
      <w:pPr>
        <w:pStyle w:val="17"/>
        <w:rPr>
          <w:rFonts w:eastAsiaTheme="minorEastAsia" w:cstheme="minorBidi"/>
          <w:color w:val="auto"/>
          <w:sz w:val="22"/>
          <w:szCs w:val="22"/>
        </w:rPr>
      </w:pPr>
      <w:hyperlink w:anchor="_Toc423268589" w:history="1">
        <w:r w:rsidR="00EF0F2C" w:rsidRPr="006B764F">
          <w:rPr>
            <w:rStyle w:val="ad"/>
          </w:rPr>
          <w:t>9. Нормативные требования допустимого уровня территориальной доступности объектов гражданской обороны, необходимых для предупреждения чрезвычайных ситуаций различного характера</w:t>
        </w:r>
        <w:r w:rsidR="00EF0F2C">
          <w:rPr>
            <w:webHidden/>
          </w:rPr>
          <w:tab/>
        </w:r>
        <w:r w:rsidR="00B97988">
          <w:rPr>
            <w:webHidden/>
          </w:rPr>
          <w:fldChar w:fldCharType="begin"/>
        </w:r>
        <w:r w:rsidR="00EF0F2C">
          <w:rPr>
            <w:webHidden/>
          </w:rPr>
          <w:instrText xml:space="preserve"> PAGEREF _Toc423268589 \h </w:instrText>
        </w:r>
        <w:r w:rsidR="00B97988">
          <w:rPr>
            <w:webHidden/>
          </w:rPr>
        </w:r>
        <w:r w:rsidR="00B97988">
          <w:rPr>
            <w:webHidden/>
          </w:rPr>
          <w:fldChar w:fldCharType="separate"/>
        </w:r>
        <w:r w:rsidR="0076496E">
          <w:rPr>
            <w:webHidden/>
          </w:rPr>
          <w:t>90</w:t>
        </w:r>
        <w:r w:rsidR="00B97988">
          <w:rPr>
            <w:webHidden/>
          </w:rPr>
          <w:fldChar w:fldCharType="end"/>
        </w:r>
      </w:hyperlink>
    </w:p>
    <w:p w:rsidR="008852C3" w:rsidRPr="00997F9C" w:rsidRDefault="00B97988" w:rsidP="005C1957">
      <w:pPr>
        <w:spacing w:after="160" w:line="259" w:lineRule="auto"/>
        <w:jc w:val="center"/>
        <w:rPr>
          <w:rFonts w:ascii="Times New Roman" w:hAnsi="Times New Roman" w:cs="Times New Roman"/>
          <w:b/>
          <w:color w:val="auto"/>
          <w:sz w:val="28"/>
          <w:szCs w:val="28"/>
          <w:highlight w:val="yellow"/>
        </w:rPr>
      </w:pPr>
      <w:r w:rsidRPr="00997F9C">
        <w:rPr>
          <w:rFonts w:ascii="Times New Roman" w:hAnsi="Times New Roman" w:cs="Times New Roman"/>
          <w:b/>
          <w:color w:val="auto"/>
          <w:sz w:val="20"/>
          <w:szCs w:val="20"/>
          <w:highlight w:val="yellow"/>
        </w:rPr>
        <w:lastRenderedPageBreak/>
        <w:fldChar w:fldCharType="end"/>
      </w:r>
    </w:p>
    <w:p w:rsidR="00050AD0" w:rsidRPr="00B50F68" w:rsidRDefault="00050AD0" w:rsidP="00586665">
      <w:pPr>
        <w:pStyle w:val="11"/>
        <w:jc w:val="both"/>
      </w:pPr>
      <w:bookmarkStart w:id="1" w:name="_Toc418592290"/>
      <w:bookmarkStart w:id="2" w:name="_Toc423268556"/>
      <w:r w:rsidRPr="00B50F68">
        <w:t xml:space="preserve">РАЗДЕЛ 1. ПРАВИЛА И ОБЛАСТЬ ПРИМЕНЕНИЯ </w:t>
      </w:r>
      <w:r w:rsidR="00B50F68" w:rsidRPr="00B50F68">
        <w:t>МЕСТНЫХ</w:t>
      </w:r>
      <w:r w:rsidRPr="00B50F68">
        <w:t xml:space="preserve"> НОРМАТИВОВ ГР</w:t>
      </w:r>
      <w:r w:rsidR="00586665">
        <w:t>АДОСТРОИТЕЛЬНОГО ПРОЕКТИРОВАНИЯ</w:t>
      </w:r>
      <w:r w:rsidR="00A050A8">
        <w:t xml:space="preserve"> </w:t>
      </w:r>
      <w:r w:rsidR="00900807">
        <w:t>КРАСНОГОРСКОГО</w:t>
      </w:r>
      <w:r w:rsidR="008319DB">
        <w:t xml:space="preserve"> </w:t>
      </w:r>
      <w:r w:rsidR="00A050A8">
        <w:t xml:space="preserve"> СЕЛЬСКОГО ПОСЕЛЕНИЯ,</w:t>
      </w:r>
      <w:r w:rsidR="00586665">
        <w:t xml:space="preserve"> </w:t>
      </w:r>
      <w:r w:rsidR="00A050A8">
        <w:t>УСТЬ-</w:t>
      </w:r>
      <w:r w:rsidR="008319DB">
        <w:t xml:space="preserve">ДЖЕГУТИНСКОГО  </w:t>
      </w:r>
      <w:r w:rsidR="00A050A8">
        <w:t xml:space="preserve"> МУНИЦИПАЛЬНОГО РАЙОНА </w:t>
      </w:r>
      <w:r w:rsidRPr="00B50F68">
        <w:t xml:space="preserve">КАРАЧАЕВО-ЧЕРКЕССКОЙ РЕСПУБЛИКИ (ДАЛЕЕ </w:t>
      </w:r>
      <w:proofErr w:type="gramStart"/>
      <w:r w:rsidRPr="00B50F68">
        <w:t>-</w:t>
      </w:r>
      <w:r w:rsidR="00B50F68" w:rsidRPr="00B50F68">
        <w:t>М</w:t>
      </w:r>
      <w:proofErr w:type="gramEnd"/>
      <w:r w:rsidRPr="00B50F68">
        <w:t>НГП)</w:t>
      </w:r>
      <w:bookmarkEnd w:id="1"/>
      <w:bookmarkEnd w:id="2"/>
    </w:p>
    <w:p w:rsidR="005B5906" w:rsidRPr="00EE6A2A" w:rsidRDefault="005B5906" w:rsidP="00CC460F">
      <w:pPr>
        <w:pStyle w:val="11"/>
        <w:numPr>
          <w:ilvl w:val="0"/>
          <w:numId w:val="0"/>
        </w:numPr>
        <w:rPr>
          <w:lang w:eastAsia="ru-RU"/>
        </w:rPr>
      </w:pPr>
      <w:bookmarkStart w:id="3" w:name="_Toc418592291"/>
      <w:bookmarkStart w:id="4" w:name="_Toc423268557"/>
      <w:r w:rsidRPr="00EE6A2A">
        <w:t>ВВЕДЕНИЕ</w:t>
      </w:r>
      <w:bookmarkEnd w:id="3"/>
      <w:bookmarkEnd w:id="4"/>
    </w:p>
    <w:p w:rsidR="005B5906" w:rsidRPr="00EE6A2A" w:rsidRDefault="005B5906" w:rsidP="00CC460F">
      <w:pPr>
        <w:pStyle w:val="af"/>
        <w:spacing w:after="0" w:line="240" w:lineRule="auto"/>
        <w:ind w:left="0" w:firstLine="567"/>
        <w:jc w:val="both"/>
        <w:rPr>
          <w:rFonts w:ascii="Times New Roman" w:eastAsia="Times New Roman" w:hAnsi="Times New Roman"/>
          <w:sz w:val="24"/>
          <w:szCs w:val="24"/>
          <w:lang w:eastAsia="ru-RU"/>
        </w:rPr>
      </w:pPr>
    </w:p>
    <w:p w:rsidR="005B5906" w:rsidRPr="00EE6A2A" w:rsidRDefault="005B5906" w:rsidP="00CC460F">
      <w:pPr>
        <w:pStyle w:val="af"/>
        <w:spacing w:after="0" w:line="240" w:lineRule="auto"/>
        <w:ind w:left="0" w:firstLine="567"/>
        <w:jc w:val="both"/>
        <w:rPr>
          <w:rFonts w:ascii="Times New Roman" w:eastAsia="Times New Roman" w:hAnsi="Times New Roman"/>
          <w:sz w:val="24"/>
          <w:szCs w:val="24"/>
          <w:lang w:eastAsia="ru-RU"/>
        </w:rPr>
      </w:pPr>
      <w:r w:rsidRPr="00EE6A2A">
        <w:rPr>
          <w:rFonts w:ascii="Times New Roman" w:eastAsia="Times New Roman" w:hAnsi="Times New Roman"/>
          <w:sz w:val="24"/>
          <w:szCs w:val="24"/>
          <w:lang w:eastAsia="ru-RU"/>
        </w:rPr>
        <w:t>Настоящие «</w:t>
      </w:r>
      <w:r w:rsidR="009907E0" w:rsidRPr="00EE6A2A">
        <w:rPr>
          <w:rFonts w:ascii="Times New Roman" w:eastAsia="Times New Roman" w:hAnsi="Times New Roman"/>
          <w:sz w:val="24"/>
          <w:szCs w:val="24"/>
          <w:lang w:eastAsia="ru-RU"/>
        </w:rPr>
        <w:t>Местные</w:t>
      </w:r>
      <w:r w:rsidRPr="00EE6A2A">
        <w:rPr>
          <w:rFonts w:ascii="Times New Roman" w:eastAsia="Times New Roman" w:hAnsi="Times New Roman"/>
          <w:sz w:val="24"/>
          <w:szCs w:val="24"/>
          <w:lang w:eastAsia="ru-RU"/>
        </w:rPr>
        <w:t xml:space="preserve"> нормативы градостроительного проектирования</w:t>
      </w:r>
      <w:r w:rsidR="00EE6A2A" w:rsidRPr="00EE6A2A">
        <w:rPr>
          <w:rFonts w:ascii="Times New Roman" w:eastAsia="Times New Roman" w:hAnsi="Times New Roman"/>
          <w:sz w:val="24"/>
          <w:szCs w:val="24"/>
          <w:lang w:eastAsia="ru-RU"/>
        </w:rPr>
        <w:t xml:space="preserve"> </w:t>
      </w:r>
      <w:r w:rsidR="00900807">
        <w:rPr>
          <w:rFonts w:ascii="Times New Roman" w:eastAsia="Times New Roman" w:hAnsi="Times New Roman"/>
          <w:sz w:val="24"/>
          <w:szCs w:val="24"/>
          <w:lang w:eastAsia="ru-RU"/>
        </w:rPr>
        <w:t>Красногорского</w:t>
      </w:r>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 </w:t>
      </w:r>
      <w:proofErr w:type="spellStart"/>
      <w:r w:rsidR="00A050A8">
        <w:rPr>
          <w:rFonts w:ascii="Times New Roman" w:eastAsia="Times New Roman" w:hAnsi="Times New Roman"/>
          <w:sz w:val="24"/>
          <w:szCs w:val="24"/>
          <w:lang w:eastAsia="ru-RU"/>
        </w:rPr>
        <w:t>Усть-</w:t>
      </w:r>
      <w:r w:rsidR="00F33AD0">
        <w:rPr>
          <w:rFonts w:ascii="Times New Roman" w:eastAsia="Times New Roman" w:hAnsi="Times New Roman"/>
          <w:sz w:val="24"/>
          <w:szCs w:val="24"/>
          <w:lang w:eastAsia="ru-RU"/>
        </w:rPr>
        <w:t>Джегутинского</w:t>
      </w:r>
      <w:proofErr w:type="spellEnd"/>
      <w:r w:rsidR="00F33AD0">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муниципального района</w:t>
      </w:r>
      <w:r w:rsidRPr="00EE6A2A">
        <w:rPr>
          <w:rFonts w:ascii="Times New Roman" w:eastAsia="Times New Roman" w:hAnsi="Times New Roman"/>
          <w:sz w:val="24"/>
          <w:szCs w:val="24"/>
          <w:lang w:eastAsia="ru-RU"/>
        </w:rPr>
        <w:t xml:space="preserve"> </w:t>
      </w:r>
      <w:r w:rsidR="00C16185" w:rsidRPr="00EE6A2A">
        <w:rPr>
          <w:rFonts w:ascii="Times New Roman" w:eastAsia="Times New Roman" w:hAnsi="Times New Roman"/>
          <w:sz w:val="24"/>
          <w:szCs w:val="24"/>
          <w:lang w:eastAsia="ru-RU"/>
        </w:rPr>
        <w:t>Карачаево-Черкесской Республики</w:t>
      </w:r>
      <w:r w:rsidRPr="00EE6A2A">
        <w:rPr>
          <w:rFonts w:ascii="Times New Roman" w:eastAsia="Times New Roman" w:hAnsi="Times New Roman"/>
          <w:sz w:val="24"/>
          <w:szCs w:val="24"/>
          <w:lang w:eastAsia="ru-RU"/>
        </w:rPr>
        <w:t xml:space="preserve">» (далее – </w:t>
      </w:r>
      <w:r w:rsidR="00EE6A2A" w:rsidRPr="00EE6A2A">
        <w:rPr>
          <w:rFonts w:ascii="Times New Roman" w:eastAsia="Times New Roman" w:hAnsi="Times New Roman"/>
          <w:sz w:val="24"/>
          <w:szCs w:val="24"/>
          <w:lang w:eastAsia="ru-RU"/>
        </w:rPr>
        <w:t>М</w:t>
      </w:r>
      <w:r w:rsidRPr="00EE6A2A">
        <w:rPr>
          <w:rFonts w:ascii="Times New Roman" w:eastAsia="Times New Roman" w:hAnsi="Times New Roman"/>
          <w:sz w:val="24"/>
          <w:szCs w:val="24"/>
          <w:lang w:eastAsia="ru-RU"/>
        </w:rPr>
        <w:t>НГП</w:t>
      </w:r>
      <w:r w:rsidR="008F691D">
        <w:rPr>
          <w:rFonts w:ascii="Times New Roman" w:eastAsia="Times New Roman" w:hAnsi="Times New Roman"/>
          <w:sz w:val="24"/>
          <w:szCs w:val="24"/>
          <w:lang w:eastAsia="ru-RU"/>
        </w:rPr>
        <w:t>, нормативы</w:t>
      </w:r>
      <w:r w:rsidRPr="00EE6A2A">
        <w:rPr>
          <w:rFonts w:ascii="Times New Roman" w:eastAsia="Times New Roman" w:hAnsi="Times New Roman"/>
          <w:sz w:val="24"/>
          <w:szCs w:val="24"/>
          <w:lang w:eastAsia="ru-RU"/>
        </w:rPr>
        <w:t>) разработаны в целях реализации полномочий</w:t>
      </w:r>
      <w:r w:rsidR="00A050A8">
        <w:rPr>
          <w:rFonts w:ascii="Times New Roman" w:eastAsia="Times New Roman" w:hAnsi="Times New Roman"/>
          <w:sz w:val="24"/>
          <w:szCs w:val="24"/>
          <w:lang w:eastAsia="ru-RU"/>
        </w:rPr>
        <w:t xml:space="preserve"> органов местного самоуправления </w:t>
      </w:r>
      <w:r w:rsidR="00900807">
        <w:rPr>
          <w:rFonts w:ascii="Times New Roman" w:eastAsia="Times New Roman" w:hAnsi="Times New Roman"/>
          <w:sz w:val="24"/>
          <w:szCs w:val="24"/>
          <w:lang w:eastAsia="ru-RU"/>
        </w:rPr>
        <w:t>Красногорского</w:t>
      </w:r>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 </w:t>
      </w:r>
      <w:r w:rsidR="00457567">
        <w:rPr>
          <w:rFonts w:ascii="Times New Roman" w:eastAsia="Times New Roman" w:hAnsi="Times New Roman"/>
          <w:sz w:val="24"/>
          <w:szCs w:val="24"/>
          <w:lang w:eastAsia="ru-RU"/>
        </w:rPr>
        <w:t xml:space="preserve"> </w:t>
      </w:r>
      <w:r w:rsidRPr="00EE6A2A">
        <w:rPr>
          <w:rFonts w:ascii="Times New Roman" w:eastAsia="Times New Roman" w:hAnsi="Times New Roman"/>
          <w:sz w:val="24"/>
          <w:szCs w:val="24"/>
          <w:lang w:eastAsia="ru-RU"/>
        </w:rPr>
        <w:t xml:space="preserve"> в сфере градостроительной детальности.</w:t>
      </w:r>
    </w:p>
    <w:p w:rsidR="005B5906" w:rsidRPr="00EE6A2A" w:rsidRDefault="00586665" w:rsidP="00CC460F">
      <w:pPr>
        <w:pStyle w:val="af"/>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9E4552" w:rsidRPr="00EE6A2A">
        <w:rPr>
          <w:rFonts w:ascii="Times New Roman" w:eastAsia="Times New Roman" w:hAnsi="Times New Roman"/>
          <w:sz w:val="24"/>
          <w:szCs w:val="24"/>
          <w:lang w:eastAsia="ru-RU"/>
        </w:rPr>
        <w:t>НГП</w:t>
      </w:r>
      <w:r w:rsidR="005B5906" w:rsidRPr="00EE6A2A">
        <w:rPr>
          <w:rFonts w:ascii="Times New Roman" w:eastAsia="Times New Roman" w:hAnsi="Times New Roman"/>
          <w:sz w:val="24"/>
          <w:szCs w:val="24"/>
          <w:lang w:eastAsia="ru-RU"/>
        </w:rPr>
        <w:t xml:space="preserve"> разработаны в соответствии с законодательством Российской Федерации и </w:t>
      </w:r>
      <w:r w:rsidR="00C16185" w:rsidRPr="00EE6A2A">
        <w:rPr>
          <w:rFonts w:ascii="Times New Roman" w:eastAsia="Times New Roman" w:hAnsi="Times New Roman"/>
          <w:sz w:val="24"/>
          <w:szCs w:val="24"/>
          <w:lang w:eastAsia="ru-RU"/>
        </w:rPr>
        <w:t>Карачаево-Черкесской Республики</w:t>
      </w:r>
      <w:r w:rsidR="005B5906" w:rsidRPr="00EE6A2A">
        <w:rPr>
          <w:rFonts w:ascii="Times New Roman" w:eastAsia="Times New Roman" w:hAnsi="Times New Roman"/>
          <w:sz w:val="24"/>
          <w:szCs w:val="24"/>
          <w:lang w:eastAsia="ru-RU"/>
        </w:rPr>
        <w:t>, нормативно-правовыми и нормативно-техническими документами</w:t>
      </w:r>
      <w:r w:rsidR="00EE6A2A">
        <w:rPr>
          <w:rFonts w:ascii="Times New Roman" w:eastAsia="Times New Roman" w:hAnsi="Times New Roman"/>
          <w:sz w:val="24"/>
          <w:szCs w:val="24"/>
          <w:lang w:eastAsia="ru-RU"/>
        </w:rPr>
        <w:t xml:space="preserve">, Региональными нормативами градостроительного проектирования </w:t>
      </w:r>
      <w:proofErr w:type="spellStart"/>
      <w:r w:rsidR="00EE6A2A">
        <w:rPr>
          <w:rFonts w:ascii="Times New Roman" w:eastAsia="Times New Roman" w:hAnsi="Times New Roman"/>
          <w:sz w:val="24"/>
          <w:szCs w:val="24"/>
          <w:lang w:eastAsia="ru-RU"/>
        </w:rPr>
        <w:t>Карачаево</w:t>
      </w:r>
      <w:proofErr w:type="spellEnd"/>
      <w:r w:rsidR="00EE6A2A">
        <w:rPr>
          <w:rFonts w:ascii="Times New Roman" w:eastAsia="Times New Roman" w:hAnsi="Times New Roman"/>
          <w:sz w:val="24"/>
          <w:szCs w:val="24"/>
          <w:lang w:eastAsia="ru-RU"/>
        </w:rPr>
        <w:t>–Черкесской Республики</w:t>
      </w:r>
      <w:r w:rsidR="005B5906" w:rsidRPr="00EE6A2A">
        <w:rPr>
          <w:rFonts w:ascii="Times New Roman" w:eastAsia="Times New Roman" w:hAnsi="Times New Roman"/>
          <w:sz w:val="24"/>
          <w:szCs w:val="24"/>
          <w:lang w:eastAsia="ru-RU"/>
        </w:rPr>
        <w:t>.</w:t>
      </w:r>
    </w:p>
    <w:p w:rsidR="00E371A1" w:rsidRPr="00B50F68" w:rsidRDefault="00E371A1" w:rsidP="00CC460F">
      <w:pPr>
        <w:spacing w:after="160" w:line="259" w:lineRule="auto"/>
        <w:rPr>
          <w:rFonts w:ascii="Times New Roman" w:hAnsi="Times New Roman" w:cs="Times New Roman"/>
          <w:b/>
          <w:color w:val="auto"/>
          <w:sz w:val="28"/>
          <w:szCs w:val="28"/>
        </w:rPr>
      </w:pPr>
      <w:r w:rsidRPr="00B70B7F">
        <w:rPr>
          <w:rFonts w:ascii="Times New Roman" w:hAnsi="Times New Roman" w:cs="Times New Roman"/>
          <w:color w:val="auto"/>
          <w:sz w:val="28"/>
          <w:szCs w:val="28"/>
        </w:rPr>
        <w:br w:type="page"/>
      </w:r>
      <w:r w:rsidR="00DC45BC" w:rsidRPr="00B70B7F">
        <w:rPr>
          <w:rFonts w:ascii="Times New Roman" w:hAnsi="Times New Roman" w:cs="Times New Roman"/>
          <w:b/>
        </w:rPr>
        <w:lastRenderedPageBreak/>
        <w:t>ТЕРМИНЫ</w:t>
      </w:r>
      <w:r w:rsidR="008B6623" w:rsidRPr="00B70B7F">
        <w:rPr>
          <w:rFonts w:ascii="Times New Roman" w:hAnsi="Times New Roman" w:cs="Times New Roman"/>
          <w:b/>
        </w:rPr>
        <w:t xml:space="preserve"> И ОПРЕДЕЛЕНИЯ</w:t>
      </w:r>
      <w:r w:rsidR="00443010" w:rsidRPr="00B70B7F">
        <w:rPr>
          <w:rFonts w:ascii="Times New Roman" w:hAnsi="Times New Roman" w:cs="Times New Roman"/>
          <w:b/>
        </w:rPr>
        <w:t>.</w:t>
      </w:r>
      <w:r w:rsidR="00427C68" w:rsidRPr="00B70B7F">
        <w:rPr>
          <w:rFonts w:ascii="Times New Roman" w:hAnsi="Times New Roman" w:cs="Times New Roman"/>
          <w:b/>
        </w:rPr>
        <w:t xml:space="preserve"> СОКРАЩЕНИЯ.</w:t>
      </w:r>
    </w:p>
    <w:p w:rsidR="00E371A1" w:rsidRPr="00B50F68" w:rsidRDefault="00E371A1" w:rsidP="00CC460F">
      <w:pPr>
        <w:ind w:firstLine="567"/>
        <w:jc w:val="both"/>
        <w:rPr>
          <w:rFonts w:ascii="Times New Roman" w:hAnsi="Times New Roman" w:cs="Times New Roman"/>
          <w:color w:val="auto"/>
          <w:sz w:val="28"/>
          <w:szCs w:val="28"/>
        </w:rPr>
      </w:pPr>
    </w:p>
    <w:p w:rsidR="00ED7440" w:rsidRPr="00ED7440" w:rsidRDefault="00ED7440" w:rsidP="00ED7440">
      <w:pPr>
        <w:pStyle w:val="afffe"/>
        <w:spacing w:after="0" w:line="240" w:lineRule="auto"/>
        <w:ind w:firstLine="700"/>
        <w:rPr>
          <w:rStyle w:val="1f3"/>
        </w:rPr>
      </w:pPr>
      <w:r w:rsidRPr="00B50F68">
        <w:rPr>
          <w:rStyle w:val="1f3"/>
          <w:bCs/>
          <w:iCs/>
        </w:rPr>
        <w:t xml:space="preserve">Градостроительная деятельность </w:t>
      </w:r>
      <w:r w:rsidRPr="00B50F68">
        <w:rPr>
          <w:rStyle w:val="1f3"/>
        </w:rPr>
        <w:t>– деятельность по развитию территорий,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w:t>
      </w:r>
      <w:r w:rsidRPr="00ED7440">
        <w:rPr>
          <w:rStyle w:val="1f3"/>
        </w:rPr>
        <w:t xml:space="preserve"> объектов капитального строительства.</w:t>
      </w:r>
    </w:p>
    <w:p w:rsidR="00ED7440" w:rsidRPr="00ED7440" w:rsidRDefault="00ED7440" w:rsidP="00ED7440">
      <w:pPr>
        <w:ind w:firstLine="700"/>
        <w:jc w:val="both"/>
        <w:rPr>
          <w:rStyle w:val="1f3"/>
          <w:rFonts w:ascii="Times New Roman" w:hAnsi="Times New Roman" w:cs="Times New Roman"/>
        </w:rPr>
      </w:pPr>
      <w:r w:rsidRPr="00ED7440">
        <w:rPr>
          <w:rStyle w:val="1f3"/>
          <w:rFonts w:ascii="Times New Roman" w:hAnsi="Times New Roman" w:cs="Times New Roman"/>
          <w:bCs/>
          <w:iCs/>
        </w:rPr>
        <w:t xml:space="preserve">Градостроительное зонирование </w:t>
      </w:r>
      <w:r w:rsidRPr="00ED7440">
        <w:rPr>
          <w:rStyle w:val="1f3"/>
          <w:rFonts w:ascii="Times New Roman" w:hAnsi="Times New Roman" w:cs="Times New Roman"/>
        </w:rPr>
        <w:t>– зонирование территории района в целях определения территориальных зон и установления градостроительных регламентов.</w:t>
      </w:r>
    </w:p>
    <w:p w:rsidR="00ED7440" w:rsidRPr="00ED7440" w:rsidRDefault="00ED7440" w:rsidP="00ED7440">
      <w:pPr>
        <w:pStyle w:val="afffe"/>
        <w:spacing w:after="0" w:line="240" w:lineRule="auto"/>
        <w:ind w:firstLine="700"/>
      </w:pPr>
      <w:r w:rsidRPr="00ED7440">
        <w:rPr>
          <w:bCs/>
        </w:rPr>
        <w:t>Градостроительная ценность территории</w:t>
      </w:r>
      <w:r w:rsidRPr="00ED7440">
        <w:t xml:space="preserve"> – мера способности территории удовлетворять определенные общественные требования к ее состоянию и использованию.</w:t>
      </w:r>
    </w:p>
    <w:p w:rsidR="00ED7440" w:rsidRPr="00ED7440" w:rsidRDefault="00ED7440" w:rsidP="00ED7440">
      <w:pPr>
        <w:pStyle w:val="afffe"/>
        <w:spacing w:after="0" w:line="240" w:lineRule="auto"/>
        <w:ind w:firstLine="700"/>
      </w:pPr>
      <w:bookmarkStart w:id="5" w:name="page579"/>
      <w:bookmarkEnd w:id="5"/>
      <w:proofErr w:type="gramStart"/>
      <w:r w:rsidRPr="00ED7440">
        <w:rPr>
          <w:bCs/>
        </w:rPr>
        <w:t>Дорога автомобильная</w:t>
      </w:r>
      <w:r w:rsidRPr="00ED7440">
        <w:t xml:space="preserve">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w:t>
      </w:r>
      <w:proofErr w:type="gramEnd"/>
    </w:p>
    <w:p w:rsidR="00ED7440" w:rsidRPr="00ED7440" w:rsidRDefault="00ED7440" w:rsidP="00ED7440">
      <w:pPr>
        <w:tabs>
          <w:tab w:val="left" w:pos="720"/>
        </w:tabs>
        <w:ind w:firstLine="700"/>
        <w:jc w:val="both"/>
        <w:rPr>
          <w:rStyle w:val="1f3"/>
          <w:rFonts w:ascii="Times New Roman" w:hAnsi="Times New Roman" w:cs="Times New Roman"/>
        </w:rPr>
      </w:pPr>
      <w:r w:rsidRPr="00ED7440">
        <w:rPr>
          <w:rStyle w:val="1f3"/>
          <w:rFonts w:ascii="Times New Roman" w:hAnsi="Times New Roman" w:cs="Times New Roman"/>
          <w:bCs/>
        </w:rPr>
        <w:t>З</w:t>
      </w:r>
      <w:r w:rsidRPr="00ED7440">
        <w:rPr>
          <w:rStyle w:val="1f3"/>
          <w:rFonts w:ascii="Times New Roman" w:hAnsi="Times New Roman" w:cs="Times New Roman"/>
          <w:bCs/>
          <w:iCs/>
        </w:rPr>
        <w:t>емельные участки как объекты градостроительной деятельности</w:t>
      </w:r>
      <w:r w:rsidRPr="00ED7440">
        <w:rPr>
          <w:rStyle w:val="1f3"/>
          <w:rFonts w:ascii="Times New Roman" w:hAnsi="Times New Roman" w:cs="Times New Roman"/>
        </w:rPr>
        <w:t xml:space="preserve"> – часть земной поверхности, границы которой определены в соответствии с федеральными законами.</w:t>
      </w:r>
    </w:p>
    <w:p w:rsidR="00ED7440" w:rsidRPr="00ED7440" w:rsidRDefault="00ED7440" w:rsidP="00ED7440">
      <w:pPr>
        <w:pStyle w:val="afffe"/>
        <w:spacing w:after="0" w:line="240" w:lineRule="auto"/>
        <w:ind w:firstLine="700"/>
      </w:pPr>
      <w:r w:rsidRPr="00ED7440">
        <w:rPr>
          <w:bCs/>
        </w:rPr>
        <w:t>Зона</w:t>
      </w:r>
      <w:r w:rsidRPr="00ED7440">
        <w:t xml:space="preserve"> </w:t>
      </w:r>
      <w:r w:rsidRPr="00ED7440">
        <w:rPr>
          <w:bCs/>
        </w:rPr>
        <w:t>отдыха</w:t>
      </w:r>
      <w:r w:rsidRPr="00ED7440">
        <w:t xml:space="preserve"> – традиционно используемая или специально выделенная территория для организации массового отдыха населения. Располагается обычно в пределах зеленой зоны. Зоной массового отдыха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ED7440" w:rsidRPr="00ED7440" w:rsidRDefault="00ED7440" w:rsidP="00ED7440">
      <w:pPr>
        <w:ind w:firstLine="700"/>
        <w:jc w:val="both"/>
        <w:rPr>
          <w:rFonts w:ascii="Times New Roman" w:hAnsi="Times New Roman" w:cs="Times New Roman"/>
        </w:rPr>
      </w:pPr>
      <w:r w:rsidRPr="00ED7440">
        <w:rPr>
          <w:rStyle w:val="1f3"/>
          <w:rFonts w:ascii="Times New Roman" w:hAnsi="Times New Roman" w:cs="Times New Roman"/>
          <w:bCs/>
          <w:iCs/>
        </w:rPr>
        <w:t xml:space="preserve">Зоны </w:t>
      </w:r>
      <w:r w:rsidRPr="00ED7440">
        <w:rPr>
          <w:rFonts w:ascii="Times New Roman" w:hAnsi="Times New Roman" w:cs="Times New Roman"/>
        </w:rPr>
        <w:t xml:space="preserve">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ED7440">
        <w:rPr>
          <w:rFonts w:ascii="Times New Roman" w:hAnsi="Times New Roman" w:cs="Times New Roman"/>
        </w:rPr>
        <w:t>водоохранные</w:t>
      </w:r>
      <w:proofErr w:type="spellEnd"/>
      <w:r w:rsidRPr="00ED7440">
        <w:rPr>
          <w:rFonts w:ascii="Times New Roman" w:hAnsi="Times New Roman" w:cs="Times New Roman"/>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D7440" w:rsidRPr="00ED7440" w:rsidRDefault="00ED7440" w:rsidP="00ED7440">
      <w:pPr>
        <w:tabs>
          <w:tab w:val="left" w:pos="720"/>
        </w:tabs>
        <w:ind w:firstLine="700"/>
        <w:jc w:val="both"/>
        <w:rPr>
          <w:rStyle w:val="1f3"/>
          <w:rFonts w:ascii="Times New Roman" w:hAnsi="Times New Roman" w:cs="Times New Roman"/>
        </w:rPr>
      </w:pPr>
      <w:r w:rsidRPr="00ED7440">
        <w:rPr>
          <w:rStyle w:val="1f3"/>
          <w:rFonts w:ascii="Times New Roman" w:hAnsi="Times New Roman" w:cs="Times New Roman"/>
          <w:bCs/>
          <w:iCs/>
        </w:rPr>
        <w:t>Инженерная, транспортная и социальная инфраструктуры</w:t>
      </w:r>
      <w:r w:rsidRPr="00ED7440">
        <w:rPr>
          <w:rStyle w:val="1f3"/>
          <w:rFonts w:ascii="Times New Roman" w:hAnsi="Times New Roman" w:cs="Times New Roman"/>
          <w:bCs/>
        </w:rPr>
        <w:t xml:space="preserve"> </w:t>
      </w:r>
      <w:r w:rsidRPr="00ED7440">
        <w:rPr>
          <w:rStyle w:val="1f3"/>
          <w:rFonts w:ascii="Times New Roman" w:hAnsi="Times New Roman" w:cs="Times New Roman"/>
        </w:rPr>
        <w:t>–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w:t>
      </w:r>
    </w:p>
    <w:p w:rsidR="00ED7440" w:rsidRPr="00ED7440" w:rsidRDefault="00ED7440" w:rsidP="00ED7440">
      <w:pPr>
        <w:ind w:firstLine="700"/>
        <w:jc w:val="both"/>
        <w:rPr>
          <w:rStyle w:val="1f3"/>
          <w:rFonts w:ascii="Times New Roman" w:hAnsi="Times New Roman" w:cs="Times New Roman"/>
        </w:rPr>
      </w:pPr>
      <w:r w:rsidRPr="00ED7440">
        <w:rPr>
          <w:rStyle w:val="1f3"/>
          <w:rFonts w:ascii="Times New Roman" w:hAnsi="Times New Roman" w:cs="Times New Roman"/>
          <w:bCs/>
          <w:iCs/>
        </w:rPr>
        <w:t>Карта градостроительного зонирования</w:t>
      </w:r>
      <w:r w:rsidRPr="00ED7440">
        <w:rPr>
          <w:rStyle w:val="1f3"/>
          <w:rFonts w:ascii="Times New Roman" w:hAnsi="Times New Roman" w:cs="Times New Roman"/>
        </w:rPr>
        <w:t xml:space="preserve"> – карта в составе Правил землепользования и застройки района,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w:t>
      </w:r>
    </w:p>
    <w:p w:rsidR="00ED7440" w:rsidRPr="00ED7440" w:rsidRDefault="00ED7440" w:rsidP="00ED7440">
      <w:pPr>
        <w:pStyle w:val="ConsPlusNormal"/>
        <w:ind w:firstLine="700"/>
        <w:jc w:val="both"/>
        <w:rPr>
          <w:rFonts w:ascii="Times New Roman" w:hAnsi="Times New Roman" w:cs="Times New Roman"/>
          <w:sz w:val="24"/>
          <w:szCs w:val="24"/>
        </w:rPr>
      </w:pPr>
      <w:r w:rsidRPr="00ED7440">
        <w:rPr>
          <w:rStyle w:val="1f3"/>
          <w:rFonts w:ascii="Times New Roman" w:hAnsi="Times New Roman" w:cs="Times New Roman"/>
          <w:bCs/>
          <w:iCs/>
          <w:sz w:val="24"/>
          <w:szCs w:val="24"/>
        </w:rPr>
        <w:t>Коэффициент застройки</w:t>
      </w:r>
      <w:r w:rsidRPr="00ED7440">
        <w:rPr>
          <w:rStyle w:val="1f3"/>
          <w:rFonts w:ascii="Times New Roman" w:hAnsi="Times New Roman" w:cs="Times New Roman"/>
          <w:sz w:val="24"/>
          <w:szCs w:val="24"/>
        </w:rPr>
        <w:t xml:space="preserve"> </w:t>
      </w:r>
      <w:r w:rsidRPr="00ED7440">
        <w:rPr>
          <w:rFonts w:ascii="Times New Roman" w:hAnsi="Times New Roman" w:cs="Times New Roman"/>
          <w:sz w:val="24"/>
          <w:szCs w:val="24"/>
        </w:rPr>
        <w:t xml:space="preserve">(процент застроенной территории </w:t>
      </w:r>
      <w:proofErr w:type="spellStart"/>
      <w:proofErr w:type="gramStart"/>
      <w:r w:rsidRPr="00ED7440">
        <w:rPr>
          <w:rFonts w:ascii="Times New Roman" w:hAnsi="Times New Roman" w:cs="Times New Roman"/>
          <w:sz w:val="24"/>
          <w:szCs w:val="24"/>
        </w:rPr>
        <w:t>Кз</w:t>
      </w:r>
      <w:proofErr w:type="spellEnd"/>
      <w:proofErr w:type="gramEnd"/>
      <w:r w:rsidRPr="00ED7440">
        <w:rPr>
          <w:rFonts w:ascii="Times New Roman" w:hAnsi="Times New Roman" w:cs="Times New Roman"/>
          <w:sz w:val="24"/>
          <w:szCs w:val="24"/>
        </w:rPr>
        <w:t>) – отношение площади земельного участка, которая может быть занята зданиями и сооружениями, ко всей площади участка (в процентах).</w:t>
      </w:r>
    </w:p>
    <w:p w:rsidR="00ED7440" w:rsidRPr="00ED7440" w:rsidRDefault="00ED7440" w:rsidP="00ED7440">
      <w:pPr>
        <w:pStyle w:val="afffe"/>
        <w:spacing w:after="0" w:line="240" w:lineRule="auto"/>
        <w:ind w:firstLine="700"/>
      </w:pPr>
      <w:r w:rsidRPr="00ED7440">
        <w:rPr>
          <w:bCs/>
        </w:rPr>
        <w:t>Маломобильные</w:t>
      </w:r>
      <w:r w:rsidRPr="00ED7440">
        <w:t xml:space="preserve">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w:t>
      </w:r>
    </w:p>
    <w:p w:rsidR="00ED7440" w:rsidRPr="00ED7440" w:rsidRDefault="00ED7440" w:rsidP="00ED7440">
      <w:pPr>
        <w:pStyle w:val="afffe"/>
        <w:spacing w:after="0" w:line="240" w:lineRule="auto"/>
        <w:ind w:firstLine="700"/>
        <w:rPr>
          <w:rStyle w:val="1f3"/>
        </w:rPr>
      </w:pPr>
      <w:bookmarkStart w:id="6" w:name="page583"/>
      <w:bookmarkEnd w:id="6"/>
      <w:r w:rsidRPr="00ED7440">
        <w:rPr>
          <w:rStyle w:val="1f3"/>
          <w:bCs/>
          <w:iCs/>
        </w:rPr>
        <w:t>Озелененная территория</w:t>
      </w:r>
      <w:r w:rsidRPr="00ED7440">
        <w:rPr>
          <w:rStyle w:val="1f3"/>
        </w:rPr>
        <w:t> – территория, занятая лесами, лесопарками, парками, скверами, бульварами, используемая для отдыха населения и выполняющая рекреационные, санитарно-гигиенические и эстетические функции.</w:t>
      </w:r>
    </w:p>
    <w:p w:rsidR="00ED7440" w:rsidRPr="00ED7440" w:rsidRDefault="00ED7440" w:rsidP="00ED7440">
      <w:pPr>
        <w:pStyle w:val="afffe"/>
        <w:spacing w:after="0" w:line="240" w:lineRule="auto"/>
        <w:ind w:firstLine="700"/>
      </w:pPr>
      <w:r w:rsidRPr="00ED7440">
        <w:rPr>
          <w:bCs/>
        </w:rPr>
        <w:lastRenderedPageBreak/>
        <w:t>Особо охраняемые природные территории (ООПТ)</w:t>
      </w:r>
      <w:r w:rsidRPr="00ED7440">
        <w:t xml:space="preserve"> – территории,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ED7440" w:rsidRPr="00ED7440" w:rsidRDefault="00ED7440" w:rsidP="00ED7440">
      <w:pPr>
        <w:ind w:firstLine="700"/>
        <w:jc w:val="both"/>
        <w:rPr>
          <w:rFonts w:ascii="Times New Roman" w:hAnsi="Times New Roman" w:cs="Times New Roman"/>
        </w:rPr>
      </w:pPr>
      <w:r w:rsidRPr="00ED7440">
        <w:rPr>
          <w:rFonts w:ascii="Times New Roman" w:hAnsi="Times New Roman" w:cs="Times New Roman"/>
          <w:bCs/>
        </w:rPr>
        <w:t>Санитарно-защитная зона (СЗЗ)</w:t>
      </w:r>
      <w:r w:rsidRPr="00ED7440">
        <w:rPr>
          <w:rFonts w:ascii="Times New Roman" w:hAnsi="Times New Roman" w:cs="Times New Roman"/>
        </w:rPr>
        <w:t xml:space="preserve">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 </w:t>
      </w:r>
    </w:p>
    <w:p w:rsidR="00ED7440" w:rsidRPr="00ED7440" w:rsidRDefault="00ED7440" w:rsidP="00ED7440">
      <w:pPr>
        <w:pStyle w:val="ConsPlusNormal"/>
        <w:ind w:firstLine="700"/>
        <w:jc w:val="both"/>
        <w:rPr>
          <w:rFonts w:ascii="Times New Roman" w:hAnsi="Times New Roman" w:cs="Times New Roman"/>
          <w:sz w:val="24"/>
          <w:szCs w:val="24"/>
        </w:rPr>
      </w:pPr>
      <w:bookmarkStart w:id="7" w:name="page587"/>
      <w:bookmarkEnd w:id="7"/>
      <w:r w:rsidRPr="00ED7440">
        <w:rPr>
          <w:rStyle w:val="1f3"/>
          <w:rFonts w:ascii="Times New Roman" w:hAnsi="Times New Roman" w:cs="Times New Roman"/>
          <w:bCs/>
          <w:iCs/>
          <w:sz w:val="24"/>
          <w:szCs w:val="24"/>
        </w:rPr>
        <w:t xml:space="preserve"> Территориальное планирование</w:t>
      </w:r>
      <w:r w:rsidRPr="00ED7440">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D7440" w:rsidRPr="00ED7440" w:rsidRDefault="00ED7440" w:rsidP="00ED7440">
      <w:pPr>
        <w:pStyle w:val="afffe"/>
        <w:tabs>
          <w:tab w:val="left" w:pos="720"/>
        </w:tabs>
        <w:spacing w:after="0" w:line="240" w:lineRule="auto"/>
        <w:ind w:firstLine="700"/>
        <w:rPr>
          <w:rStyle w:val="1f3"/>
        </w:rPr>
      </w:pPr>
      <w:r w:rsidRPr="00ED7440">
        <w:rPr>
          <w:rStyle w:val="1f3"/>
          <w:bCs/>
          <w:iCs/>
        </w:rPr>
        <w:t>Территориальные зоны</w:t>
      </w:r>
      <w:r w:rsidRPr="00ED7440">
        <w:rPr>
          <w:rStyle w:val="1f3"/>
        </w:rPr>
        <w:t xml:space="preserve"> – зоны, для которых Правилами землепользования и застройки района определены границы и установлен градостроительный регламент.</w:t>
      </w:r>
    </w:p>
    <w:p w:rsidR="00ED7440" w:rsidRPr="00ED7440" w:rsidRDefault="00ED7440" w:rsidP="00ED7440">
      <w:pPr>
        <w:pStyle w:val="afffe"/>
        <w:spacing w:after="0" w:line="240" w:lineRule="auto"/>
        <w:ind w:firstLine="700"/>
        <w:rPr>
          <w:rStyle w:val="1f3"/>
        </w:rPr>
      </w:pPr>
      <w:r w:rsidRPr="00ED7440">
        <w:rPr>
          <w:rStyle w:val="1f3"/>
          <w:bCs/>
          <w:iCs/>
        </w:rPr>
        <w:t xml:space="preserve">Устойчивое развитие территорий – </w:t>
      </w:r>
      <w:r w:rsidRPr="00ED7440">
        <w:rPr>
          <w:rStyle w:val="1f3"/>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D7440" w:rsidRPr="00ED7440" w:rsidRDefault="00ED7440" w:rsidP="00ED7440">
      <w:pPr>
        <w:pStyle w:val="afffe"/>
        <w:spacing w:after="0" w:line="240" w:lineRule="auto"/>
        <w:ind w:firstLine="700"/>
        <w:rPr>
          <w:rStyle w:val="1f3"/>
        </w:rPr>
      </w:pPr>
      <w:r w:rsidRPr="00ED7440">
        <w:rPr>
          <w:rStyle w:val="1f3"/>
          <w:bCs/>
          <w:iCs/>
        </w:rPr>
        <w:t xml:space="preserve">Функциональные зоны – </w:t>
      </w:r>
      <w:r w:rsidRPr="00ED7440">
        <w:rPr>
          <w:rStyle w:val="1f3"/>
        </w:rPr>
        <w:t>зоны, для которых документами территориального планирования определены границы и функциональное назначение.</w:t>
      </w:r>
    </w:p>
    <w:p w:rsidR="00F869D9" w:rsidRDefault="00F869D9" w:rsidP="00ED7440">
      <w:pPr>
        <w:ind w:firstLine="700"/>
        <w:jc w:val="both"/>
        <w:rPr>
          <w:rFonts w:ascii="Times New Roman" w:hAnsi="Times New Roman" w:cs="Times New Roman"/>
          <w:iCs/>
        </w:rPr>
      </w:pPr>
    </w:p>
    <w:p w:rsidR="00ED7440" w:rsidRPr="00C43EEB" w:rsidRDefault="00ED7440" w:rsidP="00ED7440">
      <w:pPr>
        <w:ind w:firstLine="700"/>
        <w:jc w:val="both"/>
        <w:rPr>
          <w:rFonts w:ascii="Times New Roman" w:hAnsi="Times New Roman" w:cs="Times New Roman"/>
          <w:iCs/>
        </w:rPr>
      </w:pPr>
      <w:r w:rsidRPr="00ED7440">
        <w:rPr>
          <w:rFonts w:ascii="Times New Roman" w:hAnsi="Times New Roman" w:cs="Times New Roman"/>
          <w:iCs/>
        </w:rPr>
        <w:t xml:space="preserve">Иные понятия, используемые в настоящих нормативах, употребляются в значениях, соответствующих значениям данных понятий, содержащихся в федеральном и </w:t>
      </w:r>
      <w:r w:rsidR="00B50F68">
        <w:rPr>
          <w:rFonts w:ascii="Times New Roman" w:hAnsi="Times New Roman" w:cs="Times New Roman"/>
          <w:iCs/>
        </w:rPr>
        <w:t>региональном</w:t>
      </w:r>
      <w:r w:rsidRPr="00ED7440">
        <w:rPr>
          <w:rFonts w:ascii="Times New Roman" w:hAnsi="Times New Roman" w:cs="Times New Roman"/>
          <w:iCs/>
        </w:rPr>
        <w:t xml:space="preserve"> </w:t>
      </w:r>
      <w:r w:rsidRPr="00C43EEB">
        <w:rPr>
          <w:rFonts w:ascii="Times New Roman" w:hAnsi="Times New Roman" w:cs="Times New Roman"/>
          <w:iCs/>
        </w:rPr>
        <w:t>законодательстве о градостроительной деятельности.</w:t>
      </w:r>
    </w:p>
    <w:p w:rsidR="00523BFE" w:rsidRPr="00C43EEB" w:rsidRDefault="00523BFE" w:rsidP="00CC460F">
      <w:pPr>
        <w:pStyle w:val="af"/>
        <w:spacing w:after="0" w:line="240" w:lineRule="auto"/>
        <w:ind w:left="0" w:firstLine="567"/>
        <w:jc w:val="both"/>
        <w:rPr>
          <w:rFonts w:ascii="Times New Roman" w:eastAsia="Times New Roman" w:hAnsi="Times New Roman"/>
          <w:sz w:val="24"/>
          <w:szCs w:val="24"/>
          <w:lang w:eastAsia="ru-RU"/>
        </w:rPr>
      </w:pPr>
    </w:p>
    <w:p w:rsidR="00427C68" w:rsidRPr="00C43EEB" w:rsidRDefault="00427C68" w:rsidP="00CC460F">
      <w:pPr>
        <w:pStyle w:val="af"/>
        <w:spacing w:after="0" w:line="240" w:lineRule="auto"/>
        <w:ind w:left="0"/>
        <w:jc w:val="center"/>
        <w:rPr>
          <w:rFonts w:ascii="Times New Roman" w:eastAsia="Times New Roman" w:hAnsi="Times New Roman"/>
          <w:b/>
          <w:sz w:val="24"/>
          <w:szCs w:val="24"/>
          <w:lang w:eastAsia="ru-RU"/>
        </w:rPr>
      </w:pPr>
      <w:r w:rsidRPr="00C43EEB">
        <w:rPr>
          <w:rFonts w:ascii="Times New Roman" w:eastAsia="Times New Roman" w:hAnsi="Times New Roman"/>
          <w:b/>
          <w:sz w:val="24"/>
          <w:szCs w:val="24"/>
          <w:lang w:eastAsia="ru-RU"/>
        </w:rPr>
        <w:t>Сокращения, используемые в тексте.</w:t>
      </w:r>
    </w:p>
    <w:p w:rsidR="00427C68" w:rsidRPr="00C43EEB" w:rsidRDefault="00427C68" w:rsidP="00CC460F">
      <w:pPr>
        <w:pStyle w:val="af"/>
        <w:spacing w:after="0" w:line="240" w:lineRule="auto"/>
        <w:ind w:left="0" w:firstLine="567"/>
        <w:jc w:val="both"/>
        <w:rPr>
          <w:rFonts w:ascii="Times New Roman" w:eastAsia="Times New Roman" w:hAnsi="Times New Roman"/>
          <w:sz w:val="24"/>
          <w:szCs w:val="24"/>
          <w:lang w:eastAsia="ru-RU"/>
        </w:rPr>
      </w:pP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ГОСТ – государственный стандарт.</w:t>
      </w:r>
    </w:p>
    <w:p w:rsidR="00B06A79" w:rsidRPr="00C43EEB" w:rsidRDefault="00B06A79" w:rsidP="00CC460F">
      <w:pPr>
        <w:pStyle w:val="af"/>
        <w:spacing w:after="0" w:line="240" w:lineRule="auto"/>
        <w:ind w:left="0" w:firstLine="567"/>
        <w:jc w:val="both"/>
        <w:rPr>
          <w:rFonts w:ascii="Times New Roman" w:eastAsia="Times New Roman" w:hAnsi="Times New Roman"/>
          <w:sz w:val="24"/>
          <w:szCs w:val="24"/>
          <w:lang w:eastAsia="ru-RU"/>
        </w:rPr>
      </w:pPr>
      <w:r w:rsidRPr="00C43EEB">
        <w:rPr>
          <w:rFonts w:ascii="Times New Roman" w:eastAsia="Times New Roman" w:hAnsi="Times New Roman"/>
          <w:sz w:val="24"/>
          <w:szCs w:val="24"/>
          <w:lang w:eastAsia="ru-RU"/>
        </w:rPr>
        <w:t>ГП – генеральный план.</w:t>
      </w:r>
    </w:p>
    <w:p w:rsidR="001C331D" w:rsidRDefault="001C331D" w:rsidP="00CC460F">
      <w:pPr>
        <w:pStyle w:val="af"/>
        <w:spacing w:after="0" w:line="240" w:lineRule="auto"/>
        <w:ind w:left="0" w:firstLine="567"/>
        <w:jc w:val="both"/>
        <w:rPr>
          <w:rFonts w:ascii="Times New Roman" w:hAnsi="Times New Roman"/>
          <w:sz w:val="24"/>
          <w:szCs w:val="24"/>
        </w:rPr>
      </w:pPr>
      <w:r>
        <w:rPr>
          <w:rFonts w:ascii="Times New Roman" w:hAnsi="Times New Roman"/>
          <w:sz w:val="24"/>
          <w:szCs w:val="24"/>
        </w:rPr>
        <w:t>ДОУ – детское дошкольное учреждение.</w:t>
      </w:r>
    </w:p>
    <w:p w:rsidR="00B06A79" w:rsidRPr="00C43EEB" w:rsidRDefault="00612094" w:rsidP="00CC460F">
      <w:pPr>
        <w:pStyle w:val="af"/>
        <w:spacing w:after="0" w:line="240" w:lineRule="auto"/>
        <w:ind w:left="0" w:firstLine="567"/>
        <w:jc w:val="both"/>
        <w:rPr>
          <w:rFonts w:ascii="Times New Roman" w:hAnsi="Times New Roman"/>
          <w:sz w:val="24"/>
          <w:szCs w:val="24"/>
        </w:rPr>
      </w:pPr>
      <w:r>
        <w:rPr>
          <w:rFonts w:ascii="Times New Roman" w:hAnsi="Times New Roman"/>
          <w:sz w:val="24"/>
          <w:szCs w:val="24"/>
        </w:rPr>
        <w:t>З</w:t>
      </w:r>
      <w:r w:rsidR="00B06A79" w:rsidRPr="00C43EEB">
        <w:rPr>
          <w:rFonts w:ascii="Times New Roman" w:hAnsi="Times New Roman"/>
          <w:sz w:val="24"/>
          <w:szCs w:val="24"/>
        </w:rPr>
        <w:t>У – земельный участок.</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МДС – методические документы в строительстве.</w:t>
      </w:r>
    </w:p>
    <w:p w:rsidR="00612094" w:rsidRDefault="00612094" w:rsidP="00CC460F">
      <w:pPr>
        <w:pStyle w:val="af"/>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МНГП – местные нормативы градостроительного проектирования.</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МР – муниципальный район.</w:t>
      </w:r>
    </w:p>
    <w:p w:rsidR="0027289B" w:rsidRPr="00C43EEB" w:rsidRDefault="0027289B"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НП – населенный пункт.</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НПБ – нормы пожарной безопасности.</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НТП – нормы технологического проектирования.</w:t>
      </w:r>
    </w:p>
    <w:p w:rsidR="00B06A79" w:rsidRPr="00C43EEB" w:rsidRDefault="00B06A79" w:rsidP="00CC460F">
      <w:pPr>
        <w:pStyle w:val="af"/>
        <w:spacing w:after="0" w:line="240" w:lineRule="auto"/>
        <w:ind w:left="0" w:firstLine="567"/>
        <w:jc w:val="both"/>
        <w:rPr>
          <w:rFonts w:ascii="Times New Roman" w:eastAsia="Times New Roman" w:hAnsi="Times New Roman"/>
          <w:sz w:val="24"/>
          <w:szCs w:val="24"/>
          <w:lang w:eastAsia="ru-RU"/>
        </w:rPr>
      </w:pPr>
      <w:r w:rsidRPr="00C43EEB">
        <w:rPr>
          <w:rFonts w:ascii="Times New Roman" w:eastAsia="Times New Roman" w:hAnsi="Times New Roman"/>
          <w:sz w:val="24"/>
          <w:szCs w:val="24"/>
          <w:lang w:eastAsia="ru-RU"/>
        </w:rPr>
        <w:t>ПЗЗ – правила землепользования и застройки.</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ПУЭ – правила устройства электроустановок.</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РДС – руководящий документ системы.</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РНГП – региональные нормативы градостроительного проектирования.</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СанПиН – санитарные правила и нормы.</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СП – свод правил.</w:t>
      </w:r>
    </w:p>
    <w:p w:rsidR="00B06A79" w:rsidRDefault="00B06A79" w:rsidP="00CC460F">
      <w:pPr>
        <w:pStyle w:val="af"/>
        <w:spacing w:after="0" w:line="240" w:lineRule="auto"/>
        <w:ind w:left="0" w:firstLine="567"/>
        <w:jc w:val="both"/>
        <w:rPr>
          <w:rFonts w:ascii="Times New Roman" w:eastAsia="Times New Roman" w:hAnsi="Times New Roman"/>
          <w:sz w:val="24"/>
          <w:szCs w:val="24"/>
          <w:lang w:eastAsia="ru-RU"/>
        </w:rPr>
      </w:pPr>
      <w:r w:rsidRPr="00C43EEB">
        <w:rPr>
          <w:rFonts w:ascii="Times New Roman" w:eastAsia="Times New Roman" w:hAnsi="Times New Roman"/>
          <w:sz w:val="24"/>
          <w:szCs w:val="24"/>
          <w:lang w:eastAsia="ru-RU"/>
        </w:rPr>
        <w:t>СП – сельское поселение.</w:t>
      </w:r>
    </w:p>
    <w:p w:rsidR="0006040C" w:rsidRPr="00C43EEB" w:rsidRDefault="0006040C" w:rsidP="00CC460F">
      <w:pPr>
        <w:pStyle w:val="af"/>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 xml:space="preserve"> городское поселение.</w:t>
      </w:r>
    </w:p>
    <w:p w:rsidR="00C10EFD" w:rsidRDefault="00B06A79" w:rsidP="00CC460F">
      <w:pPr>
        <w:pStyle w:val="af"/>
        <w:spacing w:after="0" w:line="240" w:lineRule="auto"/>
        <w:ind w:left="0" w:firstLine="567"/>
        <w:jc w:val="both"/>
        <w:rPr>
          <w:rFonts w:ascii="Times New Roman" w:eastAsia="Times New Roman" w:hAnsi="Times New Roman"/>
          <w:sz w:val="24"/>
          <w:szCs w:val="24"/>
          <w:lang w:eastAsia="ru-RU"/>
        </w:rPr>
      </w:pPr>
      <w:r w:rsidRPr="003D523D">
        <w:rPr>
          <w:rFonts w:ascii="Times New Roman" w:eastAsia="Times New Roman" w:hAnsi="Times New Roman"/>
          <w:sz w:val="24"/>
          <w:szCs w:val="24"/>
          <w:lang w:eastAsia="ru-RU"/>
        </w:rPr>
        <w:t>СТП – схема территориального планирования.</w:t>
      </w:r>
    </w:p>
    <w:p w:rsidR="00F12C1B" w:rsidRDefault="00F12C1B" w:rsidP="00CC460F">
      <w:pPr>
        <w:pStyle w:val="af"/>
        <w:spacing w:after="0" w:line="240" w:lineRule="auto"/>
        <w:ind w:left="0" w:firstLine="567"/>
        <w:jc w:val="both"/>
        <w:rPr>
          <w:rFonts w:ascii="Times New Roman" w:eastAsia="Times New Roman" w:hAnsi="Times New Roman"/>
          <w:sz w:val="24"/>
          <w:szCs w:val="24"/>
          <w:lang w:eastAsia="ru-RU"/>
        </w:rPr>
      </w:pPr>
    </w:p>
    <w:p w:rsidR="00F12C1B" w:rsidRDefault="00F12C1B" w:rsidP="00CC460F">
      <w:pPr>
        <w:pStyle w:val="af"/>
        <w:spacing w:after="0" w:line="240" w:lineRule="auto"/>
        <w:ind w:left="0" w:firstLine="567"/>
        <w:jc w:val="both"/>
        <w:rPr>
          <w:rFonts w:ascii="Times New Roman" w:eastAsia="Times New Roman" w:hAnsi="Times New Roman"/>
          <w:sz w:val="24"/>
          <w:szCs w:val="24"/>
          <w:lang w:eastAsia="ru-RU"/>
        </w:rPr>
      </w:pPr>
    </w:p>
    <w:p w:rsidR="00F12C1B" w:rsidRDefault="00F12C1B" w:rsidP="00CC460F">
      <w:pPr>
        <w:pStyle w:val="af"/>
        <w:spacing w:after="0" w:line="240" w:lineRule="auto"/>
        <w:ind w:left="0" w:firstLine="567"/>
        <w:jc w:val="both"/>
        <w:rPr>
          <w:rFonts w:ascii="Times New Roman" w:eastAsia="Times New Roman" w:hAnsi="Times New Roman"/>
          <w:sz w:val="24"/>
          <w:szCs w:val="24"/>
          <w:lang w:eastAsia="ru-RU"/>
        </w:rPr>
      </w:pPr>
    </w:p>
    <w:p w:rsidR="00F12C1B" w:rsidRDefault="00F12C1B" w:rsidP="00CC460F">
      <w:pPr>
        <w:pStyle w:val="af"/>
        <w:spacing w:after="0" w:line="240" w:lineRule="auto"/>
        <w:ind w:left="0" w:firstLine="567"/>
        <w:jc w:val="both"/>
        <w:rPr>
          <w:rFonts w:ascii="Times New Roman" w:eastAsia="Times New Roman" w:hAnsi="Times New Roman"/>
          <w:sz w:val="24"/>
          <w:szCs w:val="24"/>
          <w:lang w:eastAsia="ru-RU"/>
        </w:rPr>
      </w:pPr>
    </w:p>
    <w:p w:rsidR="00F12C1B" w:rsidRPr="003D523D" w:rsidRDefault="00F12C1B" w:rsidP="00CC460F">
      <w:pPr>
        <w:pStyle w:val="af"/>
        <w:spacing w:after="0" w:line="240" w:lineRule="auto"/>
        <w:ind w:left="0" w:firstLine="567"/>
        <w:jc w:val="both"/>
        <w:rPr>
          <w:rFonts w:ascii="Times New Roman" w:hAnsi="Times New Roman"/>
          <w:sz w:val="28"/>
          <w:szCs w:val="28"/>
        </w:rPr>
      </w:pPr>
    </w:p>
    <w:p w:rsidR="00C10EFD" w:rsidRPr="003D523D" w:rsidRDefault="00C10EFD" w:rsidP="00CC460F">
      <w:pPr>
        <w:pStyle w:val="11"/>
      </w:pPr>
      <w:bookmarkStart w:id="8" w:name="_Toc418592292"/>
      <w:bookmarkStart w:id="9" w:name="_Toc423268558"/>
      <w:r w:rsidRPr="003D523D">
        <w:lastRenderedPageBreak/>
        <w:t>РАЗДЕЛ 2. ОБЩИЕ ПОЛОЖЕНИЯ</w:t>
      </w:r>
      <w:bookmarkEnd w:id="8"/>
      <w:bookmarkEnd w:id="9"/>
    </w:p>
    <w:p w:rsidR="00AC1A88" w:rsidRPr="003D523D" w:rsidRDefault="00F155CC" w:rsidP="00CC460F">
      <w:pPr>
        <w:pStyle w:val="2"/>
      </w:pPr>
      <w:bookmarkStart w:id="10" w:name="_Toc418592293"/>
      <w:bookmarkStart w:id="11" w:name="_Toc423268559"/>
      <w:r>
        <w:t>ПОНЯТИЕ М</w:t>
      </w:r>
      <w:r w:rsidR="0038349E" w:rsidRPr="003D523D">
        <w:t>НГП</w:t>
      </w:r>
      <w:bookmarkEnd w:id="10"/>
      <w:bookmarkEnd w:id="11"/>
    </w:p>
    <w:p w:rsidR="003D523D" w:rsidRPr="00EE6A2A"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EE6A2A">
        <w:rPr>
          <w:rFonts w:ascii="Times New Roman" w:eastAsia="Times New Roman" w:hAnsi="Times New Roman"/>
          <w:sz w:val="24"/>
          <w:szCs w:val="24"/>
          <w:lang w:eastAsia="ru-RU"/>
        </w:rPr>
        <w:t xml:space="preserve">Местные нормативы градостроительного проектирования – </w:t>
      </w:r>
      <w:r>
        <w:rPr>
          <w:rFonts w:ascii="Times New Roman" w:eastAsia="Times New Roman" w:hAnsi="Times New Roman"/>
          <w:sz w:val="24"/>
          <w:szCs w:val="24"/>
          <w:lang w:eastAsia="ru-RU"/>
        </w:rPr>
        <w:t xml:space="preserve">градостроительный </w:t>
      </w:r>
      <w:r w:rsidRPr="00EE6A2A">
        <w:rPr>
          <w:rFonts w:ascii="Times New Roman" w:eastAsia="Times New Roman" w:hAnsi="Times New Roman"/>
          <w:sz w:val="24"/>
          <w:szCs w:val="24"/>
          <w:lang w:eastAsia="ru-RU"/>
        </w:rPr>
        <w:t>документ,</w:t>
      </w:r>
      <w:r>
        <w:rPr>
          <w:rFonts w:ascii="Times New Roman" w:eastAsia="Times New Roman" w:hAnsi="Times New Roman"/>
          <w:sz w:val="24"/>
          <w:szCs w:val="24"/>
          <w:lang w:eastAsia="ru-RU"/>
        </w:rPr>
        <w:t xml:space="preserve"> разработанный на основании Региональных нормативов градостроительного проектирования </w:t>
      </w:r>
      <w:proofErr w:type="spellStart"/>
      <w:r>
        <w:rPr>
          <w:rFonts w:ascii="Times New Roman" w:eastAsia="Times New Roman" w:hAnsi="Times New Roman"/>
          <w:sz w:val="24"/>
          <w:szCs w:val="24"/>
          <w:lang w:eastAsia="ru-RU"/>
        </w:rPr>
        <w:t>Карачаево</w:t>
      </w:r>
      <w:proofErr w:type="spellEnd"/>
      <w:r>
        <w:rPr>
          <w:rFonts w:ascii="Times New Roman" w:eastAsia="Times New Roman" w:hAnsi="Times New Roman"/>
          <w:sz w:val="24"/>
          <w:szCs w:val="24"/>
          <w:lang w:eastAsia="ru-RU"/>
        </w:rPr>
        <w:t>–Черкесской Республики,</w:t>
      </w:r>
      <w:r w:rsidRPr="00EE6A2A">
        <w:rPr>
          <w:rFonts w:ascii="Times New Roman" w:eastAsia="Times New Roman" w:hAnsi="Times New Roman"/>
          <w:sz w:val="24"/>
          <w:szCs w:val="24"/>
          <w:lang w:eastAsia="ru-RU"/>
        </w:rPr>
        <w:t xml:space="preserve">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3D523D" w:rsidRPr="00EE6A2A"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EE6A2A">
        <w:rPr>
          <w:rFonts w:ascii="Times New Roman" w:eastAsia="Times New Roman" w:hAnsi="Times New Roman"/>
          <w:sz w:val="24"/>
          <w:szCs w:val="24"/>
          <w:lang w:eastAsia="ru-RU"/>
        </w:rPr>
        <w:t>Местные нормативы гр</w:t>
      </w:r>
      <w:r w:rsidR="00A050A8">
        <w:rPr>
          <w:rFonts w:ascii="Times New Roman" w:eastAsia="Times New Roman" w:hAnsi="Times New Roman"/>
          <w:sz w:val="24"/>
          <w:szCs w:val="24"/>
          <w:lang w:eastAsia="ru-RU"/>
        </w:rPr>
        <w:t xml:space="preserve">адостроительного проектирования </w:t>
      </w:r>
      <w:r w:rsidR="00900807">
        <w:rPr>
          <w:rFonts w:ascii="Times New Roman" w:eastAsia="Times New Roman" w:hAnsi="Times New Roman"/>
          <w:sz w:val="24"/>
          <w:szCs w:val="24"/>
          <w:lang w:eastAsia="ru-RU"/>
        </w:rPr>
        <w:t>Красногорского</w:t>
      </w:r>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 </w:t>
      </w:r>
      <w:r w:rsidRPr="00EE6A2A">
        <w:rPr>
          <w:rFonts w:ascii="Times New Roman" w:eastAsia="Times New Roman" w:hAnsi="Times New Roman"/>
          <w:sz w:val="24"/>
          <w:szCs w:val="24"/>
          <w:lang w:eastAsia="ru-RU"/>
        </w:rPr>
        <w:t>разработаны на осн</w:t>
      </w:r>
      <w:r>
        <w:rPr>
          <w:rFonts w:ascii="Times New Roman" w:eastAsia="Times New Roman" w:hAnsi="Times New Roman"/>
          <w:sz w:val="24"/>
          <w:szCs w:val="24"/>
          <w:lang w:eastAsia="ru-RU"/>
        </w:rPr>
        <w:t>овании статьи 8 Градостроит</w:t>
      </w:r>
      <w:r w:rsidRPr="00EE6A2A">
        <w:rPr>
          <w:rFonts w:ascii="Times New Roman" w:eastAsia="Times New Roman" w:hAnsi="Times New Roman"/>
          <w:sz w:val="24"/>
          <w:szCs w:val="24"/>
          <w:lang w:eastAsia="ru-RU"/>
        </w:rPr>
        <w:t>ельного кодекса Российской Федерации</w:t>
      </w:r>
      <w:r>
        <w:rPr>
          <w:rFonts w:ascii="Times New Roman" w:eastAsia="Times New Roman" w:hAnsi="Times New Roman"/>
          <w:sz w:val="24"/>
          <w:szCs w:val="24"/>
          <w:lang w:eastAsia="ru-RU"/>
        </w:rPr>
        <w:t>,</w:t>
      </w:r>
      <w:r w:rsidRPr="00EE6A2A">
        <w:rPr>
          <w:rFonts w:ascii="Times New Roman" w:eastAsia="Times New Roman" w:hAnsi="Times New Roman"/>
          <w:sz w:val="24"/>
          <w:szCs w:val="24"/>
          <w:lang w:eastAsia="ru-RU"/>
        </w:rPr>
        <w:t xml:space="preserve"> в соответствии с законодательством Российской Федерации</w:t>
      </w:r>
      <w:r>
        <w:rPr>
          <w:rFonts w:ascii="Times New Roman" w:eastAsia="Times New Roman" w:hAnsi="Times New Roman"/>
          <w:sz w:val="24"/>
          <w:szCs w:val="24"/>
          <w:lang w:eastAsia="ru-RU"/>
        </w:rPr>
        <w:t xml:space="preserve"> и Региональными нормативами градостроительного проектирования КЧР</w:t>
      </w:r>
      <w:r w:rsidRPr="00EE6A2A">
        <w:rPr>
          <w:rFonts w:ascii="Times New Roman" w:eastAsia="Times New Roman" w:hAnsi="Times New Roman"/>
          <w:sz w:val="24"/>
          <w:szCs w:val="24"/>
          <w:lang w:eastAsia="ru-RU"/>
        </w:rPr>
        <w:t>.</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EE6A2A">
        <w:rPr>
          <w:rFonts w:ascii="Times New Roman" w:eastAsia="Times New Roman" w:hAnsi="Times New Roman"/>
          <w:sz w:val="24"/>
          <w:szCs w:val="24"/>
          <w:lang w:eastAsia="ru-RU"/>
        </w:rPr>
        <w:t xml:space="preserve">Настоящие нормативы распространяются на </w:t>
      </w:r>
      <w:r>
        <w:rPr>
          <w:rFonts w:ascii="Times New Roman" w:eastAsia="Times New Roman" w:hAnsi="Times New Roman"/>
          <w:sz w:val="24"/>
          <w:szCs w:val="24"/>
          <w:lang w:eastAsia="ru-RU"/>
        </w:rPr>
        <w:t>всю</w:t>
      </w:r>
      <w:r w:rsidRPr="00EE6A2A">
        <w:rPr>
          <w:rFonts w:ascii="Times New Roman" w:eastAsia="Times New Roman" w:hAnsi="Times New Roman"/>
          <w:sz w:val="24"/>
          <w:szCs w:val="24"/>
          <w:lang w:eastAsia="ru-RU"/>
        </w:rPr>
        <w:t xml:space="preserve"> территори</w:t>
      </w:r>
      <w:r>
        <w:rPr>
          <w:rFonts w:ascii="Times New Roman" w:eastAsia="Times New Roman" w:hAnsi="Times New Roman"/>
          <w:sz w:val="24"/>
          <w:szCs w:val="24"/>
          <w:lang w:eastAsia="ru-RU"/>
        </w:rPr>
        <w:t>ю</w:t>
      </w:r>
      <w:r w:rsidRPr="00EE6A2A">
        <w:rPr>
          <w:rFonts w:ascii="Times New Roman" w:eastAsia="Times New Roman" w:hAnsi="Times New Roman"/>
          <w:sz w:val="24"/>
          <w:szCs w:val="24"/>
          <w:lang w:eastAsia="ru-RU"/>
        </w:rPr>
        <w:t xml:space="preserve"> </w:t>
      </w:r>
      <w:r w:rsidR="00900807">
        <w:rPr>
          <w:rFonts w:ascii="Times New Roman" w:eastAsia="Times New Roman" w:hAnsi="Times New Roman"/>
          <w:sz w:val="24"/>
          <w:szCs w:val="24"/>
          <w:lang w:eastAsia="ru-RU"/>
        </w:rPr>
        <w:t>Красногорского</w:t>
      </w:r>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Pr="00EE6A2A">
        <w:rPr>
          <w:rFonts w:ascii="Times New Roman" w:eastAsia="Times New Roman" w:hAnsi="Times New Roman"/>
          <w:sz w:val="24"/>
          <w:szCs w:val="24"/>
          <w:lang w:eastAsia="ru-RU"/>
        </w:rPr>
        <w:t xml:space="preserve"> в пределах его </w:t>
      </w:r>
      <w:r w:rsidRPr="00B70B7F">
        <w:rPr>
          <w:rFonts w:ascii="Times New Roman" w:eastAsia="Times New Roman" w:hAnsi="Times New Roman"/>
          <w:sz w:val="24"/>
          <w:szCs w:val="24"/>
          <w:lang w:eastAsia="ru-RU"/>
        </w:rPr>
        <w:t>границ в части разработки документов по планировке и межеванию, застройки свободных и реконструируемых территорий.</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xml:space="preserve">Настоящие нормативы разработаны для обеспечения градостроительного проектирования территории </w:t>
      </w:r>
      <w:r w:rsidR="00900807">
        <w:rPr>
          <w:rFonts w:ascii="Times New Roman" w:eastAsia="Times New Roman" w:hAnsi="Times New Roman"/>
          <w:sz w:val="24"/>
          <w:szCs w:val="24"/>
          <w:lang w:eastAsia="ru-RU"/>
        </w:rPr>
        <w:t>Красногорского</w:t>
      </w:r>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Pr="00B70B7F">
        <w:rPr>
          <w:rFonts w:ascii="Times New Roman" w:eastAsia="Times New Roman" w:hAnsi="Times New Roman"/>
          <w:sz w:val="24"/>
          <w:szCs w:val="24"/>
          <w:lang w:eastAsia="ru-RU"/>
        </w:rPr>
        <w:t>, с учетом особенностей его застройки, с целью:</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xml:space="preserve">– создания условий для </w:t>
      </w:r>
      <w:r w:rsidR="00457567">
        <w:rPr>
          <w:rFonts w:ascii="Times New Roman" w:eastAsia="Times New Roman" w:hAnsi="Times New Roman"/>
          <w:sz w:val="24"/>
          <w:szCs w:val="24"/>
          <w:lang w:eastAsia="ru-RU"/>
        </w:rPr>
        <w:t>устойчивого развития территории поселения</w:t>
      </w:r>
      <w:r w:rsidRPr="00B70B7F">
        <w:rPr>
          <w:rFonts w:ascii="Times New Roman" w:eastAsia="Times New Roman" w:hAnsi="Times New Roman"/>
          <w:sz w:val="24"/>
          <w:szCs w:val="24"/>
          <w:lang w:eastAsia="ru-RU"/>
        </w:rPr>
        <w:t>, сохранения окружающей среды, объектов культурного наследия;</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определения нормативной площади земельных участков при проектировании и строительстве объектов капитального строительства;</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создания комплекса социально гарантированных, гигиенически безопасных, комфортных условий для жизнедеятельности и создания среды, доступной для инвалидов и маломобильных групп населения;</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охраны окружающей среды и рационального использования природных ресурсов.</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Состав, порядок подготовки и утверждение местных нормативов градостроительного проектирования устанавливается нормативными правовыми актами Министерства строительства и жилищно-коммунального хозяйства Карачаево-Черке</w:t>
      </w:r>
      <w:r w:rsidR="00155461">
        <w:rPr>
          <w:rFonts w:ascii="Times New Roman" w:eastAsia="Times New Roman" w:hAnsi="Times New Roman"/>
          <w:sz w:val="24"/>
          <w:szCs w:val="24"/>
          <w:lang w:eastAsia="ru-RU"/>
        </w:rPr>
        <w:t>сской Республики и Администрацией</w:t>
      </w:r>
      <w:r w:rsidRPr="00B70B7F">
        <w:rPr>
          <w:rFonts w:ascii="Times New Roman" w:eastAsia="Times New Roman" w:hAnsi="Times New Roman"/>
          <w:sz w:val="24"/>
          <w:szCs w:val="24"/>
          <w:lang w:eastAsia="ru-RU"/>
        </w:rPr>
        <w:t xml:space="preserve"> </w:t>
      </w:r>
      <w:r w:rsidR="00900807">
        <w:rPr>
          <w:rFonts w:ascii="Times New Roman" w:eastAsia="Times New Roman" w:hAnsi="Times New Roman"/>
          <w:sz w:val="24"/>
          <w:szCs w:val="24"/>
          <w:lang w:eastAsia="ru-RU"/>
        </w:rPr>
        <w:t>Красногорского</w:t>
      </w:r>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Pr="00B70B7F">
        <w:rPr>
          <w:rFonts w:ascii="Times New Roman" w:eastAsia="Times New Roman" w:hAnsi="Times New Roman"/>
          <w:sz w:val="24"/>
          <w:szCs w:val="24"/>
          <w:lang w:eastAsia="ru-RU"/>
        </w:rPr>
        <w:t>.</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xml:space="preserve">Проект местных нормативов градостроительного проектирования </w:t>
      </w:r>
      <w:r w:rsidR="00900807">
        <w:rPr>
          <w:rFonts w:ascii="Times New Roman" w:eastAsia="Times New Roman" w:hAnsi="Times New Roman"/>
          <w:sz w:val="24"/>
          <w:szCs w:val="24"/>
          <w:lang w:eastAsia="ru-RU"/>
        </w:rPr>
        <w:t>Красногорского</w:t>
      </w:r>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Pr="00B70B7F">
        <w:rPr>
          <w:rFonts w:ascii="Times New Roman" w:eastAsia="Times New Roman" w:hAnsi="Times New Roman"/>
          <w:sz w:val="24"/>
          <w:szCs w:val="24"/>
          <w:lang w:eastAsia="ru-RU"/>
        </w:rPr>
        <w:t xml:space="preserve"> подлежит размещению на официальном </w:t>
      </w:r>
      <w:r w:rsidR="008D6ED3">
        <w:rPr>
          <w:rFonts w:ascii="Times New Roman" w:eastAsia="Times New Roman" w:hAnsi="Times New Roman"/>
          <w:sz w:val="24"/>
          <w:szCs w:val="24"/>
          <w:lang w:eastAsia="ru-RU"/>
        </w:rPr>
        <w:t xml:space="preserve">сайте </w:t>
      </w:r>
      <w:r w:rsidR="00900807">
        <w:rPr>
          <w:rFonts w:ascii="Times New Roman" w:eastAsia="Times New Roman" w:hAnsi="Times New Roman"/>
          <w:sz w:val="24"/>
          <w:szCs w:val="24"/>
          <w:lang w:eastAsia="ru-RU"/>
        </w:rPr>
        <w:t>Красногорского</w:t>
      </w:r>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00155461">
        <w:rPr>
          <w:rFonts w:ascii="Times New Roman" w:eastAsia="Times New Roman" w:hAnsi="Times New Roman"/>
          <w:sz w:val="24"/>
          <w:szCs w:val="24"/>
          <w:lang w:eastAsia="ru-RU"/>
        </w:rPr>
        <w:t xml:space="preserve"> не менее чем за </w:t>
      </w:r>
      <w:r w:rsidR="00374B4A">
        <w:rPr>
          <w:rFonts w:ascii="Times New Roman" w:eastAsia="Times New Roman" w:hAnsi="Times New Roman"/>
          <w:sz w:val="24"/>
          <w:szCs w:val="24"/>
          <w:lang w:eastAsia="ru-RU"/>
        </w:rPr>
        <w:t>два месяца до их утверждения.</w:t>
      </w:r>
    </w:p>
    <w:p w:rsidR="006E05A9" w:rsidRDefault="006E05A9" w:rsidP="00CC460F">
      <w:pPr>
        <w:ind w:firstLine="567"/>
        <w:jc w:val="both"/>
        <w:rPr>
          <w:rFonts w:ascii="Times New Roman" w:hAnsi="Times New Roman" w:cs="Times New Roman"/>
          <w:b/>
          <w:color w:val="auto"/>
        </w:rPr>
      </w:pPr>
    </w:p>
    <w:p w:rsidR="00F12C1B" w:rsidRDefault="00F12C1B" w:rsidP="00CC460F">
      <w:pPr>
        <w:ind w:firstLine="567"/>
        <w:jc w:val="both"/>
        <w:rPr>
          <w:rFonts w:ascii="Times New Roman" w:hAnsi="Times New Roman" w:cs="Times New Roman"/>
          <w:b/>
          <w:color w:val="auto"/>
        </w:rPr>
      </w:pPr>
    </w:p>
    <w:p w:rsidR="0038349E" w:rsidRPr="00EF1DD3" w:rsidRDefault="00374B4A" w:rsidP="00CC460F">
      <w:pPr>
        <w:pStyle w:val="2"/>
      </w:pPr>
      <w:bookmarkStart w:id="12" w:name="_Toc418592294"/>
      <w:bookmarkStart w:id="13" w:name="_Toc423268560"/>
      <w:r>
        <w:t>СОДЕРЖАНИЕ М</w:t>
      </w:r>
      <w:r w:rsidR="00E670DA" w:rsidRPr="00EF1DD3">
        <w:t>НГП</w:t>
      </w:r>
      <w:bookmarkEnd w:id="12"/>
      <w:bookmarkEnd w:id="13"/>
    </w:p>
    <w:p w:rsidR="00C10EFD" w:rsidRPr="00EF1DD3" w:rsidRDefault="00C10EFD" w:rsidP="00CC460F">
      <w:pPr>
        <w:ind w:firstLine="567"/>
        <w:jc w:val="both"/>
        <w:rPr>
          <w:rFonts w:ascii="Times New Roman" w:hAnsi="Times New Roman" w:cs="Times New Roman"/>
          <w:color w:val="auto"/>
        </w:rPr>
      </w:pPr>
    </w:p>
    <w:p w:rsidR="00122FE4" w:rsidRPr="00EF1DD3" w:rsidRDefault="00EF1DD3" w:rsidP="00CC460F">
      <w:pPr>
        <w:pStyle w:val="S5"/>
      </w:pPr>
      <w:r w:rsidRPr="00EF1DD3">
        <w:t>Местные</w:t>
      </w:r>
      <w:r w:rsidR="00122FE4" w:rsidRPr="00EF1DD3">
        <w:t xml:space="preserve"> нормативы градостроительного проектирования </w:t>
      </w:r>
      <w:r w:rsidR="00900807">
        <w:t>Красногорского</w:t>
      </w:r>
      <w:r w:rsidR="008319DB">
        <w:t xml:space="preserve"> </w:t>
      </w:r>
      <w:r w:rsidR="00A050A8">
        <w:t xml:space="preserve"> сельского поселения</w:t>
      </w:r>
      <w:r w:rsidRPr="00EF1DD3">
        <w:t xml:space="preserve"> </w:t>
      </w:r>
      <w:r w:rsidR="00122FE4" w:rsidRPr="00EF1DD3">
        <w:t xml:space="preserve">включают в себя расчетные показатели минимально допустимого уровня обеспеченности населения </w:t>
      </w:r>
      <w:r w:rsidR="00900807">
        <w:t>Красногорского</w:t>
      </w:r>
      <w:r w:rsidR="008319DB">
        <w:t xml:space="preserve"> </w:t>
      </w:r>
      <w:r w:rsidR="00A050A8">
        <w:t xml:space="preserve"> сельского поселения</w:t>
      </w:r>
      <w:r w:rsidR="00122FE4" w:rsidRPr="00EF1DD3">
        <w:t>, в том числе следующими объектами регионального значения</w:t>
      </w:r>
      <w:r w:rsidRPr="00EF1DD3">
        <w:t xml:space="preserve"> и местного значения</w:t>
      </w:r>
      <w:r w:rsidR="00122FE4" w:rsidRPr="00EF1DD3">
        <w:t>:</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автомобильные дороги регионального</w:t>
      </w:r>
      <w:r w:rsidR="00EF1DD3" w:rsidRPr="00EF1DD3">
        <w:rPr>
          <w:rFonts w:ascii="Times New Roman" w:eastAsia="Times New Roman" w:hAnsi="Times New Roman"/>
          <w:sz w:val="24"/>
          <w:szCs w:val="24"/>
          <w:lang w:eastAsia="ru-RU"/>
        </w:rPr>
        <w:t>,</w:t>
      </w:r>
      <w:r w:rsidRPr="00EF1DD3">
        <w:rPr>
          <w:rFonts w:ascii="Times New Roman" w:eastAsia="Times New Roman" w:hAnsi="Times New Roman"/>
          <w:sz w:val="24"/>
          <w:szCs w:val="24"/>
          <w:lang w:eastAsia="ru-RU"/>
        </w:rPr>
        <w:t xml:space="preserve"> межмуниципального</w:t>
      </w:r>
      <w:r w:rsidR="00457567">
        <w:rPr>
          <w:rFonts w:ascii="Times New Roman" w:eastAsia="Times New Roman" w:hAnsi="Times New Roman"/>
          <w:sz w:val="24"/>
          <w:szCs w:val="24"/>
          <w:lang w:eastAsia="ru-RU"/>
        </w:rPr>
        <w:t xml:space="preserve">, </w:t>
      </w:r>
      <w:proofErr w:type="spellStart"/>
      <w:r w:rsidR="00457567">
        <w:rPr>
          <w:rFonts w:ascii="Times New Roman" w:eastAsia="Times New Roman" w:hAnsi="Times New Roman"/>
          <w:sz w:val="24"/>
          <w:szCs w:val="24"/>
          <w:lang w:eastAsia="ru-RU"/>
        </w:rPr>
        <w:t>межпоселенческого</w:t>
      </w:r>
      <w:proofErr w:type="spellEnd"/>
      <w:r w:rsidR="00457567">
        <w:rPr>
          <w:rFonts w:ascii="Times New Roman" w:eastAsia="Times New Roman" w:hAnsi="Times New Roman"/>
          <w:sz w:val="24"/>
          <w:szCs w:val="24"/>
          <w:lang w:eastAsia="ru-RU"/>
        </w:rPr>
        <w:t xml:space="preserve"> </w:t>
      </w:r>
      <w:r w:rsidRPr="00EF1DD3">
        <w:rPr>
          <w:rFonts w:ascii="Times New Roman" w:eastAsia="Times New Roman" w:hAnsi="Times New Roman"/>
          <w:sz w:val="24"/>
          <w:szCs w:val="24"/>
          <w:lang w:eastAsia="ru-RU"/>
        </w:rPr>
        <w:t xml:space="preserve"> значения</w:t>
      </w:r>
      <w:r w:rsidR="00EF1DD3" w:rsidRPr="00EF1DD3">
        <w:rPr>
          <w:rFonts w:ascii="Times New Roman" w:eastAsia="Times New Roman" w:hAnsi="Times New Roman"/>
          <w:sz w:val="24"/>
          <w:szCs w:val="24"/>
          <w:lang w:eastAsia="ru-RU"/>
        </w:rPr>
        <w:t xml:space="preserve"> и местного значения</w:t>
      </w:r>
      <w:r w:rsidRPr="00EF1DD3">
        <w:rPr>
          <w:rFonts w:ascii="Times New Roman" w:eastAsia="Times New Roman" w:hAnsi="Times New Roman"/>
          <w:sz w:val="24"/>
          <w:szCs w:val="24"/>
          <w:lang w:eastAsia="ru-RU"/>
        </w:rPr>
        <w:t>;</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lastRenderedPageBreak/>
        <w:t>аэродромы, аэропорты гражданской авиации и объекты единой системы организации воздушного движения;</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железнодорожного транспорта;</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территории объектов культурного наследия регионального значения, </w:t>
      </w:r>
      <w:r w:rsidR="00321F97">
        <w:rPr>
          <w:rFonts w:ascii="Times New Roman" w:eastAsia="Times New Roman" w:hAnsi="Times New Roman"/>
          <w:sz w:val="24"/>
          <w:szCs w:val="24"/>
          <w:lang w:eastAsia="ru-RU"/>
        </w:rPr>
        <w:t>и местного значения</w:t>
      </w:r>
      <w:r w:rsidRPr="00EF1DD3">
        <w:rPr>
          <w:rFonts w:ascii="Times New Roman" w:eastAsia="Times New Roman" w:hAnsi="Times New Roman"/>
          <w:sz w:val="24"/>
          <w:szCs w:val="24"/>
          <w:lang w:eastAsia="ru-RU"/>
        </w:rPr>
        <w:t>;</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гражданской обороны, необходимые для предупреждения чрезвыч</w:t>
      </w:r>
      <w:r w:rsidR="00457567">
        <w:rPr>
          <w:rFonts w:ascii="Times New Roman" w:eastAsia="Times New Roman" w:hAnsi="Times New Roman"/>
          <w:sz w:val="24"/>
          <w:szCs w:val="24"/>
          <w:lang w:eastAsia="ru-RU"/>
        </w:rPr>
        <w:t xml:space="preserve">айных ситуаций </w:t>
      </w:r>
      <w:proofErr w:type="spellStart"/>
      <w:r w:rsidR="00457567">
        <w:rPr>
          <w:rFonts w:ascii="Times New Roman" w:eastAsia="Times New Roman" w:hAnsi="Times New Roman"/>
          <w:sz w:val="24"/>
          <w:szCs w:val="24"/>
          <w:lang w:eastAsia="ru-RU"/>
        </w:rPr>
        <w:t>межпоселенческого</w:t>
      </w:r>
      <w:proofErr w:type="spellEnd"/>
      <w:r w:rsidRPr="00EF1DD3">
        <w:rPr>
          <w:rFonts w:ascii="Times New Roman" w:eastAsia="Times New Roman" w:hAnsi="Times New Roman"/>
          <w:sz w:val="24"/>
          <w:szCs w:val="24"/>
          <w:lang w:eastAsia="ru-RU"/>
        </w:rPr>
        <w:t xml:space="preserve"> и регионального характера, стихийных бедствий, эпидемий и ликвидации их последствий;</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объекты здравоохранения; </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спорта, в том числе:</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спортивные комплексы;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плавательные бассейны;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стадионы;</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культуры и искусства, в том числе:</w:t>
      </w:r>
    </w:p>
    <w:p w:rsidR="00122FE4" w:rsidRPr="00EF1DD3" w:rsidRDefault="003103E5"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республиканские</w:t>
      </w:r>
      <w:r w:rsidR="00EF1DD3" w:rsidRPr="00EF1DD3">
        <w:rPr>
          <w:rFonts w:ascii="Times New Roman" w:eastAsia="Times New Roman" w:hAnsi="Times New Roman"/>
          <w:sz w:val="24"/>
          <w:szCs w:val="24"/>
          <w:lang w:eastAsia="ru-RU"/>
        </w:rPr>
        <w:t xml:space="preserve"> и местные </w:t>
      </w:r>
      <w:r w:rsidR="00122FE4" w:rsidRPr="00EF1DD3">
        <w:rPr>
          <w:rFonts w:ascii="Times New Roman" w:eastAsia="Times New Roman" w:hAnsi="Times New Roman"/>
          <w:sz w:val="24"/>
          <w:szCs w:val="24"/>
          <w:lang w:eastAsia="ru-RU"/>
        </w:rPr>
        <w:t>государственные библиотеки;</w:t>
      </w:r>
    </w:p>
    <w:p w:rsidR="00122FE4" w:rsidRPr="00EF1DD3" w:rsidRDefault="00EF1DD3"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республиканские и местные </w:t>
      </w:r>
      <w:r w:rsidR="00122FE4" w:rsidRPr="00EF1DD3">
        <w:rPr>
          <w:rFonts w:ascii="Times New Roman" w:eastAsia="Times New Roman" w:hAnsi="Times New Roman"/>
          <w:sz w:val="24"/>
          <w:szCs w:val="24"/>
          <w:lang w:eastAsia="ru-RU"/>
        </w:rPr>
        <w:t>государственные музеи;</w:t>
      </w:r>
    </w:p>
    <w:p w:rsidR="00122FE4" w:rsidRPr="00EF1DD3" w:rsidRDefault="00EF1DD3"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республиканские и местные </w:t>
      </w:r>
      <w:r w:rsidR="00122FE4" w:rsidRPr="00EF1DD3">
        <w:rPr>
          <w:rFonts w:ascii="Times New Roman" w:eastAsia="Times New Roman" w:hAnsi="Times New Roman"/>
          <w:sz w:val="24"/>
          <w:szCs w:val="24"/>
          <w:lang w:eastAsia="ru-RU"/>
        </w:rPr>
        <w:t>государственные архивы;</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социального обслуживания населения, в том числе:</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дома-интернаты;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геронтологические центры;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комплексные центры социального обслуживания;</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центры социальных адаптаций;</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социально-реабилитационные центры;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социальные приюты;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центры социальной помощи;</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объекты образования, в том числе объекты капитального строительства </w:t>
      </w:r>
      <w:r w:rsidR="003103E5" w:rsidRPr="00EF1DD3">
        <w:rPr>
          <w:rFonts w:ascii="Times New Roman" w:eastAsia="Times New Roman" w:hAnsi="Times New Roman"/>
          <w:sz w:val="24"/>
          <w:szCs w:val="24"/>
          <w:lang w:eastAsia="ru-RU"/>
        </w:rPr>
        <w:t xml:space="preserve">республиканских </w:t>
      </w:r>
      <w:r w:rsidRPr="00EF1DD3">
        <w:rPr>
          <w:rFonts w:ascii="Times New Roman" w:eastAsia="Times New Roman" w:hAnsi="Times New Roman"/>
          <w:sz w:val="24"/>
          <w:szCs w:val="24"/>
          <w:lang w:eastAsia="ru-RU"/>
        </w:rPr>
        <w:t>государственных образовательных организаций;</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иные объекты, которые необходимы для осуществления установленных действующим законодательством полномочий Карачаево-Черкесской Республики как субъекта Российской Федерации.</w:t>
      </w:r>
    </w:p>
    <w:p w:rsidR="00122FE4" w:rsidRPr="00EF1DD3" w:rsidRDefault="00EF1DD3" w:rsidP="00CC460F">
      <w:pPr>
        <w:pStyle w:val="S5"/>
      </w:pPr>
      <w:r w:rsidRPr="00EF1DD3">
        <w:t xml:space="preserve">Местные </w:t>
      </w:r>
      <w:r w:rsidR="00122FE4" w:rsidRPr="00EF1DD3">
        <w:t xml:space="preserve">нормативы градостроительного проектирования </w:t>
      </w:r>
      <w:r w:rsidR="00900807">
        <w:t>Красногорского</w:t>
      </w:r>
      <w:r w:rsidR="008319DB">
        <w:t xml:space="preserve"> </w:t>
      </w:r>
      <w:r w:rsidR="00A050A8">
        <w:t xml:space="preserve"> сельского поселения</w:t>
      </w:r>
      <w:r w:rsidRPr="00EF1DD3">
        <w:t xml:space="preserve"> </w:t>
      </w:r>
      <w:r w:rsidR="00122FE4" w:rsidRPr="00EF1DD3">
        <w:t>включают в себя расчетные показатели минимально допустимого уровня обеспеченности объектами местного значен</w:t>
      </w:r>
      <w:r w:rsidR="00374B4A">
        <w:t xml:space="preserve">ия населения </w:t>
      </w:r>
      <w:r w:rsidR="00122FE4" w:rsidRPr="00EF1DD3">
        <w:t xml:space="preserve"> Карачаево-Черкесской Республики, в том числе следующими объектами местного значения: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капитального строительства, в том числе линейные объекты, электро-, тепл</w:t>
      </w:r>
      <w:proofErr w:type="gramStart"/>
      <w:r w:rsidRPr="00EF1DD3">
        <w:rPr>
          <w:rFonts w:ascii="Times New Roman" w:eastAsia="Times New Roman" w:hAnsi="Times New Roman"/>
          <w:sz w:val="24"/>
          <w:szCs w:val="24"/>
          <w:lang w:eastAsia="ru-RU"/>
        </w:rPr>
        <w:t>о-</w:t>
      </w:r>
      <w:proofErr w:type="gramEnd"/>
      <w:r w:rsidRPr="00EF1DD3">
        <w:rPr>
          <w:rFonts w:ascii="Times New Roman" w:eastAsia="Times New Roman" w:hAnsi="Times New Roman"/>
          <w:sz w:val="24"/>
          <w:szCs w:val="24"/>
          <w:lang w:eastAsia="ru-RU"/>
        </w:rPr>
        <w:t>, газо- и водоснабжения населения, водоотведения, связи;</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автомобильные дороги местного значения;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здравоохранения;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физической культуры и массового спорта;</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образования, в том числе объекты капитального строительства муниципальных образовательных учреждений;</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культуры;</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предназначенные для утилизации и переработки бытовых и промышленных отходов;</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включая земельные участки, предназначенные для организации ритуальных услуг и содержания мест захоронения;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муниципальный жилищный фонд;</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места массового отдыха населения;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иные объекты, которые необходимы для осуществления полномочий </w:t>
      </w:r>
      <w:r w:rsidR="00457567">
        <w:rPr>
          <w:rFonts w:ascii="Times New Roman" w:eastAsia="Times New Roman" w:hAnsi="Times New Roman"/>
          <w:sz w:val="24"/>
          <w:szCs w:val="24"/>
          <w:lang w:eastAsia="ru-RU"/>
        </w:rPr>
        <w:t xml:space="preserve"> </w:t>
      </w:r>
      <w:r w:rsidRPr="00EF1DD3">
        <w:rPr>
          <w:rFonts w:ascii="Times New Roman" w:eastAsia="Times New Roman" w:hAnsi="Times New Roman"/>
          <w:sz w:val="24"/>
          <w:szCs w:val="24"/>
          <w:lang w:eastAsia="ru-RU"/>
        </w:rPr>
        <w:t xml:space="preserve"> </w:t>
      </w:r>
      <w:r w:rsidR="00900807">
        <w:rPr>
          <w:rFonts w:ascii="Times New Roman" w:eastAsia="Times New Roman" w:hAnsi="Times New Roman"/>
          <w:sz w:val="24"/>
          <w:szCs w:val="24"/>
          <w:lang w:eastAsia="ru-RU"/>
        </w:rPr>
        <w:t>Красногорского</w:t>
      </w:r>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00457567">
        <w:rPr>
          <w:rFonts w:ascii="Times New Roman" w:eastAsia="Times New Roman" w:hAnsi="Times New Roman"/>
          <w:sz w:val="24"/>
          <w:szCs w:val="24"/>
          <w:lang w:eastAsia="ru-RU"/>
        </w:rPr>
        <w:t>.</w:t>
      </w:r>
    </w:p>
    <w:p w:rsidR="00122FE4" w:rsidRPr="00EF1DD3" w:rsidRDefault="00122FE4" w:rsidP="00CC460F">
      <w:pPr>
        <w:pStyle w:val="S5"/>
      </w:pPr>
      <w:r w:rsidRPr="00EF1DD3">
        <w:t xml:space="preserve">Объектами градостроительного нормирования также являются: территории населенных пунктов и отдельных зон в их пределах, в том числе зоны и участки жилой </w:t>
      </w:r>
      <w:r w:rsidRPr="00EF1DD3">
        <w:lastRenderedPageBreak/>
        <w:t>застройки, зоны и участки общественной застройки, производственные зоны, рекреационные зоны.</w:t>
      </w:r>
    </w:p>
    <w:p w:rsidR="00122FE4" w:rsidRPr="00EF1DD3" w:rsidRDefault="00122FE4" w:rsidP="00CC460F">
      <w:pPr>
        <w:pStyle w:val="S5"/>
      </w:pPr>
      <w:r w:rsidRPr="00EF1DD3">
        <w:t>Размещение объектов регионального и местного значения на терри</w:t>
      </w:r>
      <w:r w:rsidR="00374B4A">
        <w:t xml:space="preserve">тории </w:t>
      </w:r>
      <w:r w:rsidR="00A00180">
        <w:t>поселения</w:t>
      </w:r>
      <w:r w:rsidRPr="00EF1DD3">
        <w:t xml:space="preserve"> определяется документами территориального планирования, правилами землепользования и застройки и проектами планировки.</w:t>
      </w:r>
    </w:p>
    <w:p w:rsidR="00C370D3" w:rsidRPr="00997F9C" w:rsidRDefault="00C370D3" w:rsidP="00CC460F">
      <w:pPr>
        <w:pStyle w:val="S5"/>
        <w:rPr>
          <w:highlight w:val="yellow"/>
        </w:rPr>
      </w:pPr>
    </w:p>
    <w:p w:rsidR="00C370D3" w:rsidRPr="005B4620" w:rsidRDefault="00C370D3" w:rsidP="00CC460F">
      <w:pPr>
        <w:pStyle w:val="2"/>
      </w:pPr>
      <w:bookmarkStart w:id="14" w:name="_Toc418592295"/>
      <w:bookmarkStart w:id="15" w:name="_Toc423268561"/>
      <w:r w:rsidRPr="005B4620">
        <w:t>НОРМАТИВНЫЕ ССЫЛКИ</w:t>
      </w:r>
      <w:bookmarkEnd w:id="14"/>
      <w:bookmarkEnd w:id="15"/>
    </w:p>
    <w:p w:rsidR="00C370D3" w:rsidRPr="005B4620" w:rsidRDefault="00C370D3" w:rsidP="00CC460F">
      <w:pPr>
        <w:pStyle w:val="30"/>
        <w:numPr>
          <w:ilvl w:val="0"/>
          <w:numId w:val="0"/>
        </w:numPr>
        <w:ind w:firstLine="567"/>
        <w:rPr>
          <w:szCs w:val="24"/>
        </w:rPr>
      </w:pPr>
    </w:p>
    <w:p w:rsidR="005B4620" w:rsidRPr="005B4620" w:rsidRDefault="005B4620" w:rsidP="00CC460F">
      <w:pPr>
        <w:ind w:firstLine="567"/>
        <w:jc w:val="both"/>
        <w:rPr>
          <w:rFonts w:ascii="Times New Roman" w:hAnsi="Times New Roman"/>
        </w:rPr>
      </w:pPr>
      <w:r w:rsidRPr="005B4620">
        <w:rPr>
          <w:rFonts w:ascii="Times New Roman" w:hAnsi="Times New Roman"/>
        </w:rPr>
        <w:t>Местные нормативы градостроительного проектирования разработаны в соответствии с Региональными нормативами градостроительного проектирования КЧР, перечень используемых нормативных документов представлен в Приложении 1.</w:t>
      </w:r>
    </w:p>
    <w:p w:rsidR="005B4620" w:rsidRDefault="005B4620" w:rsidP="00CC460F">
      <w:pPr>
        <w:ind w:firstLine="567"/>
        <w:jc w:val="both"/>
        <w:rPr>
          <w:rFonts w:ascii="Times New Roman" w:hAnsi="Times New Roman"/>
          <w:highlight w:val="yellow"/>
        </w:rPr>
      </w:pPr>
    </w:p>
    <w:p w:rsidR="005B4620" w:rsidRDefault="005B4620" w:rsidP="00CC460F">
      <w:pPr>
        <w:ind w:firstLine="567"/>
        <w:jc w:val="both"/>
        <w:rPr>
          <w:rFonts w:ascii="Times New Roman" w:hAnsi="Times New Roman"/>
          <w:highlight w:val="yellow"/>
        </w:rPr>
      </w:pPr>
    </w:p>
    <w:p w:rsidR="00C370D3" w:rsidRPr="00997F9C" w:rsidRDefault="00C370D3" w:rsidP="00CC460F">
      <w:pPr>
        <w:spacing w:after="160" w:line="259" w:lineRule="auto"/>
        <w:rPr>
          <w:rFonts w:ascii="Times New Roman" w:hAnsi="Times New Roman" w:cs="Times New Roman"/>
          <w:bCs/>
          <w:color w:val="auto"/>
          <w:highlight w:val="yellow"/>
        </w:rPr>
      </w:pPr>
      <w:r w:rsidRPr="00997F9C">
        <w:rPr>
          <w:highlight w:val="yellow"/>
        </w:rPr>
        <w:br w:type="page"/>
      </w:r>
    </w:p>
    <w:p w:rsidR="00C370D3" w:rsidRPr="003B5362" w:rsidRDefault="00C370D3" w:rsidP="00CC460F">
      <w:pPr>
        <w:pStyle w:val="11"/>
      </w:pPr>
      <w:bookmarkStart w:id="16" w:name="_Toc418592296"/>
      <w:bookmarkStart w:id="17" w:name="_Toc423268562"/>
      <w:r w:rsidRPr="003B5362">
        <w:lastRenderedPageBreak/>
        <w:t>РАЗДЕЛ 3. КОМПЛЕКСНЫЙ АНАЛИЗ ТЕРРИТОРИИ</w:t>
      </w:r>
      <w:r w:rsidR="0023279B">
        <w:t xml:space="preserve"> </w:t>
      </w:r>
      <w:r w:rsidR="00900807">
        <w:t>КРАСНОГОРСКОГО</w:t>
      </w:r>
      <w:r w:rsidR="008319DB">
        <w:t xml:space="preserve"> </w:t>
      </w:r>
      <w:r w:rsidR="00A050A8">
        <w:t xml:space="preserve"> СЕЛЬСКОГО ПОСЕЛЕНИЯ</w:t>
      </w:r>
      <w:r w:rsidRPr="003B5362">
        <w:t xml:space="preserve"> КЧР</w:t>
      </w:r>
      <w:bookmarkEnd w:id="16"/>
      <w:bookmarkEnd w:id="17"/>
    </w:p>
    <w:p w:rsidR="00C370D3" w:rsidRPr="003B5362" w:rsidRDefault="00C370D3" w:rsidP="00CC460F">
      <w:pPr>
        <w:pStyle w:val="30"/>
        <w:numPr>
          <w:ilvl w:val="0"/>
          <w:numId w:val="0"/>
        </w:numPr>
        <w:ind w:firstLine="567"/>
        <w:rPr>
          <w:szCs w:val="24"/>
        </w:rPr>
      </w:pPr>
    </w:p>
    <w:p w:rsidR="00C370D3" w:rsidRPr="003B5362" w:rsidRDefault="00F343CF" w:rsidP="00CC460F">
      <w:pPr>
        <w:pStyle w:val="2"/>
      </w:pPr>
      <w:bookmarkStart w:id="18" w:name="_Toc418592297"/>
      <w:bookmarkStart w:id="19" w:name="_Toc423268563"/>
      <w:r w:rsidRPr="003B5362">
        <w:t xml:space="preserve">ОБЩИЕ СВЕДЕНИЯ О </w:t>
      </w:r>
      <w:bookmarkEnd w:id="18"/>
      <w:bookmarkEnd w:id="19"/>
      <w:r w:rsidR="00900807">
        <w:t>КРАСНОГОРСКОМ</w:t>
      </w:r>
      <w:r w:rsidR="008D6ED3">
        <w:t xml:space="preserve"> </w:t>
      </w:r>
      <w:r w:rsidR="00A00180">
        <w:t>СЕЛЬСКОМ ПОСЕЛЕНИИ</w:t>
      </w:r>
    </w:p>
    <w:p w:rsidR="00D14B77" w:rsidRDefault="00374B4A" w:rsidP="00D14B77">
      <w:pPr>
        <w:jc w:val="both"/>
        <w:rPr>
          <w:rFonts w:ascii="Times New Roman" w:hAnsi="Times New Roman" w:cs="Times New Roman"/>
        </w:rPr>
      </w:pPr>
      <w:r>
        <w:rPr>
          <w:rFonts w:ascii="Times New Roman" w:hAnsi="Times New Roman" w:cs="Times New Roman"/>
        </w:rPr>
        <w:t xml:space="preserve">     </w:t>
      </w:r>
      <w:r w:rsidR="00900807">
        <w:rPr>
          <w:rFonts w:ascii="Times New Roman" w:hAnsi="Times New Roman" w:cs="Times New Roman"/>
        </w:rPr>
        <w:t>Красногорское</w:t>
      </w:r>
      <w:r w:rsidR="00A00180">
        <w:rPr>
          <w:rFonts w:ascii="Times New Roman" w:hAnsi="Times New Roman" w:cs="Times New Roman"/>
        </w:rPr>
        <w:t xml:space="preserve"> сельское поселение </w:t>
      </w:r>
      <w:r w:rsidR="00D14B77">
        <w:rPr>
          <w:rFonts w:ascii="Times New Roman" w:hAnsi="Times New Roman" w:cs="Times New Roman"/>
        </w:rPr>
        <w:t xml:space="preserve">– муниципальное </w:t>
      </w:r>
      <w:proofErr w:type="gramStart"/>
      <w:r w:rsidR="00D14B77">
        <w:rPr>
          <w:rFonts w:ascii="Times New Roman" w:hAnsi="Times New Roman" w:cs="Times New Roman"/>
        </w:rPr>
        <w:t>образование</w:t>
      </w:r>
      <w:proofErr w:type="gramEnd"/>
      <w:r w:rsidR="00D14B77">
        <w:rPr>
          <w:rFonts w:ascii="Times New Roman" w:hAnsi="Times New Roman" w:cs="Times New Roman"/>
        </w:rPr>
        <w:t xml:space="preserve"> входящее в состав </w:t>
      </w:r>
      <w:proofErr w:type="spellStart"/>
      <w:r w:rsidR="00D14B77">
        <w:rPr>
          <w:rFonts w:ascii="Times New Roman" w:hAnsi="Times New Roman" w:cs="Times New Roman"/>
        </w:rPr>
        <w:t>Усть-</w:t>
      </w:r>
      <w:r w:rsidR="008D6ED3">
        <w:rPr>
          <w:rFonts w:ascii="Times New Roman" w:hAnsi="Times New Roman" w:cs="Times New Roman"/>
        </w:rPr>
        <w:t>Джегутинского</w:t>
      </w:r>
      <w:proofErr w:type="spellEnd"/>
      <w:r w:rsidR="008319DB">
        <w:rPr>
          <w:rFonts w:ascii="Times New Roman" w:hAnsi="Times New Roman" w:cs="Times New Roman"/>
        </w:rPr>
        <w:t xml:space="preserve"> </w:t>
      </w:r>
      <w:r w:rsidR="00D14B77">
        <w:rPr>
          <w:rFonts w:ascii="Times New Roman" w:hAnsi="Times New Roman" w:cs="Times New Roman"/>
        </w:rPr>
        <w:t xml:space="preserve"> муниципального района, </w:t>
      </w:r>
      <w:r w:rsidR="009B02CE">
        <w:rPr>
          <w:rFonts w:ascii="Times New Roman" w:hAnsi="Times New Roman" w:cs="Times New Roman"/>
        </w:rPr>
        <w:t>расположено</w:t>
      </w:r>
      <w:r w:rsidR="00FB1ECF">
        <w:rPr>
          <w:rFonts w:ascii="Times New Roman" w:hAnsi="Times New Roman" w:cs="Times New Roman"/>
        </w:rPr>
        <w:t xml:space="preserve"> в его юго-западной части  и грани</w:t>
      </w:r>
      <w:r w:rsidR="00900807">
        <w:rPr>
          <w:rFonts w:ascii="Times New Roman" w:hAnsi="Times New Roman" w:cs="Times New Roman"/>
        </w:rPr>
        <w:t xml:space="preserve">чит на западе с </w:t>
      </w:r>
      <w:proofErr w:type="spellStart"/>
      <w:r w:rsidR="00900807">
        <w:rPr>
          <w:rFonts w:ascii="Times New Roman" w:hAnsi="Times New Roman" w:cs="Times New Roman"/>
        </w:rPr>
        <w:t>Хабезским</w:t>
      </w:r>
      <w:proofErr w:type="spellEnd"/>
      <w:r w:rsidR="00900807">
        <w:rPr>
          <w:rFonts w:ascii="Times New Roman" w:hAnsi="Times New Roman" w:cs="Times New Roman"/>
        </w:rPr>
        <w:t xml:space="preserve"> районом</w:t>
      </w:r>
      <w:r w:rsidR="00FB1ECF">
        <w:rPr>
          <w:rFonts w:ascii="Times New Roman" w:hAnsi="Times New Roman" w:cs="Times New Roman"/>
        </w:rPr>
        <w:t xml:space="preserve">, на </w:t>
      </w:r>
      <w:r w:rsidR="00900807">
        <w:rPr>
          <w:rFonts w:ascii="Times New Roman" w:hAnsi="Times New Roman" w:cs="Times New Roman"/>
        </w:rPr>
        <w:t xml:space="preserve">севере с </w:t>
      </w:r>
      <w:proofErr w:type="spellStart"/>
      <w:r w:rsidR="00900807">
        <w:rPr>
          <w:rFonts w:ascii="Times New Roman" w:hAnsi="Times New Roman" w:cs="Times New Roman"/>
        </w:rPr>
        <w:t>Важненским</w:t>
      </w:r>
      <w:proofErr w:type="spellEnd"/>
      <w:r w:rsidR="00900807">
        <w:rPr>
          <w:rFonts w:ascii="Times New Roman" w:hAnsi="Times New Roman" w:cs="Times New Roman"/>
        </w:rPr>
        <w:t xml:space="preserve"> СП, на востоке с </w:t>
      </w:r>
      <w:proofErr w:type="spellStart"/>
      <w:r w:rsidR="00900807">
        <w:rPr>
          <w:rFonts w:ascii="Times New Roman" w:hAnsi="Times New Roman" w:cs="Times New Roman"/>
        </w:rPr>
        <w:t>Джегу</w:t>
      </w:r>
      <w:r w:rsidR="00C7253C">
        <w:rPr>
          <w:rFonts w:ascii="Times New Roman" w:hAnsi="Times New Roman" w:cs="Times New Roman"/>
        </w:rPr>
        <w:t>тинским</w:t>
      </w:r>
      <w:proofErr w:type="spellEnd"/>
      <w:r w:rsidR="00C7253C">
        <w:rPr>
          <w:rFonts w:ascii="Times New Roman" w:hAnsi="Times New Roman" w:cs="Times New Roman"/>
        </w:rPr>
        <w:t xml:space="preserve"> СП, на юге Сары-</w:t>
      </w:r>
      <w:proofErr w:type="spellStart"/>
      <w:r w:rsidR="00C7253C">
        <w:rPr>
          <w:rFonts w:ascii="Times New Roman" w:hAnsi="Times New Roman" w:cs="Times New Roman"/>
        </w:rPr>
        <w:t>Тюзским</w:t>
      </w:r>
      <w:proofErr w:type="spellEnd"/>
      <w:r w:rsidR="00C7253C">
        <w:rPr>
          <w:rFonts w:ascii="Times New Roman" w:hAnsi="Times New Roman" w:cs="Times New Roman"/>
        </w:rPr>
        <w:t xml:space="preserve"> СП.</w:t>
      </w:r>
    </w:p>
    <w:p w:rsidR="0001021F" w:rsidRDefault="00C7253C" w:rsidP="00374B4A">
      <w:pPr>
        <w:jc w:val="both"/>
        <w:rPr>
          <w:rFonts w:ascii="Times New Roman" w:hAnsi="Times New Roman" w:cs="Times New Roman"/>
        </w:rPr>
      </w:pPr>
      <w:r>
        <w:rPr>
          <w:rFonts w:ascii="Times New Roman" w:hAnsi="Times New Roman" w:cs="Times New Roman"/>
        </w:rPr>
        <w:t xml:space="preserve">    </w:t>
      </w:r>
      <w:r w:rsidR="00D14B77">
        <w:rPr>
          <w:rFonts w:ascii="Times New Roman" w:hAnsi="Times New Roman" w:cs="Times New Roman"/>
        </w:rPr>
        <w:t xml:space="preserve">В состав </w:t>
      </w:r>
      <w:r w:rsidR="00900807">
        <w:rPr>
          <w:rFonts w:ascii="Times New Roman" w:hAnsi="Times New Roman" w:cs="Times New Roman"/>
        </w:rPr>
        <w:t>Красногорского</w:t>
      </w:r>
      <w:r w:rsidR="008319DB">
        <w:rPr>
          <w:rFonts w:ascii="Times New Roman" w:hAnsi="Times New Roman" w:cs="Times New Roman"/>
        </w:rPr>
        <w:t xml:space="preserve"> </w:t>
      </w:r>
      <w:r w:rsidR="00FB1ECF">
        <w:rPr>
          <w:rFonts w:ascii="Times New Roman" w:hAnsi="Times New Roman" w:cs="Times New Roman"/>
        </w:rPr>
        <w:t xml:space="preserve"> поселения входит од</w:t>
      </w:r>
      <w:r>
        <w:rPr>
          <w:rFonts w:ascii="Times New Roman" w:hAnsi="Times New Roman" w:cs="Times New Roman"/>
        </w:rPr>
        <w:t xml:space="preserve">ин населенный пункт: станица </w:t>
      </w:r>
      <w:proofErr w:type="spellStart"/>
      <w:r>
        <w:rPr>
          <w:rFonts w:ascii="Times New Roman" w:hAnsi="Times New Roman" w:cs="Times New Roman"/>
        </w:rPr>
        <w:t>Красногорская</w:t>
      </w:r>
      <w:proofErr w:type="spellEnd"/>
      <w:r>
        <w:rPr>
          <w:rFonts w:ascii="Times New Roman" w:hAnsi="Times New Roman" w:cs="Times New Roman"/>
        </w:rPr>
        <w:t>, она</w:t>
      </w:r>
      <w:r w:rsidR="00FB1ECF">
        <w:rPr>
          <w:rFonts w:ascii="Times New Roman" w:hAnsi="Times New Roman" w:cs="Times New Roman"/>
        </w:rPr>
        <w:t xml:space="preserve"> и является административным це</w:t>
      </w:r>
      <w:r w:rsidR="0001021F">
        <w:rPr>
          <w:rFonts w:ascii="Times New Roman" w:hAnsi="Times New Roman" w:cs="Times New Roman"/>
        </w:rPr>
        <w:t xml:space="preserve">нтром </w:t>
      </w:r>
      <w:r w:rsidR="00900807">
        <w:rPr>
          <w:rFonts w:ascii="Times New Roman" w:hAnsi="Times New Roman" w:cs="Times New Roman"/>
        </w:rPr>
        <w:t>Красногорского</w:t>
      </w:r>
      <w:r w:rsidR="0001021F">
        <w:rPr>
          <w:rFonts w:ascii="Times New Roman" w:hAnsi="Times New Roman" w:cs="Times New Roman"/>
        </w:rPr>
        <w:t xml:space="preserve"> сельского поселения.</w:t>
      </w:r>
    </w:p>
    <w:p w:rsidR="00374B4A" w:rsidRDefault="0001021F" w:rsidP="00374B4A">
      <w:pPr>
        <w:jc w:val="both"/>
        <w:rPr>
          <w:rFonts w:ascii="Times New Roman" w:hAnsi="Times New Roman"/>
        </w:rPr>
      </w:pPr>
      <w:r>
        <w:rPr>
          <w:rFonts w:ascii="Times New Roman" w:hAnsi="Times New Roman" w:cs="Times New Roman"/>
        </w:rPr>
        <w:t xml:space="preserve">   </w:t>
      </w:r>
      <w:r w:rsidR="00E32129">
        <w:rPr>
          <w:rFonts w:ascii="Times New Roman" w:hAnsi="Times New Roman"/>
        </w:rPr>
        <w:t xml:space="preserve"> </w:t>
      </w:r>
      <w:r w:rsidR="00374B4A" w:rsidRPr="008908AD">
        <w:rPr>
          <w:rFonts w:ascii="Times New Roman" w:hAnsi="Times New Roman"/>
        </w:rPr>
        <w:t xml:space="preserve">Общая площадь </w:t>
      </w:r>
      <w:r w:rsidR="00900807">
        <w:rPr>
          <w:rFonts w:ascii="Times New Roman" w:hAnsi="Times New Roman"/>
        </w:rPr>
        <w:t>Красногорского</w:t>
      </w:r>
      <w:r w:rsidR="008319DB">
        <w:rPr>
          <w:rFonts w:ascii="Times New Roman" w:hAnsi="Times New Roman"/>
        </w:rPr>
        <w:t xml:space="preserve"> </w:t>
      </w:r>
      <w:r w:rsidR="00A050A8">
        <w:rPr>
          <w:rFonts w:ascii="Times New Roman" w:hAnsi="Times New Roman"/>
        </w:rPr>
        <w:t xml:space="preserve"> сельского поселения</w:t>
      </w:r>
      <w:r w:rsidR="00C7253C">
        <w:rPr>
          <w:rFonts w:ascii="Times New Roman" w:hAnsi="Times New Roman"/>
        </w:rPr>
        <w:t xml:space="preserve"> – 6327</w:t>
      </w:r>
      <w:r w:rsidR="00374B4A" w:rsidRPr="008908AD">
        <w:rPr>
          <w:rFonts w:ascii="Times New Roman" w:hAnsi="Times New Roman"/>
        </w:rPr>
        <w:t>га.</w:t>
      </w:r>
    </w:p>
    <w:p w:rsidR="00C370D3" w:rsidRPr="00374B4A" w:rsidRDefault="00D14B77" w:rsidP="00D14B77">
      <w:pPr>
        <w:pStyle w:val="30"/>
        <w:numPr>
          <w:ilvl w:val="0"/>
          <w:numId w:val="0"/>
        </w:numPr>
        <w:rPr>
          <w:color w:val="FF0000"/>
          <w:szCs w:val="24"/>
          <w:highlight w:val="yellow"/>
        </w:rPr>
      </w:pPr>
      <w:r>
        <w:t xml:space="preserve">    </w:t>
      </w:r>
      <w:r w:rsidR="00BF4D05">
        <w:t xml:space="preserve">Численность населения </w:t>
      </w:r>
      <w:r w:rsidR="00900807">
        <w:t>Красногорского</w:t>
      </w:r>
      <w:r w:rsidR="008319DB">
        <w:t xml:space="preserve"> </w:t>
      </w:r>
      <w:r w:rsidR="0001021F">
        <w:t xml:space="preserve"> пос</w:t>
      </w:r>
      <w:r w:rsidR="00C7253C">
        <w:t>еления составляет – 2474</w:t>
      </w:r>
      <w:r w:rsidR="00374B4A" w:rsidRPr="005E7847">
        <w:t>чел</w:t>
      </w:r>
      <w:r w:rsidR="0001021F">
        <w:t>.</w:t>
      </w:r>
    </w:p>
    <w:p w:rsidR="00512F7D" w:rsidRPr="00374B4A" w:rsidRDefault="00374B4A" w:rsidP="00374B4A">
      <w:pPr>
        <w:jc w:val="both"/>
        <w:rPr>
          <w:rFonts w:ascii="Times New Roman" w:hAnsi="Times New Roman" w:cs="Times New Roman"/>
          <w:color w:val="FF0000"/>
        </w:rPr>
      </w:pPr>
      <w:r w:rsidRPr="00374B4A">
        <w:rPr>
          <w:rFonts w:ascii="Times New Roman" w:hAnsi="Times New Roman" w:cs="Times New Roman"/>
          <w:color w:val="FF0000"/>
        </w:rPr>
        <w:t xml:space="preserve">    </w:t>
      </w:r>
      <w:r>
        <w:rPr>
          <w:rFonts w:ascii="Times New Roman" w:hAnsi="Times New Roman" w:cs="Times New Roman"/>
          <w:color w:val="FF0000"/>
        </w:rPr>
        <w:t xml:space="preserve"> </w:t>
      </w:r>
    </w:p>
    <w:p w:rsidR="002D1EF6" w:rsidRPr="00374B4A" w:rsidRDefault="002D1EF6" w:rsidP="00CC460F">
      <w:pPr>
        <w:ind w:firstLine="567"/>
        <w:jc w:val="both"/>
        <w:rPr>
          <w:rFonts w:ascii="Times New Roman" w:hAnsi="Times New Roman" w:cs="Times New Roman"/>
          <w:color w:val="FF0000"/>
        </w:rPr>
      </w:pPr>
    </w:p>
    <w:p w:rsidR="002D1EF6" w:rsidRPr="0056446F" w:rsidRDefault="006C2CFE" w:rsidP="00CC460F">
      <w:pPr>
        <w:pStyle w:val="2"/>
      </w:pPr>
      <w:bookmarkStart w:id="20" w:name="_Toc418592298"/>
      <w:bookmarkStart w:id="21" w:name="_Toc423268564"/>
      <w:r w:rsidRPr="0056446F">
        <w:t xml:space="preserve">ФИЗИКО–ГЕОГРАФИЧЕСКИЕ ОСОБЕННОСТИ ТЕРРИТОРИИ </w:t>
      </w:r>
      <w:bookmarkEnd w:id="20"/>
      <w:r w:rsidR="00900807">
        <w:t>КРАСНОГОРСКОГО</w:t>
      </w:r>
      <w:r w:rsidR="008319DB">
        <w:t xml:space="preserve"> </w:t>
      </w:r>
      <w:r w:rsidR="00A050A8">
        <w:t xml:space="preserve"> СЕЛЬСКОГО ПОСЕЛЕНИЯ</w:t>
      </w:r>
      <w:bookmarkEnd w:id="21"/>
    </w:p>
    <w:p w:rsidR="00374B4A" w:rsidRPr="008908AD" w:rsidRDefault="00374B4A" w:rsidP="00374B4A">
      <w:pPr>
        <w:spacing w:line="360" w:lineRule="auto"/>
        <w:rPr>
          <w:rFonts w:ascii="Times New Roman" w:hAnsi="Times New Roman"/>
          <w:b/>
        </w:rPr>
      </w:pPr>
      <w:r>
        <w:rPr>
          <w:rFonts w:ascii="Times New Roman" w:hAnsi="Times New Roman"/>
          <w:b/>
        </w:rPr>
        <w:t xml:space="preserve">3.2.1. </w:t>
      </w:r>
      <w:r w:rsidRPr="008908AD">
        <w:rPr>
          <w:rFonts w:ascii="Times New Roman" w:hAnsi="Times New Roman"/>
          <w:b/>
        </w:rPr>
        <w:t>Климат</w:t>
      </w:r>
    </w:p>
    <w:p w:rsidR="00F33AD0" w:rsidRDefault="00374B4A" w:rsidP="00374B4A">
      <w:pPr>
        <w:jc w:val="both"/>
        <w:rPr>
          <w:rFonts w:ascii="Times New Roman" w:hAnsi="Times New Roman" w:cs="Times New Roman"/>
        </w:rPr>
      </w:pPr>
      <w:r>
        <w:rPr>
          <w:rFonts w:ascii="Times New Roman" w:hAnsi="Times New Roman" w:cs="Times New Roman"/>
        </w:rPr>
        <w:t xml:space="preserve">     </w:t>
      </w:r>
      <w:r w:rsidR="0001021F">
        <w:rPr>
          <w:rFonts w:ascii="Times New Roman" w:hAnsi="Times New Roman" w:cs="Times New Roman"/>
        </w:rPr>
        <w:t xml:space="preserve">Климатообразующим фактором </w:t>
      </w:r>
      <w:r w:rsidR="00900807">
        <w:rPr>
          <w:rFonts w:ascii="Times New Roman" w:hAnsi="Times New Roman" w:cs="Times New Roman"/>
        </w:rPr>
        <w:t>Красногорского</w:t>
      </w:r>
      <w:r w:rsidR="0001021F">
        <w:rPr>
          <w:rFonts w:ascii="Times New Roman" w:hAnsi="Times New Roman" w:cs="Times New Roman"/>
        </w:rPr>
        <w:t xml:space="preserve"> СП, является разнообразие рельефа, что предопределяет вертикальную зональность климата</w:t>
      </w:r>
      <w:r w:rsidR="00F33AD0">
        <w:rPr>
          <w:rFonts w:ascii="Times New Roman" w:hAnsi="Times New Roman" w:cs="Times New Roman"/>
        </w:rPr>
        <w:t>.</w:t>
      </w:r>
    </w:p>
    <w:p w:rsidR="00374B4A" w:rsidRPr="005504D9" w:rsidRDefault="00F33AD0" w:rsidP="00374B4A">
      <w:pPr>
        <w:jc w:val="both"/>
        <w:rPr>
          <w:rFonts w:ascii="Times New Roman" w:hAnsi="Times New Roman" w:cs="Times New Roman"/>
        </w:rPr>
      </w:pPr>
      <w:r>
        <w:rPr>
          <w:rFonts w:ascii="Times New Roman" w:hAnsi="Times New Roman" w:cs="Times New Roman"/>
        </w:rPr>
        <w:t xml:space="preserve">   </w:t>
      </w:r>
      <w:r w:rsidR="00C7253C">
        <w:rPr>
          <w:rFonts w:ascii="Times New Roman" w:hAnsi="Times New Roman" w:cs="Times New Roman"/>
        </w:rPr>
        <w:t xml:space="preserve"> Красногорское</w:t>
      </w:r>
      <w:r w:rsidR="0001021F">
        <w:rPr>
          <w:rFonts w:ascii="Times New Roman" w:hAnsi="Times New Roman" w:cs="Times New Roman"/>
        </w:rPr>
        <w:t xml:space="preserve"> сельское</w:t>
      </w:r>
      <w:r w:rsidR="00BF4D05">
        <w:rPr>
          <w:rFonts w:ascii="Times New Roman" w:hAnsi="Times New Roman" w:cs="Times New Roman"/>
        </w:rPr>
        <w:t xml:space="preserve"> поселение </w:t>
      </w:r>
      <w:r>
        <w:rPr>
          <w:rFonts w:ascii="Times New Roman" w:hAnsi="Times New Roman" w:cs="Times New Roman"/>
        </w:rPr>
        <w:t>расположенного в зоне умеренно-теплого климата, средняя годовая температура воздуха равна 8-9</w:t>
      </w:r>
      <w:r w:rsidRPr="00F33AD0">
        <w:rPr>
          <w:rFonts w:ascii="Times New Roman" w:hAnsi="Times New Roman" w:cs="Times New Roman"/>
          <w:vertAlign w:val="superscript"/>
        </w:rPr>
        <w:t>0</w:t>
      </w:r>
      <w:r>
        <w:rPr>
          <w:rFonts w:ascii="Times New Roman" w:hAnsi="Times New Roman" w:cs="Times New Roman"/>
        </w:rPr>
        <w:t xml:space="preserve">С. </w:t>
      </w:r>
    </w:p>
    <w:p w:rsidR="00374B4A" w:rsidRPr="005504D9" w:rsidRDefault="00374B4A" w:rsidP="00374B4A">
      <w:pPr>
        <w:jc w:val="both"/>
        <w:rPr>
          <w:rFonts w:ascii="Times New Roman" w:hAnsi="Times New Roman" w:cs="Times New Roman"/>
        </w:rPr>
      </w:pPr>
      <w:r w:rsidRPr="005504D9">
        <w:rPr>
          <w:rFonts w:ascii="Times New Roman" w:hAnsi="Times New Roman" w:cs="Times New Roman"/>
        </w:rPr>
        <w:t xml:space="preserve">Наиболее холодный месяц в году в </w:t>
      </w:r>
      <w:r w:rsidR="00F33AD0">
        <w:rPr>
          <w:rFonts w:ascii="Times New Roman" w:hAnsi="Times New Roman" w:cs="Times New Roman"/>
        </w:rPr>
        <w:t>этом районе – январь (-7</w:t>
      </w:r>
      <w:r w:rsidRPr="005504D9">
        <w:rPr>
          <w:rFonts w:ascii="Times New Roman" w:hAnsi="Times New Roman" w:cs="Times New Roman"/>
        </w:rPr>
        <w:t xml:space="preserve">˚С). Период со снежным покровом 70-75 дней. Высота его в среднем измеряется от 5 до </w:t>
      </w:r>
      <w:smartTag w:uri="urn:schemas-microsoft-com:office:smarttags" w:element="metricconverter">
        <w:smartTagPr>
          <w:attr w:name="ProductID" w:val="10 см"/>
        </w:smartTagPr>
        <w:r w:rsidRPr="005504D9">
          <w:rPr>
            <w:rFonts w:ascii="Times New Roman" w:hAnsi="Times New Roman" w:cs="Times New Roman"/>
          </w:rPr>
          <w:t>10 см</w:t>
        </w:r>
      </w:smartTag>
      <w:r w:rsidRPr="005504D9">
        <w:rPr>
          <w:rFonts w:ascii="Times New Roman" w:hAnsi="Times New Roman" w:cs="Times New Roman"/>
        </w:rPr>
        <w:t xml:space="preserve">, причем максимальная – </w:t>
      </w:r>
      <w:smartTag w:uri="urn:schemas-microsoft-com:office:smarttags" w:element="metricconverter">
        <w:smartTagPr>
          <w:attr w:name="ProductID" w:val="33 см"/>
        </w:smartTagPr>
        <w:r w:rsidRPr="005504D9">
          <w:rPr>
            <w:rFonts w:ascii="Times New Roman" w:hAnsi="Times New Roman" w:cs="Times New Roman"/>
          </w:rPr>
          <w:t>33 см</w:t>
        </w:r>
      </w:smartTag>
      <w:r w:rsidRPr="005504D9">
        <w:rPr>
          <w:rFonts w:ascii="Times New Roman" w:hAnsi="Times New Roman" w:cs="Times New Roman"/>
        </w:rPr>
        <w:t xml:space="preserve">, минимальная – </w:t>
      </w:r>
      <w:smartTag w:uri="urn:schemas-microsoft-com:office:smarttags" w:element="metricconverter">
        <w:smartTagPr>
          <w:attr w:name="ProductID" w:val="4 см"/>
        </w:smartTagPr>
        <w:r w:rsidRPr="005504D9">
          <w:rPr>
            <w:rFonts w:ascii="Times New Roman" w:hAnsi="Times New Roman" w:cs="Times New Roman"/>
          </w:rPr>
          <w:t>4 см</w:t>
        </w:r>
      </w:smartTag>
      <w:r w:rsidRPr="005504D9">
        <w:rPr>
          <w:rFonts w:ascii="Times New Roman" w:hAnsi="Times New Roman" w:cs="Times New Roman"/>
        </w:rPr>
        <w:t>. Наибольшая глубина промерзания почвы составляет 30-</w:t>
      </w:r>
      <w:smartTag w:uri="urn:schemas-microsoft-com:office:smarttags" w:element="metricconverter">
        <w:smartTagPr>
          <w:attr w:name="ProductID" w:val="70 см"/>
        </w:smartTagPr>
        <w:r w:rsidRPr="005504D9">
          <w:rPr>
            <w:rFonts w:ascii="Times New Roman" w:hAnsi="Times New Roman" w:cs="Times New Roman"/>
          </w:rPr>
          <w:t>70 см</w:t>
        </w:r>
      </w:smartTag>
      <w:r w:rsidRPr="005504D9">
        <w:rPr>
          <w:rFonts w:ascii="Times New Roman" w:hAnsi="Times New Roman" w:cs="Times New Roman"/>
        </w:rPr>
        <w:t>. В первой декаде марта происходит устойчивый переход среднесуточных температур через 0</w:t>
      </w:r>
      <w:proofErr w:type="gramStart"/>
      <w:r w:rsidRPr="005504D9">
        <w:rPr>
          <w:rFonts w:ascii="Times New Roman" w:hAnsi="Times New Roman" w:cs="Times New Roman"/>
        </w:rPr>
        <w:t>ºС</w:t>
      </w:r>
      <w:proofErr w:type="gramEnd"/>
      <w:r w:rsidRPr="005504D9">
        <w:rPr>
          <w:rFonts w:ascii="Times New Roman" w:hAnsi="Times New Roman" w:cs="Times New Roman"/>
        </w:rPr>
        <w:t xml:space="preserve"> в сторону повышения. С середины апреля и до конца октября - безморозный период. Средняя скорость ветра – 3м/с. Зимой и весной часто господствуют восточные и северо-восточные ветры, которые достигают скорости 20-30 м/</w:t>
      </w:r>
      <w:proofErr w:type="gramStart"/>
      <w:r w:rsidRPr="005504D9">
        <w:rPr>
          <w:rFonts w:ascii="Times New Roman" w:hAnsi="Times New Roman" w:cs="Times New Roman"/>
        </w:rPr>
        <w:t>с</w:t>
      </w:r>
      <w:proofErr w:type="gramEnd"/>
      <w:r w:rsidRPr="005504D9">
        <w:rPr>
          <w:rFonts w:ascii="Times New Roman" w:hAnsi="Times New Roman" w:cs="Times New Roman"/>
        </w:rPr>
        <w:t>.</w:t>
      </w: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Лето нежаркое, среднемесячная температура воздуха в июле +21</w:t>
      </w:r>
      <w:proofErr w:type="gramStart"/>
      <w:r w:rsidRPr="005504D9">
        <w:rPr>
          <w:rFonts w:ascii="Times New Roman" w:hAnsi="Times New Roman" w:cs="Times New Roman"/>
        </w:rPr>
        <w:t>ºС</w:t>
      </w:r>
      <w:proofErr w:type="gramEnd"/>
      <w:r w:rsidRPr="005504D9">
        <w:rPr>
          <w:rFonts w:ascii="Times New Roman" w:hAnsi="Times New Roman" w:cs="Times New Roman"/>
        </w:rPr>
        <w:t>, +22ºС, максимальная темпер</w:t>
      </w:r>
      <w:r w:rsidR="00F33AD0">
        <w:rPr>
          <w:rFonts w:ascii="Times New Roman" w:hAnsi="Times New Roman" w:cs="Times New Roman"/>
        </w:rPr>
        <w:t>атура отмечена на уровне +38ºС.</w:t>
      </w:r>
    </w:p>
    <w:p w:rsidR="00374B4A" w:rsidRPr="005504D9" w:rsidRDefault="00374B4A" w:rsidP="00374B4A">
      <w:pPr>
        <w:jc w:val="both"/>
        <w:rPr>
          <w:rFonts w:ascii="Times New Roman" w:hAnsi="Times New Roman" w:cs="Times New Roman"/>
        </w:rPr>
      </w:pPr>
      <w:r w:rsidRPr="005504D9">
        <w:rPr>
          <w:rFonts w:ascii="Times New Roman" w:hAnsi="Times New Roman" w:cs="Times New Roman"/>
        </w:rPr>
        <w:t>С середины сентября начинается осенний период. В первой декаде ноября среднесуточная температура переходит через +5</w:t>
      </w:r>
      <w:proofErr w:type="gramStart"/>
      <w:r w:rsidRPr="005504D9">
        <w:rPr>
          <w:rFonts w:ascii="Times New Roman" w:hAnsi="Times New Roman" w:cs="Times New Roman"/>
        </w:rPr>
        <w:t>ºС</w:t>
      </w:r>
      <w:proofErr w:type="gramEnd"/>
      <w:r w:rsidRPr="005504D9">
        <w:rPr>
          <w:rFonts w:ascii="Times New Roman" w:hAnsi="Times New Roman" w:cs="Times New Roman"/>
        </w:rPr>
        <w:t xml:space="preserve"> в сторону понижения. Осенние заморозки начинаются обычно в третьей декаде октября.</w:t>
      </w: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Среднегодовое количество осадков равно 500-</w:t>
      </w:r>
      <w:smartTag w:uri="urn:schemas-microsoft-com:office:smarttags" w:element="metricconverter">
        <w:smartTagPr>
          <w:attr w:name="ProductID" w:val="550 мм"/>
        </w:smartTagPr>
        <w:r w:rsidRPr="005504D9">
          <w:rPr>
            <w:rFonts w:ascii="Times New Roman" w:hAnsi="Times New Roman" w:cs="Times New Roman"/>
          </w:rPr>
          <w:t>550 мм</w:t>
        </w:r>
      </w:smartTag>
      <w:r w:rsidRPr="005504D9">
        <w:rPr>
          <w:rFonts w:ascii="Times New Roman" w:hAnsi="Times New Roman" w:cs="Times New Roman"/>
        </w:rPr>
        <w:t>, в отдельные годы достигает 680-</w:t>
      </w:r>
      <w:smartTag w:uri="urn:schemas-microsoft-com:office:smarttags" w:element="metricconverter">
        <w:smartTagPr>
          <w:attr w:name="ProductID" w:val="780 мм"/>
        </w:smartTagPr>
        <w:r w:rsidRPr="005504D9">
          <w:rPr>
            <w:rFonts w:ascii="Times New Roman" w:hAnsi="Times New Roman" w:cs="Times New Roman"/>
          </w:rPr>
          <w:t>780 мм</w:t>
        </w:r>
      </w:smartTag>
      <w:r w:rsidRPr="005504D9">
        <w:rPr>
          <w:rFonts w:ascii="Times New Roman" w:hAnsi="Times New Roman" w:cs="Times New Roman"/>
        </w:rPr>
        <w:t>, реже годовое количество осадков колеблется в пределах 360-</w:t>
      </w:r>
      <w:smartTag w:uri="urn:schemas-microsoft-com:office:smarttags" w:element="metricconverter">
        <w:smartTagPr>
          <w:attr w:name="ProductID" w:val="390 мм"/>
        </w:smartTagPr>
        <w:r w:rsidRPr="005504D9">
          <w:rPr>
            <w:rFonts w:ascii="Times New Roman" w:hAnsi="Times New Roman" w:cs="Times New Roman"/>
          </w:rPr>
          <w:t>390 мм</w:t>
        </w:r>
      </w:smartTag>
      <w:r w:rsidRPr="005504D9">
        <w:rPr>
          <w:rFonts w:ascii="Times New Roman" w:hAnsi="Times New Roman" w:cs="Times New Roman"/>
        </w:rPr>
        <w:t>.</w:t>
      </w: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 xml:space="preserve">Грозы наблюдаются с марта по сентябрь. Среднее число дней с грозой по многолетним данным составляет 37. Наибольшая вероятность гроз отмечается в июне. </w:t>
      </w:r>
    </w:p>
    <w:p w:rsidR="00374B4A"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Внезапные усиления ветра до 15 м/</w:t>
      </w:r>
      <w:proofErr w:type="gramStart"/>
      <w:r w:rsidRPr="005504D9">
        <w:rPr>
          <w:rFonts w:ascii="Times New Roman" w:hAnsi="Times New Roman" w:cs="Times New Roman"/>
        </w:rPr>
        <w:t>с</w:t>
      </w:r>
      <w:proofErr w:type="gramEnd"/>
      <w:r w:rsidRPr="005504D9">
        <w:rPr>
          <w:rFonts w:ascii="Times New Roman" w:hAnsi="Times New Roman" w:cs="Times New Roman"/>
        </w:rPr>
        <w:t xml:space="preserve"> и более могут  отмечаться </w:t>
      </w:r>
      <w:proofErr w:type="gramStart"/>
      <w:r w:rsidRPr="005504D9">
        <w:rPr>
          <w:rFonts w:ascii="Times New Roman" w:hAnsi="Times New Roman" w:cs="Times New Roman"/>
        </w:rPr>
        <w:t>в</w:t>
      </w:r>
      <w:proofErr w:type="gramEnd"/>
      <w:r w:rsidRPr="005504D9">
        <w:rPr>
          <w:rFonts w:ascii="Times New Roman" w:hAnsi="Times New Roman" w:cs="Times New Roman"/>
        </w:rPr>
        <w:t xml:space="preserve"> течение всего года, преимущественно в дневное время, при прохождении атмосферных фронтов или грозовых очагов. Продолжительность шквала 1-2 минуты, а скорость ветра может достигать 25 м/</w:t>
      </w:r>
      <w:proofErr w:type="gramStart"/>
      <w:r w:rsidRPr="005504D9">
        <w:rPr>
          <w:rFonts w:ascii="Times New Roman" w:hAnsi="Times New Roman" w:cs="Times New Roman"/>
        </w:rPr>
        <w:t>с</w:t>
      </w:r>
      <w:proofErr w:type="gramEnd"/>
      <w:r w:rsidRPr="005504D9">
        <w:rPr>
          <w:rFonts w:ascii="Times New Roman" w:hAnsi="Times New Roman" w:cs="Times New Roman"/>
        </w:rPr>
        <w:t xml:space="preserve">. </w:t>
      </w:r>
      <w:r>
        <w:rPr>
          <w:rFonts w:ascii="Times New Roman" w:hAnsi="Times New Roman" w:cs="Times New Roman"/>
        </w:rPr>
        <w:t xml:space="preserve">    </w:t>
      </w: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Вероятность шквалов мала - 1-3 дня в году.</w:t>
      </w:r>
    </w:p>
    <w:p w:rsidR="00374B4A" w:rsidRDefault="00374B4A" w:rsidP="00374B4A">
      <w:pPr>
        <w:jc w:val="both"/>
        <w:rPr>
          <w:rFonts w:ascii="Times New Roman" w:hAnsi="Times New Roman" w:cs="Times New Roman"/>
        </w:rPr>
      </w:pPr>
    </w:p>
    <w:p w:rsidR="00374B4A" w:rsidRDefault="00374B4A" w:rsidP="00374B4A">
      <w:pPr>
        <w:rPr>
          <w:rFonts w:ascii="Times New Roman" w:hAnsi="Times New Roman" w:cs="Times New Roman"/>
          <w:b/>
        </w:rPr>
      </w:pPr>
      <w:r>
        <w:rPr>
          <w:rFonts w:ascii="Times New Roman" w:hAnsi="Times New Roman" w:cs="Times New Roman"/>
          <w:b/>
        </w:rPr>
        <w:t xml:space="preserve">3.2.2. </w:t>
      </w:r>
      <w:r w:rsidRPr="005504D9">
        <w:rPr>
          <w:rFonts w:ascii="Times New Roman" w:hAnsi="Times New Roman" w:cs="Times New Roman"/>
          <w:b/>
        </w:rPr>
        <w:t>Водные ресурсы</w:t>
      </w:r>
    </w:p>
    <w:p w:rsidR="00374B4A" w:rsidRPr="005504D9" w:rsidRDefault="00374B4A" w:rsidP="00374B4A">
      <w:pPr>
        <w:jc w:val="both"/>
        <w:rPr>
          <w:rFonts w:ascii="Times New Roman" w:hAnsi="Times New Roman" w:cs="Times New Roman"/>
          <w:b/>
        </w:rPr>
      </w:pPr>
    </w:p>
    <w:p w:rsidR="005D2843" w:rsidRDefault="00374B4A" w:rsidP="005D2843">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 xml:space="preserve">Основу водной сети </w:t>
      </w:r>
      <w:r w:rsidR="00900807">
        <w:rPr>
          <w:rFonts w:ascii="Times New Roman" w:hAnsi="Times New Roman" w:cs="Times New Roman"/>
        </w:rPr>
        <w:t>Красногорского</w:t>
      </w:r>
      <w:r w:rsidR="008319DB">
        <w:rPr>
          <w:rFonts w:ascii="Times New Roman" w:hAnsi="Times New Roman" w:cs="Times New Roman"/>
        </w:rPr>
        <w:t xml:space="preserve"> </w:t>
      </w:r>
      <w:r w:rsidR="00A050A8">
        <w:rPr>
          <w:rFonts w:ascii="Times New Roman" w:hAnsi="Times New Roman" w:cs="Times New Roman"/>
        </w:rPr>
        <w:t xml:space="preserve"> сельского поселения</w:t>
      </w:r>
      <w:r w:rsidR="00C7253C">
        <w:rPr>
          <w:rFonts w:ascii="Times New Roman" w:hAnsi="Times New Roman" w:cs="Times New Roman"/>
        </w:rPr>
        <w:t xml:space="preserve"> составляет река </w:t>
      </w:r>
      <w:proofErr w:type="gramStart"/>
      <w:r w:rsidR="00C7253C">
        <w:rPr>
          <w:rFonts w:ascii="Times New Roman" w:hAnsi="Times New Roman" w:cs="Times New Roman"/>
        </w:rPr>
        <w:t>Кубань</w:t>
      </w:r>
      <w:proofErr w:type="gramEnd"/>
      <w:r w:rsidR="00C7253C">
        <w:rPr>
          <w:rFonts w:ascii="Times New Roman" w:hAnsi="Times New Roman" w:cs="Times New Roman"/>
        </w:rPr>
        <w:t xml:space="preserve"> в которую впадают: балка Маховая, бала </w:t>
      </w:r>
      <w:proofErr w:type="spellStart"/>
      <w:r w:rsidR="00C7253C">
        <w:rPr>
          <w:rFonts w:ascii="Times New Roman" w:hAnsi="Times New Roman" w:cs="Times New Roman"/>
        </w:rPr>
        <w:t>Хамзин</w:t>
      </w:r>
      <w:proofErr w:type="spellEnd"/>
      <w:r w:rsidR="00C7253C">
        <w:rPr>
          <w:rFonts w:ascii="Times New Roman" w:hAnsi="Times New Roman" w:cs="Times New Roman"/>
        </w:rPr>
        <w:t xml:space="preserve">, балка Жако, балка </w:t>
      </w:r>
      <w:proofErr w:type="spellStart"/>
      <w:r w:rsidR="00C7253C">
        <w:rPr>
          <w:rFonts w:ascii="Times New Roman" w:hAnsi="Times New Roman" w:cs="Times New Roman"/>
        </w:rPr>
        <w:t>Емансу</w:t>
      </w:r>
      <w:proofErr w:type="spellEnd"/>
      <w:r w:rsidR="00C7253C">
        <w:rPr>
          <w:rFonts w:ascii="Times New Roman" w:hAnsi="Times New Roman" w:cs="Times New Roman"/>
        </w:rPr>
        <w:t>.</w:t>
      </w:r>
    </w:p>
    <w:p w:rsidR="00374B4A" w:rsidRPr="005504D9" w:rsidRDefault="005D2843" w:rsidP="005D2843">
      <w:pPr>
        <w:jc w:val="both"/>
        <w:rPr>
          <w:rFonts w:ascii="Times New Roman" w:hAnsi="Times New Roman" w:cs="Times New Roman"/>
        </w:rPr>
      </w:pPr>
      <w:r>
        <w:rPr>
          <w:rFonts w:ascii="Times New Roman" w:hAnsi="Times New Roman" w:cs="Times New Roman"/>
        </w:rPr>
        <w:lastRenderedPageBreak/>
        <w:t xml:space="preserve">  </w:t>
      </w:r>
    </w:p>
    <w:p w:rsidR="00374B4A" w:rsidRDefault="00374B4A" w:rsidP="00374B4A"/>
    <w:p w:rsidR="00374B4A" w:rsidRPr="008908AD" w:rsidRDefault="00374B4A" w:rsidP="00374B4A">
      <w:pPr>
        <w:pStyle w:val="40"/>
        <w:ind w:left="0" w:firstLine="0"/>
        <w:rPr>
          <w:color w:val="000000"/>
        </w:rPr>
      </w:pPr>
      <w:bookmarkStart w:id="22" w:name="_Toc345515131"/>
      <w:r w:rsidRPr="008908AD">
        <w:t xml:space="preserve"> </w:t>
      </w:r>
      <w:r>
        <w:t xml:space="preserve">3.2.3. </w:t>
      </w:r>
      <w:r w:rsidRPr="008908AD">
        <w:t>Структура земельного фонда и использование земель</w:t>
      </w:r>
      <w:bookmarkEnd w:id="22"/>
      <w:r>
        <w:t xml:space="preserve">. </w:t>
      </w:r>
    </w:p>
    <w:p w:rsidR="00374B4A" w:rsidRPr="003105CD" w:rsidRDefault="00374B4A" w:rsidP="00374B4A">
      <w:pPr>
        <w:jc w:val="both"/>
        <w:rPr>
          <w:rFonts w:ascii="Times New Roman" w:hAnsi="Times New Roman" w:cs="Times New Roman"/>
        </w:rPr>
      </w:pPr>
      <w:r>
        <w:rPr>
          <w:rFonts w:ascii="Times New Roman" w:hAnsi="Times New Roman" w:cs="Times New Roman"/>
        </w:rPr>
        <w:t xml:space="preserve">    </w:t>
      </w:r>
      <w:r w:rsidRPr="003105CD">
        <w:rPr>
          <w:rFonts w:ascii="Times New Roman" w:hAnsi="Times New Roman" w:cs="Times New Roman"/>
        </w:rPr>
        <w:t xml:space="preserve">Структура земельного фонда характеризуется по категориям земель, видам собственности и по земельным угодьям. </w:t>
      </w:r>
    </w:p>
    <w:p w:rsidR="00374B4A" w:rsidRPr="003105CD" w:rsidRDefault="00374B4A" w:rsidP="00374B4A">
      <w:pPr>
        <w:jc w:val="both"/>
        <w:rPr>
          <w:rFonts w:ascii="Times New Roman" w:hAnsi="Times New Roman" w:cs="Times New Roman"/>
        </w:rPr>
      </w:pPr>
      <w:r w:rsidRPr="003105CD">
        <w:rPr>
          <w:rFonts w:ascii="Times New Roman" w:hAnsi="Times New Roman" w:cs="Times New Roman"/>
        </w:rPr>
        <w:t xml:space="preserve">Весь земельный фонд </w:t>
      </w:r>
      <w:r w:rsidR="00900807">
        <w:rPr>
          <w:rFonts w:ascii="Times New Roman" w:hAnsi="Times New Roman" w:cs="Times New Roman"/>
        </w:rPr>
        <w:t>Красногорского</w:t>
      </w:r>
      <w:r w:rsidR="008319DB">
        <w:rPr>
          <w:rFonts w:ascii="Times New Roman" w:hAnsi="Times New Roman" w:cs="Times New Roman"/>
        </w:rPr>
        <w:t xml:space="preserve"> </w:t>
      </w:r>
      <w:r w:rsidR="00A050A8">
        <w:rPr>
          <w:rFonts w:ascii="Times New Roman" w:hAnsi="Times New Roman" w:cs="Times New Roman"/>
        </w:rPr>
        <w:t xml:space="preserve"> сельского поселения</w:t>
      </w:r>
      <w:r w:rsidRPr="003105CD">
        <w:rPr>
          <w:rFonts w:ascii="Times New Roman" w:hAnsi="Times New Roman" w:cs="Times New Roman"/>
        </w:rPr>
        <w:t xml:space="preserve"> по основному цел</w:t>
      </w:r>
      <w:r w:rsidR="005C1957">
        <w:rPr>
          <w:rFonts w:ascii="Times New Roman" w:hAnsi="Times New Roman" w:cs="Times New Roman"/>
        </w:rPr>
        <w:t>евому использованию д</w:t>
      </w:r>
      <w:r w:rsidR="00E13B1F">
        <w:rPr>
          <w:rFonts w:ascii="Times New Roman" w:hAnsi="Times New Roman" w:cs="Times New Roman"/>
        </w:rPr>
        <w:t xml:space="preserve">елится на 5 </w:t>
      </w:r>
      <w:r w:rsidRPr="003105CD">
        <w:rPr>
          <w:rFonts w:ascii="Times New Roman" w:hAnsi="Times New Roman" w:cs="Times New Roman"/>
        </w:rPr>
        <w:t xml:space="preserve">категорий земель: </w:t>
      </w:r>
    </w:p>
    <w:p w:rsidR="00374B4A" w:rsidRPr="003105CD" w:rsidRDefault="00374B4A" w:rsidP="00374B4A">
      <w:pPr>
        <w:jc w:val="both"/>
        <w:rPr>
          <w:rFonts w:ascii="Times New Roman" w:hAnsi="Times New Roman" w:cs="Times New Roman"/>
        </w:rPr>
      </w:pPr>
      <w:r w:rsidRPr="003105CD">
        <w:rPr>
          <w:rFonts w:ascii="Times New Roman" w:hAnsi="Times New Roman" w:cs="Times New Roman"/>
        </w:rPr>
        <w:t>- земли сельскохозяйственного назначения;</w:t>
      </w:r>
    </w:p>
    <w:p w:rsidR="00374B4A" w:rsidRPr="003105CD" w:rsidRDefault="00374B4A" w:rsidP="00374B4A">
      <w:pPr>
        <w:jc w:val="both"/>
        <w:rPr>
          <w:rFonts w:ascii="Times New Roman" w:hAnsi="Times New Roman" w:cs="Times New Roman"/>
        </w:rPr>
      </w:pPr>
      <w:r w:rsidRPr="003105CD">
        <w:rPr>
          <w:rFonts w:ascii="Times New Roman" w:hAnsi="Times New Roman" w:cs="Times New Roman"/>
        </w:rPr>
        <w:t>- земли населённых пунктов;</w:t>
      </w:r>
    </w:p>
    <w:p w:rsidR="00374B4A" w:rsidRPr="003105CD" w:rsidRDefault="00374B4A" w:rsidP="00374B4A">
      <w:pPr>
        <w:jc w:val="both"/>
        <w:rPr>
          <w:rFonts w:ascii="Times New Roman" w:hAnsi="Times New Roman" w:cs="Times New Roman"/>
        </w:rPr>
      </w:pPr>
      <w:proofErr w:type="gramStart"/>
      <w:r w:rsidRPr="003105CD">
        <w:rPr>
          <w:rFonts w:ascii="Times New Roman" w:hAnsi="Times New Roman" w:cs="Times New Roman"/>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374B4A" w:rsidRPr="003105CD" w:rsidRDefault="00374B4A" w:rsidP="00374B4A">
      <w:pPr>
        <w:jc w:val="both"/>
        <w:rPr>
          <w:rFonts w:ascii="Times New Roman" w:hAnsi="Times New Roman" w:cs="Times New Roman"/>
        </w:rPr>
      </w:pPr>
      <w:r w:rsidRPr="003105CD">
        <w:rPr>
          <w:rFonts w:ascii="Times New Roman" w:hAnsi="Times New Roman" w:cs="Times New Roman"/>
        </w:rPr>
        <w:t>- земли лесного фонда;</w:t>
      </w:r>
    </w:p>
    <w:p w:rsidR="005C1957" w:rsidRPr="003105CD" w:rsidRDefault="00E13B1F" w:rsidP="00374B4A">
      <w:pPr>
        <w:jc w:val="both"/>
        <w:rPr>
          <w:rFonts w:ascii="Times New Roman" w:hAnsi="Times New Roman" w:cs="Times New Roman"/>
        </w:rPr>
      </w:pPr>
      <w:r>
        <w:rPr>
          <w:rFonts w:ascii="Times New Roman" w:hAnsi="Times New Roman" w:cs="Times New Roman"/>
        </w:rPr>
        <w:t>- земли водного фонда.</w:t>
      </w:r>
    </w:p>
    <w:p w:rsidR="006C2CFE" w:rsidRPr="0056446F" w:rsidRDefault="00E13B1F" w:rsidP="00DA5261">
      <w:pPr>
        <w:jc w:val="both"/>
        <w:rPr>
          <w:b/>
        </w:rPr>
      </w:pPr>
      <w:r>
        <w:rPr>
          <w:rFonts w:ascii="Times New Roman" w:hAnsi="Times New Roman" w:cs="Times New Roman"/>
        </w:rPr>
        <w:t xml:space="preserve">Земли запаса и </w:t>
      </w:r>
      <w:proofErr w:type="gramStart"/>
      <w:r>
        <w:rPr>
          <w:rFonts w:ascii="Times New Roman" w:hAnsi="Times New Roman" w:cs="Times New Roman"/>
        </w:rPr>
        <w:t>земли</w:t>
      </w:r>
      <w:proofErr w:type="gramEnd"/>
      <w:r>
        <w:rPr>
          <w:rFonts w:ascii="Times New Roman" w:hAnsi="Times New Roman" w:cs="Times New Roman"/>
        </w:rPr>
        <w:t xml:space="preserve"> </w:t>
      </w:r>
      <w:r w:rsidR="00DA5261" w:rsidRPr="003105CD">
        <w:rPr>
          <w:rFonts w:ascii="Times New Roman" w:hAnsi="Times New Roman" w:cs="Times New Roman"/>
        </w:rPr>
        <w:t>особо охраняемых территорий</w:t>
      </w:r>
      <w:r w:rsidR="005C1957">
        <w:rPr>
          <w:rFonts w:ascii="Times New Roman" w:hAnsi="Times New Roman" w:cs="Times New Roman"/>
        </w:rPr>
        <w:t xml:space="preserve"> отсутствуют. </w:t>
      </w:r>
    </w:p>
    <w:p w:rsidR="000C5C27" w:rsidRPr="006C7FF9" w:rsidRDefault="00AC2E40" w:rsidP="00CC460F">
      <w:pPr>
        <w:pStyle w:val="2"/>
      </w:pPr>
      <w:bookmarkStart w:id="23" w:name="_Toc418592299"/>
      <w:bookmarkStart w:id="24" w:name="_Toc423268565"/>
      <w:r w:rsidRPr="006C7FF9">
        <w:t xml:space="preserve">СОЦИАЛЬНО–ЭКОНОМИЧЕСКОЕ РАЗВИТИЕ </w:t>
      </w:r>
      <w:bookmarkEnd w:id="23"/>
      <w:r w:rsidR="00900807">
        <w:t>КРАСНОГОРСКОГО</w:t>
      </w:r>
      <w:r w:rsidR="008319DB">
        <w:t xml:space="preserve"> </w:t>
      </w:r>
      <w:r w:rsidR="00A050A8" w:rsidRPr="006C7FF9">
        <w:t xml:space="preserve"> СЕЛЬСКОГО ПОСЕЛЕНИЯ</w:t>
      </w:r>
      <w:bookmarkEnd w:id="24"/>
    </w:p>
    <w:p w:rsidR="002C4149" w:rsidRDefault="00F66A10" w:rsidP="00F66A10">
      <w:pPr>
        <w:pStyle w:val="30"/>
        <w:numPr>
          <w:ilvl w:val="0"/>
          <w:numId w:val="0"/>
        </w:numPr>
        <w:rPr>
          <w:szCs w:val="24"/>
        </w:rPr>
      </w:pPr>
      <w:bookmarkStart w:id="25" w:name="_Toc419210394"/>
      <w:r>
        <w:rPr>
          <w:bCs w:val="0"/>
          <w:color w:val="FF0000"/>
          <w:szCs w:val="24"/>
        </w:rPr>
        <w:t xml:space="preserve">    </w:t>
      </w:r>
      <w:r>
        <w:rPr>
          <w:szCs w:val="24"/>
        </w:rPr>
        <w:t xml:space="preserve">Основу экономической базы составляет сельскохозяйственное производство и переработка </w:t>
      </w:r>
      <w:r w:rsidR="002C4149">
        <w:rPr>
          <w:szCs w:val="24"/>
        </w:rPr>
        <w:t>сельскохозяйственной</w:t>
      </w:r>
      <w:r>
        <w:rPr>
          <w:szCs w:val="24"/>
        </w:rPr>
        <w:t xml:space="preserve"> продукции </w:t>
      </w:r>
      <w:r w:rsidR="00900807">
        <w:rPr>
          <w:szCs w:val="24"/>
        </w:rPr>
        <w:t>Красногорского</w:t>
      </w:r>
      <w:r w:rsidR="008319DB">
        <w:rPr>
          <w:szCs w:val="24"/>
        </w:rPr>
        <w:t xml:space="preserve"> </w:t>
      </w:r>
      <w:r w:rsidR="00FA381B">
        <w:rPr>
          <w:szCs w:val="24"/>
        </w:rPr>
        <w:t xml:space="preserve"> сельского </w:t>
      </w:r>
      <w:bookmarkEnd w:id="25"/>
      <w:r w:rsidR="002C4149">
        <w:rPr>
          <w:szCs w:val="24"/>
        </w:rPr>
        <w:t>поселения.</w:t>
      </w:r>
    </w:p>
    <w:p w:rsidR="009856A3" w:rsidRPr="00AE46D0" w:rsidRDefault="002C4149" w:rsidP="00F66A10">
      <w:pPr>
        <w:pStyle w:val="30"/>
        <w:numPr>
          <w:ilvl w:val="0"/>
          <w:numId w:val="0"/>
        </w:numPr>
        <w:rPr>
          <w:szCs w:val="24"/>
        </w:rPr>
      </w:pPr>
      <w:r>
        <w:rPr>
          <w:szCs w:val="24"/>
        </w:rPr>
        <w:t xml:space="preserve">    Главной целью развития экономики поселения </w:t>
      </w:r>
      <w:r w:rsidR="00FA381B">
        <w:rPr>
          <w:szCs w:val="24"/>
        </w:rPr>
        <w:t>является создание бла</w:t>
      </w:r>
      <w:r w:rsidR="00F66A10">
        <w:rPr>
          <w:szCs w:val="24"/>
        </w:rPr>
        <w:t>го</w:t>
      </w:r>
      <w:r w:rsidR="00FA381B">
        <w:rPr>
          <w:szCs w:val="24"/>
        </w:rPr>
        <w:t xml:space="preserve">приятных условий для развития предпринимательской и инвестиционной деятельности, на этой основе увеличение объемов производства, доходов населения, бюджета муниципального </w:t>
      </w:r>
      <w:r w:rsidR="00F66A10">
        <w:rPr>
          <w:szCs w:val="24"/>
        </w:rPr>
        <w:t>образования</w:t>
      </w:r>
      <w:r w:rsidR="00FA381B">
        <w:rPr>
          <w:szCs w:val="24"/>
        </w:rPr>
        <w:t xml:space="preserve"> </w:t>
      </w:r>
      <w:r w:rsidR="00F66A10">
        <w:rPr>
          <w:szCs w:val="24"/>
        </w:rPr>
        <w:t xml:space="preserve">и количество рабочих мест. </w:t>
      </w:r>
    </w:p>
    <w:p w:rsidR="00A81F27" w:rsidRPr="002F5AAD" w:rsidRDefault="007C1F1D" w:rsidP="00A81F27">
      <w:pPr>
        <w:pStyle w:val="2"/>
        <w:rPr>
          <w:color w:val="000000" w:themeColor="text1"/>
          <w:lang w:eastAsia="en-US"/>
        </w:rPr>
      </w:pPr>
      <w:bookmarkStart w:id="26" w:name="_Toc418592300"/>
      <w:bookmarkStart w:id="27" w:name="_Toc423268566"/>
      <w:r w:rsidRPr="002F5AAD">
        <w:rPr>
          <w:color w:val="000000" w:themeColor="text1"/>
        </w:rPr>
        <w:t xml:space="preserve">АДМИНИСТРАТИВНО–ТЕРРИТОРИАЛЬНОЕ ДЕЛЕНИЕ </w:t>
      </w:r>
      <w:bookmarkEnd w:id="26"/>
      <w:r w:rsidR="00900807" w:rsidRPr="002F5AAD">
        <w:rPr>
          <w:color w:val="000000" w:themeColor="text1"/>
        </w:rPr>
        <w:t>КРАСНОГОРСКОГО</w:t>
      </w:r>
      <w:r w:rsidR="008319DB" w:rsidRPr="002F5AAD">
        <w:rPr>
          <w:color w:val="000000" w:themeColor="text1"/>
        </w:rPr>
        <w:t xml:space="preserve"> </w:t>
      </w:r>
      <w:r w:rsidR="00A050A8" w:rsidRPr="002F5AAD">
        <w:rPr>
          <w:color w:val="000000" w:themeColor="text1"/>
        </w:rPr>
        <w:t xml:space="preserve"> СЕЛЬСКОГО ПОСЕЛЕНИЯ</w:t>
      </w:r>
      <w:bookmarkEnd w:id="27"/>
      <w:r w:rsidR="00A81F27" w:rsidRPr="002F5AAD">
        <w:rPr>
          <w:color w:val="000000" w:themeColor="text1"/>
          <w:lang w:eastAsia="en-US"/>
        </w:rPr>
        <w:t xml:space="preserve"> </w:t>
      </w:r>
    </w:p>
    <w:p w:rsidR="002C4149" w:rsidRDefault="00A81F27" w:rsidP="00A81F27">
      <w:pPr>
        <w:jc w:val="both"/>
        <w:rPr>
          <w:rFonts w:ascii="Times New Roman" w:hAnsi="Times New Roman" w:cs="Times New Roman"/>
        </w:rPr>
      </w:pPr>
      <w:r>
        <w:rPr>
          <w:rFonts w:ascii="Times New Roman" w:hAnsi="Times New Roman" w:cs="Times New Roman"/>
        </w:rPr>
        <w:t xml:space="preserve">     </w:t>
      </w:r>
      <w:r w:rsidR="00900807">
        <w:rPr>
          <w:rFonts w:ascii="Times New Roman" w:hAnsi="Times New Roman" w:cs="Times New Roman"/>
        </w:rPr>
        <w:t>Красногорское</w:t>
      </w:r>
      <w:r w:rsidR="002C4149">
        <w:rPr>
          <w:rFonts w:ascii="Times New Roman" w:hAnsi="Times New Roman" w:cs="Times New Roman"/>
        </w:rPr>
        <w:t xml:space="preserve"> сельское поселение, является частью </w:t>
      </w:r>
      <w:proofErr w:type="spellStart"/>
      <w:r w:rsidR="002C4149">
        <w:rPr>
          <w:rFonts w:ascii="Times New Roman" w:hAnsi="Times New Roman" w:cs="Times New Roman"/>
        </w:rPr>
        <w:t>Усть-</w:t>
      </w:r>
      <w:r w:rsidR="000402FA">
        <w:rPr>
          <w:rFonts w:ascii="Times New Roman" w:hAnsi="Times New Roman" w:cs="Times New Roman"/>
        </w:rPr>
        <w:t>Джегутинского</w:t>
      </w:r>
      <w:proofErr w:type="spellEnd"/>
      <w:r w:rsidR="002C4149">
        <w:rPr>
          <w:rFonts w:ascii="Times New Roman" w:hAnsi="Times New Roman" w:cs="Times New Roman"/>
        </w:rPr>
        <w:t xml:space="preserve"> муниципального района, районным центром является г. </w:t>
      </w:r>
      <w:proofErr w:type="spellStart"/>
      <w:r w:rsidR="002C4149">
        <w:rPr>
          <w:rFonts w:ascii="Times New Roman" w:hAnsi="Times New Roman" w:cs="Times New Roman"/>
        </w:rPr>
        <w:t>Усть-Джегута</w:t>
      </w:r>
      <w:proofErr w:type="spellEnd"/>
      <w:r w:rsidR="002C4149">
        <w:rPr>
          <w:rFonts w:ascii="Times New Roman" w:hAnsi="Times New Roman" w:cs="Times New Roman"/>
        </w:rPr>
        <w:t xml:space="preserve">, в котором размещены учреждения периодического пользования, посещаемые населением не </w:t>
      </w:r>
      <w:r w:rsidR="007B30F4">
        <w:rPr>
          <w:rFonts w:ascii="Times New Roman" w:hAnsi="Times New Roman" w:cs="Times New Roman"/>
        </w:rPr>
        <w:t>реже одного раза в месяц.</w:t>
      </w:r>
    </w:p>
    <w:p w:rsidR="002C4149" w:rsidRDefault="007B30F4" w:rsidP="00A81F27">
      <w:pPr>
        <w:jc w:val="both"/>
        <w:rPr>
          <w:rFonts w:ascii="Times New Roman" w:hAnsi="Times New Roman" w:cs="Times New Roman"/>
        </w:rPr>
      </w:pPr>
      <w:r>
        <w:rPr>
          <w:rFonts w:ascii="Times New Roman" w:hAnsi="Times New Roman" w:cs="Times New Roman"/>
        </w:rPr>
        <w:t xml:space="preserve">    Большая часть учреждений культурно-бытового обслуживания сельского поселения размещены</w:t>
      </w:r>
      <w:r w:rsidR="0076496E">
        <w:rPr>
          <w:rFonts w:ascii="Times New Roman" w:hAnsi="Times New Roman" w:cs="Times New Roman"/>
        </w:rPr>
        <w:t xml:space="preserve"> в его центре – ст. </w:t>
      </w:r>
      <w:proofErr w:type="spellStart"/>
      <w:r w:rsidR="0076496E">
        <w:rPr>
          <w:rFonts w:ascii="Times New Roman" w:hAnsi="Times New Roman" w:cs="Times New Roman"/>
        </w:rPr>
        <w:t>Красногорская</w:t>
      </w:r>
      <w:proofErr w:type="spellEnd"/>
      <w:r w:rsidR="0076496E">
        <w:rPr>
          <w:rFonts w:ascii="Times New Roman" w:hAnsi="Times New Roman" w:cs="Times New Roman"/>
        </w:rPr>
        <w:t>.</w:t>
      </w:r>
    </w:p>
    <w:p w:rsidR="000402FA" w:rsidRDefault="00900807" w:rsidP="00A81F27">
      <w:pPr>
        <w:jc w:val="both"/>
        <w:rPr>
          <w:rFonts w:ascii="Times New Roman" w:hAnsi="Times New Roman" w:cs="Times New Roman"/>
        </w:rPr>
      </w:pPr>
      <w:r>
        <w:rPr>
          <w:rFonts w:ascii="Times New Roman" w:hAnsi="Times New Roman" w:cs="Times New Roman"/>
        </w:rPr>
        <w:t>Красногорское</w:t>
      </w:r>
      <w:r w:rsidR="000402FA">
        <w:rPr>
          <w:rFonts w:ascii="Times New Roman" w:hAnsi="Times New Roman" w:cs="Times New Roman"/>
        </w:rPr>
        <w:t xml:space="preserve"> сельское поселение состоит из одного населенного пункт</w:t>
      </w:r>
      <w:proofErr w:type="gramStart"/>
      <w:r w:rsidR="000402FA">
        <w:rPr>
          <w:rFonts w:ascii="Times New Roman" w:hAnsi="Times New Roman" w:cs="Times New Roman"/>
        </w:rPr>
        <w:t>а-</w:t>
      </w:r>
      <w:proofErr w:type="gramEnd"/>
      <w:r w:rsidR="00E32129">
        <w:rPr>
          <w:rFonts w:ascii="Times New Roman" w:hAnsi="Times New Roman" w:cs="Times New Roman"/>
        </w:rPr>
        <w:t xml:space="preserve">                                 </w:t>
      </w:r>
      <w:r w:rsidR="000402FA">
        <w:rPr>
          <w:rFonts w:ascii="Times New Roman" w:hAnsi="Times New Roman" w:cs="Times New Roman"/>
        </w:rPr>
        <w:t xml:space="preserve"> </w:t>
      </w:r>
      <w:r w:rsidR="0076496E">
        <w:rPr>
          <w:rFonts w:ascii="Times New Roman" w:hAnsi="Times New Roman" w:cs="Times New Roman"/>
        </w:rPr>
        <w:t xml:space="preserve">ст. </w:t>
      </w:r>
      <w:proofErr w:type="spellStart"/>
      <w:r w:rsidR="0076496E">
        <w:rPr>
          <w:rFonts w:ascii="Times New Roman" w:hAnsi="Times New Roman" w:cs="Times New Roman"/>
        </w:rPr>
        <w:t>К</w:t>
      </w:r>
      <w:r w:rsidR="002F5AAD">
        <w:rPr>
          <w:rFonts w:ascii="Times New Roman" w:hAnsi="Times New Roman" w:cs="Times New Roman"/>
        </w:rPr>
        <w:t>расногоркая</w:t>
      </w:r>
      <w:proofErr w:type="spellEnd"/>
      <w:r w:rsidR="002F5AAD">
        <w:rPr>
          <w:rFonts w:ascii="Times New Roman" w:hAnsi="Times New Roman" w:cs="Times New Roman"/>
        </w:rPr>
        <w:t>.</w:t>
      </w:r>
    </w:p>
    <w:p w:rsidR="00F33B3F" w:rsidRDefault="002F5AAD" w:rsidP="001C14FD">
      <w:pPr>
        <w:jc w:val="both"/>
        <w:rPr>
          <w:rFonts w:ascii="Times New Roman" w:hAnsi="Times New Roman" w:cs="Times New Roman"/>
        </w:rPr>
      </w:pPr>
      <w:r>
        <w:rPr>
          <w:rFonts w:ascii="Times New Roman" w:hAnsi="Times New Roman" w:cs="Times New Roman"/>
        </w:rPr>
        <w:t xml:space="preserve"> </w:t>
      </w:r>
    </w:p>
    <w:p w:rsidR="00F33B3F" w:rsidRPr="00145116" w:rsidRDefault="00F33B3F" w:rsidP="00145116">
      <w:pPr>
        <w:ind w:firstLine="567"/>
        <w:jc w:val="right"/>
        <w:rPr>
          <w:rFonts w:ascii="Times New Roman" w:hAnsi="Times New Roman" w:cs="Times New Roman"/>
        </w:rPr>
        <w:sectPr w:rsidR="00F33B3F" w:rsidRPr="00145116" w:rsidSect="00F155CC">
          <w:footerReference w:type="default" r:id="rId9"/>
          <w:pgSz w:w="11906" w:h="16838"/>
          <w:pgMar w:top="426" w:right="850" w:bottom="568" w:left="1701" w:header="708" w:footer="708" w:gutter="0"/>
          <w:cols w:space="708"/>
          <w:docGrid w:linePitch="360"/>
        </w:sectPr>
      </w:pPr>
    </w:p>
    <w:p w:rsidR="000A10AF" w:rsidRPr="00E32129" w:rsidRDefault="00303CA8" w:rsidP="001C14FD">
      <w:pPr>
        <w:pStyle w:val="11"/>
        <w:rPr>
          <w:color w:val="000000" w:themeColor="text1"/>
          <w:sz w:val="28"/>
          <w:szCs w:val="28"/>
        </w:rPr>
      </w:pPr>
      <w:bookmarkStart w:id="28" w:name="_Toc418592301"/>
      <w:bookmarkStart w:id="29" w:name="_Toc423268567"/>
      <w:r w:rsidRPr="00E32129">
        <w:rPr>
          <w:color w:val="000000" w:themeColor="text1"/>
        </w:rPr>
        <w:lastRenderedPageBreak/>
        <w:t xml:space="preserve">РАЗДЕЛ 4. </w:t>
      </w:r>
      <w:r w:rsidR="009D6DCC" w:rsidRPr="00E32129">
        <w:rPr>
          <w:color w:val="000000" w:themeColor="text1"/>
        </w:rPr>
        <w:t xml:space="preserve">ПРАВИЛА И ОБЛАСТЬ ПРИМЕНЕНИЯ РАСЧЕТНЫХ ПОКАЗАТЕЛЕЙ, СОДЕРЖАЩИХСЯ В ОСНОВНОЙ ЧАСТИ НОРМАТИВОВ ГРАДОСТРОИТЕЛЬНОГО ПРОЕКТИРОВАНИЯ </w:t>
      </w:r>
      <w:r w:rsidR="00900807" w:rsidRPr="00E32129">
        <w:rPr>
          <w:color w:val="000000" w:themeColor="text1"/>
        </w:rPr>
        <w:t>КРАСНОГОРСКОГО</w:t>
      </w:r>
      <w:r w:rsidR="008319DB" w:rsidRPr="00E32129">
        <w:rPr>
          <w:color w:val="000000" w:themeColor="text1"/>
        </w:rPr>
        <w:t xml:space="preserve"> </w:t>
      </w:r>
      <w:r w:rsidR="00A050A8" w:rsidRPr="00E32129">
        <w:rPr>
          <w:color w:val="000000" w:themeColor="text1"/>
        </w:rPr>
        <w:t xml:space="preserve"> СЕЛЬСКОГО ПОСЕЛЕНИЯ</w:t>
      </w:r>
      <w:r w:rsidR="001C14FD" w:rsidRPr="00E32129">
        <w:rPr>
          <w:color w:val="000000" w:themeColor="text1"/>
        </w:rPr>
        <w:t>.</w:t>
      </w:r>
      <w:bookmarkEnd w:id="28"/>
      <w:bookmarkEnd w:id="29"/>
    </w:p>
    <w:p w:rsidR="009D6DCC" w:rsidRPr="00155DA0" w:rsidRDefault="009D6DCC" w:rsidP="00155DA0">
      <w:pPr>
        <w:pStyle w:val="2"/>
        <w:spacing w:before="0" w:beforeAutospacing="0" w:after="0" w:afterAutospacing="0"/>
      </w:pPr>
      <w:bookmarkStart w:id="30" w:name="_Toc406701118"/>
      <w:bookmarkStart w:id="31" w:name="_Toc415030072"/>
      <w:bookmarkStart w:id="32" w:name="_Toc418592302"/>
      <w:bookmarkStart w:id="33" w:name="_Toc423268568"/>
      <w:r w:rsidRPr="00155DA0">
        <w:t>Назначение и область применения</w:t>
      </w:r>
      <w:bookmarkEnd w:id="30"/>
      <w:bookmarkEnd w:id="31"/>
      <w:bookmarkEnd w:id="32"/>
      <w:bookmarkEnd w:id="33"/>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4.1.1 </w:t>
      </w:r>
      <w:r w:rsidR="00155DA0" w:rsidRPr="00155DA0">
        <w:rPr>
          <w:rFonts w:ascii="Times New Roman" w:hAnsi="Times New Roman" w:cs="Times New Roman"/>
          <w:bCs/>
          <w:color w:val="auto"/>
          <w:szCs w:val="27"/>
        </w:rPr>
        <w:t>Настоящие нормативы применяются при разработке, согласовании, экспертизе, утверждении и реализации документов территориального планирования</w:t>
      </w:r>
      <w:r w:rsidR="00887692">
        <w:rPr>
          <w:rFonts w:ascii="Times New Roman" w:hAnsi="Times New Roman" w:cs="Times New Roman"/>
          <w:bCs/>
          <w:color w:val="auto"/>
          <w:szCs w:val="27"/>
        </w:rPr>
        <w:t xml:space="preserve"> на территории </w:t>
      </w:r>
      <w:r w:rsidR="00900807">
        <w:rPr>
          <w:rFonts w:ascii="Times New Roman" w:hAnsi="Times New Roman" w:cs="Times New Roman"/>
          <w:bCs/>
          <w:color w:val="auto"/>
          <w:szCs w:val="27"/>
        </w:rPr>
        <w:t>Красногорского</w:t>
      </w:r>
      <w:r w:rsidR="008319DB">
        <w:rPr>
          <w:rFonts w:ascii="Times New Roman" w:hAnsi="Times New Roman" w:cs="Times New Roman"/>
          <w:bCs/>
          <w:color w:val="auto"/>
          <w:szCs w:val="27"/>
        </w:rPr>
        <w:t xml:space="preserve"> </w:t>
      </w:r>
      <w:r w:rsidR="00A050A8">
        <w:rPr>
          <w:rFonts w:ascii="Times New Roman" w:hAnsi="Times New Roman" w:cs="Times New Roman"/>
          <w:bCs/>
          <w:color w:val="auto"/>
          <w:szCs w:val="27"/>
        </w:rPr>
        <w:t xml:space="preserve"> сельского поселения</w:t>
      </w:r>
      <w:r w:rsidR="00887692">
        <w:rPr>
          <w:rFonts w:ascii="Times New Roman" w:hAnsi="Times New Roman" w:cs="Times New Roman"/>
          <w:bCs/>
          <w:color w:val="auto"/>
          <w:szCs w:val="27"/>
        </w:rPr>
        <w:t xml:space="preserve"> </w:t>
      </w:r>
      <w:proofErr w:type="spellStart"/>
      <w:r w:rsidR="001C14FD">
        <w:rPr>
          <w:rFonts w:ascii="Times New Roman" w:hAnsi="Times New Roman" w:cs="Times New Roman"/>
          <w:bCs/>
          <w:color w:val="auto"/>
          <w:szCs w:val="27"/>
        </w:rPr>
        <w:t>Усть-</w:t>
      </w:r>
      <w:r w:rsidR="007D4EDA">
        <w:rPr>
          <w:rFonts w:ascii="Times New Roman" w:hAnsi="Times New Roman" w:cs="Times New Roman"/>
          <w:bCs/>
          <w:color w:val="auto"/>
          <w:szCs w:val="27"/>
        </w:rPr>
        <w:t>Джегутинского</w:t>
      </w:r>
      <w:proofErr w:type="spellEnd"/>
      <w:r w:rsidR="008319DB">
        <w:rPr>
          <w:rFonts w:ascii="Times New Roman" w:hAnsi="Times New Roman" w:cs="Times New Roman"/>
          <w:bCs/>
          <w:color w:val="auto"/>
          <w:szCs w:val="27"/>
        </w:rPr>
        <w:t xml:space="preserve"> </w:t>
      </w:r>
      <w:r w:rsidR="001C14FD">
        <w:rPr>
          <w:rFonts w:ascii="Times New Roman" w:hAnsi="Times New Roman" w:cs="Times New Roman"/>
          <w:bCs/>
          <w:color w:val="auto"/>
          <w:szCs w:val="27"/>
        </w:rPr>
        <w:t xml:space="preserve"> муниципального района КЧР</w:t>
      </w:r>
      <w:r w:rsidR="00887692">
        <w:rPr>
          <w:rFonts w:ascii="Times New Roman" w:hAnsi="Times New Roman" w:cs="Times New Roman"/>
          <w:bCs/>
          <w:color w:val="auto"/>
          <w:szCs w:val="27"/>
        </w:rPr>
        <w:t>.</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4.1.2 </w:t>
      </w:r>
      <w:r w:rsidR="00155DA0" w:rsidRPr="00155DA0">
        <w:rPr>
          <w:rFonts w:ascii="Times New Roman" w:hAnsi="Times New Roman" w:cs="Times New Roman"/>
          <w:bCs/>
          <w:color w:val="auto"/>
          <w:szCs w:val="27"/>
        </w:rPr>
        <w:t xml:space="preserve">Нормативы градостроительного проектирования поселения применяются в части, не противоречащей законодательству о техническом регулировании, а так же иным федеральным, краевым и </w:t>
      </w:r>
      <w:proofErr w:type="gramStart"/>
      <w:r w:rsidR="00155DA0" w:rsidRPr="00155DA0">
        <w:rPr>
          <w:rFonts w:ascii="Times New Roman" w:hAnsi="Times New Roman" w:cs="Times New Roman"/>
          <w:bCs/>
          <w:color w:val="auto"/>
          <w:szCs w:val="27"/>
        </w:rPr>
        <w:t>муниципальным нормативным правовым актам, устанавливающим обязательные требования и</w:t>
      </w:r>
      <w:r w:rsidR="001C14FD">
        <w:rPr>
          <w:rFonts w:ascii="Times New Roman" w:hAnsi="Times New Roman" w:cs="Times New Roman"/>
          <w:bCs/>
          <w:color w:val="auto"/>
          <w:szCs w:val="27"/>
        </w:rPr>
        <w:t xml:space="preserve"> действуют</w:t>
      </w:r>
      <w:proofErr w:type="gramEnd"/>
      <w:r w:rsidR="001C14FD">
        <w:rPr>
          <w:rFonts w:ascii="Times New Roman" w:hAnsi="Times New Roman" w:cs="Times New Roman"/>
          <w:bCs/>
          <w:color w:val="auto"/>
          <w:szCs w:val="27"/>
        </w:rPr>
        <w:t xml:space="preserve"> на территории поселения</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4.1.3 </w:t>
      </w:r>
      <w:r w:rsidR="00155DA0" w:rsidRPr="00155DA0">
        <w:rPr>
          <w:rFonts w:ascii="Times New Roman" w:hAnsi="Times New Roman" w:cs="Times New Roman"/>
          <w:bCs/>
          <w:color w:val="auto"/>
          <w:szCs w:val="27"/>
        </w:rPr>
        <w:t>Настоящие нормативы не распространяются на проектирование, строительство и реконструкцию объектов, начатых до вступления в силу настоящих правил</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4.1.4 </w:t>
      </w:r>
      <w:r w:rsidR="00155DA0" w:rsidRPr="00155DA0">
        <w:rPr>
          <w:rFonts w:ascii="Times New Roman" w:hAnsi="Times New Roman" w:cs="Times New Roman"/>
          <w:bCs/>
          <w:color w:val="auto"/>
          <w:szCs w:val="27"/>
        </w:rPr>
        <w:t>Нормативы содержат минимальные расчетные показатели обеспечения благоприятных условий жизнедеятельности человека, направленные на устойчивое развитие территории, развитие комплекса транспортной инфраструктуры, рациональное использование природных ресурсов.</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4.1.5 </w:t>
      </w:r>
      <w:r w:rsidR="00155DA0" w:rsidRPr="00155DA0">
        <w:rPr>
          <w:rFonts w:ascii="Times New Roman" w:hAnsi="Times New Roman" w:cs="Times New Roman"/>
          <w:bCs/>
          <w:color w:val="auto"/>
          <w:szCs w:val="27"/>
        </w:rPr>
        <w:t xml:space="preserve">Нормативы устанавливают минимальные расчетные показатели </w:t>
      </w:r>
      <w:proofErr w:type="gramStart"/>
      <w:r w:rsidR="00155DA0" w:rsidRPr="00155DA0">
        <w:rPr>
          <w:rFonts w:ascii="Times New Roman" w:hAnsi="Times New Roman" w:cs="Times New Roman"/>
          <w:bCs/>
          <w:color w:val="auto"/>
          <w:szCs w:val="27"/>
        </w:rPr>
        <w:t>для</w:t>
      </w:r>
      <w:proofErr w:type="gramEnd"/>
      <w:r w:rsidR="00155DA0" w:rsidRPr="00155DA0">
        <w:rPr>
          <w:rFonts w:ascii="Times New Roman" w:hAnsi="Times New Roman" w:cs="Times New Roman"/>
          <w:bCs/>
          <w:color w:val="auto"/>
          <w:szCs w:val="27"/>
        </w:rPr>
        <w:t>:</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интенсивности использования территорий различного назначения в зависимости от их расположения, а также от этапов последовательного достижения поставленных задач развития таких территорий;</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потребности в территориях различного назначения;</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размеров земельных участков для размещения объектов капитального строительства, необходимых для государственных или муниципальных нужд;</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при подготовке проектов планировки и проектов межевания:</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а) размеров земельных участков необходимых для эксплуатации существующих зданий, строений, сооружений;</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б) расстояний между проектируемыми улицами, проездами, зданиями, строениями различных типов при различных планировочных условиях;</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иных параметров развития территории при градостроительном проектировании.</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4.1.6</w:t>
      </w:r>
      <w:r w:rsidR="00221050">
        <w:rPr>
          <w:rFonts w:ascii="Times New Roman" w:hAnsi="Times New Roman" w:cs="Times New Roman"/>
          <w:bCs/>
          <w:color w:val="auto"/>
          <w:szCs w:val="27"/>
        </w:rPr>
        <w:t>. П</w:t>
      </w:r>
      <w:r w:rsidR="00155DA0" w:rsidRPr="00155DA0">
        <w:rPr>
          <w:rFonts w:ascii="Times New Roman" w:hAnsi="Times New Roman" w:cs="Times New Roman"/>
          <w:bCs/>
          <w:color w:val="auto"/>
          <w:szCs w:val="27"/>
        </w:rPr>
        <w:t xml:space="preserve">ри разработке, согласовании, экспертизе, утверждении и реализации документов территориального планирования, градостроительного зонирования и планировке территории необходимо также руководствоваться нормативами градостроительного проектирования </w:t>
      </w:r>
      <w:proofErr w:type="spellStart"/>
      <w:r w:rsidR="00887692">
        <w:rPr>
          <w:rFonts w:ascii="Times New Roman" w:hAnsi="Times New Roman" w:cs="Times New Roman"/>
          <w:bCs/>
          <w:color w:val="auto"/>
          <w:szCs w:val="27"/>
        </w:rPr>
        <w:t>Карачаево</w:t>
      </w:r>
      <w:proofErr w:type="spellEnd"/>
      <w:r w:rsidR="00887692">
        <w:rPr>
          <w:rFonts w:ascii="Times New Roman" w:hAnsi="Times New Roman" w:cs="Times New Roman"/>
          <w:bCs/>
          <w:color w:val="auto"/>
          <w:szCs w:val="27"/>
        </w:rPr>
        <w:t>–Черкесской Республики</w:t>
      </w:r>
      <w:r w:rsidR="00155DA0" w:rsidRPr="00155DA0">
        <w:rPr>
          <w:rFonts w:ascii="Times New Roman" w:hAnsi="Times New Roman" w:cs="Times New Roman"/>
          <w:bCs/>
          <w:color w:val="auto"/>
          <w:szCs w:val="27"/>
        </w:rPr>
        <w:t>.</w:t>
      </w:r>
    </w:p>
    <w:p w:rsidR="009D6DCC" w:rsidRPr="00997F9C" w:rsidRDefault="009D6DCC" w:rsidP="00CC460F">
      <w:pPr>
        <w:spacing w:after="160" w:line="259" w:lineRule="auto"/>
        <w:rPr>
          <w:highlight w:val="yellow"/>
        </w:rPr>
      </w:pPr>
      <w:r w:rsidRPr="00997F9C">
        <w:rPr>
          <w:highlight w:val="yellow"/>
        </w:rPr>
        <w:br w:type="page"/>
      </w:r>
    </w:p>
    <w:p w:rsidR="009D6DCC" w:rsidRPr="003E3DB5" w:rsidRDefault="009D6DCC" w:rsidP="00155DA0">
      <w:pPr>
        <w:pStyle w:val="2"/>
        <w:ind w:left="0" w:firstLine="567"/>
      </w:pPr>
      <w:bookmarkStart w:id="34" w:name="_Toc415030073"/>
      <w:bookmarkStart w:id="35" w:name="_Toc418592303"/>
      <w:bookmarkStart w:id="36" w:name="_Toc423268569"/>
      <w:r w:rsidRPr="003E3DB5">
        <w:lastRenderedPageBreak/>
        <w:t>Правила применения</w:t>
      </w:r>
      <w:bookmarkEnd w:id="34"/>
      <w:bookmarkEnd w:id="35"/>
      <w:bookmarkEnd w:id="36"/>
    </w:p>
    <w:p w:rsidR="003E3DB5" w:rsidRPr="003E3DB5" w:rsidRDefault="003E3DB5" w:rsidP="003E3DB5">
      <w:pPr>
        <w:pStyle w:val="afff4"/>
        <w:spacing w:line="240" w:lineRule="auto"/>
        <w:ind w:firstLine="567"/>
      </w:pPr>
      <w:r w:rsidRPr="003E3DB5">
        <w:t>4.2.1</w:t>
      </w:r>
      <w:proofErr w:type="gramStart"/>
      <w:r w:rsidRPr="003E3DB5">
        <w:t xml:space="preserve"> П</w:t>
      </w:r>
      <w:proofErr w:type="gramEnd"/>
      <w:r w:rsidRPr="003E3DB5">
        <w:t xml:space="preserve">ри подготовке планов и программ комплексного социально-экономического развития </w:t>
      </w:r>
      <w:r w:rsidR="001C14FD">
        <w:t>поселения</w:t>
      </w:r>
      <w:r w:rsidRPr="003E3DB5">
        <w:t xml:space="preserve">, нормативы градостроительного проектирования </w:t>
      </w:r>
      <w:r w:rsidR="00900807">
        <w:t>Красногорского</w:t>
      </w:r>
      <w:r w:rsidR="008319DB">
        <w:t xml:space="preserve"> </w:t>
      </w:r>
      <w:r w:rsidR="00A050A8">
        <w:t xml:space="preserve"> сельского поселения</w:t>
      </w:r>
      <w:r w:rsidRPr="003E3DB5">
        <w:t xml:space="preserve"> являются одним из основных источников обоснования при выборе объекта местного значения поселения для включения в планы и программы и последующего обоснования места его размещения.</w:t>
      </w:r>
    </w:p>
    <w:p w:rsidR="003E3DB5" w:rsidRPr="003E3DB5" w:rsidRDefault="003E3DB5" w:rsidP="003E3DB5">
      <w:pPr>
        <w:pStyle w:val="afff4"/>
        <w:spacing w:line="240" w:lineRule="auto"/>
        <w:ind w:firstLine="567"/>
      </w:pPr>
      <w:r w:rsidRPr="003E3DB5">
        <w:t>4.2.2</w:t>
      </w:r>
      <w:proofErr w:type="gramStart"/>
      <w:r w:rsidRPr="003E3DB5">
        <w:t xml:space="preserve"> П</w:t>
      </w:r>
      <w:proofErr w:type="gramEnd"/>
      <w:r w:rsidRPr="003E3DB5">
        <w:t>ри разработке планов и программ комплексного социально-экономического раз</w:t>
      </w:r>
      <w:r w:rsidR="00A81F27">
        <w:t xml:space="preserve">вития </w:t>
      </w:r>
      <w:r w:rsidRPr="003E3DB5">
        <w:t xml:space="preserve"> из основной части нормативов градостроительного проектирования выбираются планируемые к созданию объекты местного значения поселения и за счет применения расчетных показателей максимально допустимого уровня территориальной доступности таких объектов для населения поселения определяются места расположения таких объектов.</w:t>
      </w:r>
    </w:p>
    <w:p w:rsidR="003E3DB5" w:rsidRPr="003E3DB5" w:rsidRDefault="003E3DB5" w:rsidP="003E3DB5">
      <w:pPr>
        <w:pStyle w:val="afff4"/>
        <w:spacing w:line="240" w:lineRule="auto"/>
        <w:ind w:firstLine="567"/>
      </w:pPr>
      <w:r>
        <w:t xml:space="preserve">4.2.3 </w:t>
      </w:r>
      <w:r w:rsidRPr="003E3DB5">
        <w:t xml:space="preserve">Расчетные показатели минимально допустимого уровня обеспеченности объектами местного значения </w:t>
      </w:r>
      <w:r w:rsidR="00900807">
        <w:t>Красногорского</w:t>
      </w:r>
      <w:r w:rsidR="008319DB">
        <w:t xml:space="preserve"> </w:t>
      </w:r>
      <w:r w:rsidR="00A050A8">
        <w:t xml:space="preserve"> сельского поселения</w:t>
      </w:r>
      <w:r w:rsidRPr="003E3DB5">
        <w:t xml:space="preserve">, относящимися к областям, указанным в пункте 1 части 3 статьи 19 Градостроительного  кодекса Российской Федерации, иными объектами местного значения </w:t>
      </w:r>
      <w:r w:rsidR="001C14FD">
        <w:t xml:space="preserve"> </w:t>
      </w:r>
      <w:r w:rsidRPr="003E3DB5">
        <w:t xml:space="preserve"> населения </w:t>
      </w:r>
      <w:r w:rsidR="00900807">
        <w:t>Красногорского</w:t>
      </w:r>
      <w:r w:rsidR="008319DB">
        <w:t xml:space="preserve"> </w:t>
      </w:r>
      <w:r w:rsidR="00A050A8">
        <w:t xml:space="preserve"> сельского поселения</w:t>
      </w:r>
      <w:r w:rsidRPr="003E3DB5">
        <w:t xml:space="preserve"> и расчетные показатели максимально допустимого уровня территориальной доступности таких объектов для населения </w:t>
      </w:r>
      <w:r w:rsidR="001C14FD">
        <w:t xml:space="preserve"> </w:t>
      </w:r>
      <w:r w:rsidRPr="003E3DB5">
        <w:t xml:space="preserve"> применяются:</w:t>
      </w:r>
    </w:p>
    <w:p w:rsidR="003E3DB5" w:rsidRPr="003E3DB5" w:rsidRDefault="003E3DB5" w:rsidP="003E3DB5">
      <w:pPr>
        <w:pStyle w:val="afff4"/>
        <w:spacing w:line="240" w:lineRule="auto"/>
        <w:ind w:firstLine="567"/>
      </w:pPr>
      <w:r>
        <w:t xml:space="preserve">– </w:t>
      </w:r>
      <w:r w:rsidRPr="003E3DB5">
        <w:t>при подготовке и утверждении Схемы территориального планирования</w:t>
      </w:r>
      <w:r>
        <w:t xml:space="preserve"> </w:t>
      </w:r>
      <w:r w:rsidR="00900807">
        <w:t>Красногорского</w:t>
      </w:r>
      <w:r w:rsidR="008319DB">
        <w:t xml:space="preserve"> </w:t>
      </w:r>
      <w:r w:rsidR="00A050A8">
        <w:t xml:space="preserve"> сельского поселения</w:t>
      </w:r>
      <w:r w:rsidRPr="003E3DB5">
        <w:t>, в том числе</w:t>
      </w:r>
      <w:r w:rsidRPr="003E3DB5">
        <w:rPr>
          <w:bCs/>
        </w:rPr>
        <w:t xml:space="preserve"> при </w:t>
      </w:r>
      <w:r w:rsidRPr="003E3DB5">
        <w:t>внесении изменений в Схему территориального планирования</w:t>
      </w:r>
      <w:r>
        <w:t xml:space="preserve"> </w:t>
      </w:r>
      <w:r w:rsidR="00900807">
        <w:t>Красногорского</w:t>
      </w:r>
      <w:r w:rsidR="008319DB">
        <w:t xml:space="preserve"> </w:t>
      </w:r>
      <w:r w:rsidR="00A050A8">
        <w:t xml:space="preserve"> сельского поселения</w:t>
      </w:r>
      <w:r w:rsidRPr="003E3DB5">
        <w:t>;</w:t>
      </w:r>
    </w:p>
    <w:p w:rsidR="003E3DB5" w:rsidRPr="003E3DB5" w:rsidRDefault="003E3DB5" w:rsidP="003E3DB5">
      <w:pPr>
        <w:pStyle w:val="afff4"/>
        <w:spacing w:line="240" w:lineRule="auto"/>
        <w:ind w:firstLine="567"/>
      </w:pPr>
      <w:r>
        <w:t xml:space="preserve">– </w:t>
      </w:r>
      <w:r w:rsidRPr="003E3DB5">
        <w:t>при проверке и согласовании проектов Схемы территориального планирования</w:t>
      </w:r>
      <w:r>
        <w:t xml:space="preserve"> </w:t>
      </w:r>
      <w:r w:rsidR="00900807">
        <w:t>Красногорского</w:t>
      </w:r>
      <w:r w:rsidR="008319DB">
        <w:t xml:space="preserve"> </w:t>
      </w:r>
      <w:r w:rsidR="00A050A8">
        <w:t xml:space="preserve"> сельского поселения</w:t>
      </w:r>
      <w:r w:rsidRPr="003E3DB5">
        <w:t>, в том числе</w:t>
      </w:r>
      <w:r w:rsidRPr="003E3DB5">
        <w:rPr>
          <w:bCs/>
        </w:rPr>
        <w:t xml:space="preserve"> при </w:t>
      </w:r>
      <w:r w:rsidRPr="003E3DB5">
        <w:t>внесении изменений в Схему территориального планирования</w:t>
      </w:r>
      <w:r>
        <w:t xml:space="preserve"> </w:t>
      </w:r>
      <w:r w:rsidR="00900807">
        <w:t>Красногорского</w:t>
      </w:r>
      <w:r w:rsidR="008319DB">
        <w:t xml:space="preserve"> </w:t>
      </w:r>
      <w:r w:rsidR="00A050A8">
        <w:t xml:space="preserve"> сельского поселения</w:t>
      </w:r>
      <w:r w:rsidRPr="003E3DB5">
        <w:t xml:space="preserve">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3E3DB5" w:rsidRPr="003E3DB5" w:rsidRDefault="003E3DB5" w:rsidP="003E3DB5">
      <w:pPr>
        <w:pStyle w:val="afff4"/>
        <w:spacing w:line="240" w:lineRule="auto"/>
        <w:ind w:firstLine="567"/>
      </w:pPr>
      <w:r>
        <w:t xml:space="preserve">– </w:t>
      </w:r>
      <w:r w:rsidRPr="003E3DB5">
        <w:t>при подг</w:t>
      </w:r>
      <w:r w:rsidR="00EB2230">
        <w:t xml:space="preserve">отовке и утверждении Генерального плана </w:t>
      </w:r>
      <w:r>
        <w:t xml:space="preserve"> </w:t>
      </w:r>
      <w:r w:rsidR="00900807">
        <w:t>Красногорского</w:t>
      </w:r>
      <w:r w:rsidR="008319DB">
        <w:t xml:space="preserve"> </w:t>
      </w:r>
      <w:r w:rsidR="00A050A8">
        <w:t xml:space="preserve"> сельского поселения</w:t>
      </w:r>
      <w:r w:rsidRPr="003E3DB5">
        <w:t>, в том числе</w:t>
      </w:r>
      <w:r w:rsidRPr="003E3DB5">
        <w:rPr>
          <w:bCs/>
        </w:rPr>
        <w:t xml:space="preserve"> при </w:t>
      </w:r>
      <w:r w:rsidRPr="003E3DB5">
        <w:t xml:space="preserve">внесении изменений </w:t>
      </w:r>
      <w:r w:rsidR="00EB2230">
        <w:t>в него;</w:t>
      </w:r>
    </w:p>
    <w:p w:rsidR="003E3DB5" w:rsidRPr="003E3DB5" w:rsidRDefault="003E3DB5" w:rsidP="003E3DB5">
      <w:pPr>
        <w:pStyle w:val="afff4"/>
        <w:spacing w:line="240" w:lineRule="auto"/>
        <w:ind w:firstLine="567"/>
      </w:pPr>
      <w:r>
        <w:t xml:space="preserve">– </w:t>
      </w:r>
      <w:r w:rsidRPr="003E3DB5">
        <w:t xml:space="preserve">при </w:t>
      </w:r>
      <w:r w:rsidR="00EB2230">
        <w:t>проверке и согласовании проекта Генерального плана</w:t>
      </w:r>
      <w:r>
        <w:t xml:space="preserve"> </w:t>
      </w:r>
      <w:r w:rsidR="00900807">
        <w:t>Красногорского</w:t>
      </w:r>
      <w:r w:rsidR="008319DB">
        <w:t xml:space="preserve"> </w:t>
      </w:r>
      <w:r w:rsidR="00A050A8">
        <w:t xml:space="preserve"> сельского поселения</w:t>
      </w:r>
      <w:r w:rsidRPr="003E3DB5">
        <w:t>, в том числе</w:t>
      </w:r>
      <w:r w:rsidRPr="003E3DB5">
        <w:rPr>
          <w:bCs/>
        </w:rPr>
        <w:t xml:space="preserve"> при </w:t>
      </w:r>
      <w:r w:rsidR="007D4EDA">
        <w:t>внесении изменений</w:t>
      </w:r>
      <w:r w:rsidR="00EB2230">
        <w:t>,</w:t>
      </w:r>
      <w:r w:rsidRPr="003E3DB5">
        <w:t xml:space="preserve">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3E3DB5" w:rsidRPr="003E3DB5" w:rsidRDefault="003E3DB5" w:rsidP="003E3DB5">
      <w:pPr>
        <w:pStyle w:val="afff4"/>
        <w:spacing w:line="240" w:lineRule="auto"/>
        <w:ind w:firstLine="567"/>
      </w:pPr>
      <w:r>
        <w:t xml:space="preserve">– </w:t>
      </w:r>
      <w:r w:rsidRPr="003E3DB5">
        <w:t>при проведении публичных слушаний по проек</w:t>
      </w:r>
      <w:r w:rsidR="00EB2230">
        <w:t xml:space="preserve">ту Генерального плана </w:t>
      </w:r>
      <w:r w:rsidR="00A050A8">
        <w:t xml:space="preserve"> поселения</w:t>
      </w:r>
      <w:r w:rsidRPr="003E3DB5">
        <w:t>, в том числе</w:t>
      </w:r>
      <w:r w:rsidRPr="003E3DB5">
        <w:rPr>
          <w:bCs/>
        </w:rPr>
        <w:t xml:space="preserve"> при </w:t>
      </w:r>
      <w:r w:rsidRPr="003E3DB5">
        <w:t>внесении изменений</w:t>
      </w:r>
      <w:r w:rsidR="00EB2230">
        <w:t>.</w:t>
      </w:r>
    </w:p>
    <w:p w:rsidR="00A93B74" w:rsidRPr="00997F9C" w:rsidRDefault="00A93B74" w:rsidP="00CC460F">
      <w:pPr>
        <w:spacing w:line="360" w:lineRule="auto"/>
        <w:rPr>
          <w:rFonts w:ascii="Times New Roman" w:hAnsi="Times New Roman" w:cs="Times New Roman"/>
          <w:b/>
          <w:bCs/>
          <w:color w:val="auto"/>
          <w:highlight w:val="yellow"/>
        </w:rPr>
      </w:pPr>
    </w:p>
    <w:p w:rsidR="00A93B74" w:rsidRPr="00997F9C" w:rsidRDefault="00A93B74" w:rsidP="00CC460F">
      <w:pPr>
        <w:spacing w:line="360" w:lineRule="auto"/>
        <w:rPr>
          <w:rFonts w:ascii="Times New Roman" w:hAnsi="Times New Roman" w:cs="Times New Roman"/>
          <w:b/>
          <w:bCs/>
          <w:color w:val="auto"/>
          <w:highlight w:val="yellow"/>
        </w:rPr>
        <w:sectPr w:rsidR="00A93B74" w:rsidRPr="00997F9C">
          <w:footerReference w:type="default" r:id="rId10"/>
          <w:pgSz w:w="11906" w:h="16838"/>
          <w:pgMar w:top="1134" w:right="850" w:bottom="1134" w:left="1701" w:header="708" w:footer="708" w:gutter="0"/>
          <w:cols w:space="708"/>
          <w:docGrid w:linePitch="360"/>
        </w:sectPr>
      </w:pPr>
    </w:p>
    <w:p w:rsidR="00D433A5" w:rsidRPr="00612094" w:rsidRDefault="00D433A5" w:rsidP="006E29FE">
      <w:pPr>
        <w:pStyle w:val="11"/>
        <w:numPr>
          <w:ilvl w:val="0"/>
          <w:numId w:val="0"/>
        </w:numPr>
        <w:jc w:val="both"/>
      </w:pPr>
      <w:bookmarkStart w:id="37" w:name="_Toc418592305"/>
      <w:bookmarkStart w:id="38" w:name="_Toc423268570"/>
      <w:r w:rsidRPr="00612094">
        <w:lastRenderedPageBreak/>
        <w:t xml:space="preserve">РАЗДЕЛ </w:t>
      </w:r>
      <w:r w:rsidR="00BB4ACA" w:rsidRPr="00612094">
        <w:t>5</w:t>
      </w:r>
      <w:r w:rsidRPr="00612094">
        <w:t>. ОСНОВНАЯ ЧАСТЬ (РАСЧЕТНЫЕ ПОКАЗАТЕЛИ МИНИМАЛЬНО ДОПУСТИМОГО УРОВНЯ ОБЕСПЕЧЕННОСТИ ОБЪЕКТАМИ РЕГИОНАЛЬНОГО</w:t>
      </w:r>
      <w:r w:rsidR="00375BDB">
        <w:t xml:space="preserve"> И МЕСТНОГО</w:t>
      </w:r>
      <w:r w:rsidRPr="00612094">
        <w:t xml:space="preserve"> ЗНАЧЕНИЯ НАСЕЛЕНИЯ И МАКСИМАЛЬНО ДОПУСТИМОГО УРОВНЯ ТЕРРИТОРИАЛЬНОЙ ДОСТУПНОСТИ ДАННЫХ ОБЪЕКТОВ ДЛЯ НАСЕЛЕНИЯ </w:t>
      </w:r>
      <w:r w:rsidR="00900807">
        <w:t>КРАСНОГОРСКОГО</w:t>
      </w:r>
      <w:r w:rsidR="008319DB">
        <w:t xml:space="preserve"> </w:t>
      </w:r>
      <w:r w:rsidR="00A050A8">
        <w:t xml:space="preserve"> СЕЛЬСКОГО ПОСЕЛЕНИЯ</w:t>
      </w:r>
      <w:r w:rsidRPr="00612094">
        <w:t>).</w:t>
      </w:r>
      <w:bookmarkEnd w:id="37"/>
      <w:bookmarkEnd w:id="38"/>
    </w:p>
    <w:p w:rsidR="007269A2" w:rsidRPr="00997F9C" w:rsidRDefault="007269A2" w:rsidP="00CC460F">
      <w:pPr>
        <w:jc w:val="center"/>
        <w:rPr>
          <w:rFonts w:ascii="Times New Roman" w:hAnsi="Times New Roman"/>
          <w:b/>
          <w:highlight w:val="yellow"/>
        </w:rPr>
      </w:pPr>
    </w:p>
    <w:tbl>
      <w:tblPr>
        <w:tblStyle w:val="2fc"/>
        <w:tblW w:w="15168" w:type="dxa"/>
        <w:tblLayout w:type="fixed"/>
        <w:tblLook w:val="00A0" w:firstRow="1" w:lastRow="0" w:firstColumn="1" w:lastColumn="0" w:noHBand="0" w:noVBand="0"/>
      </w:tblPr>
      <w:tblGrid>
        <w:gridCol w:w="1114"/>
        <w:gridCol w:w="2632"/>
        <w:gridCol w:w="979"/>
        <w:gridCol w:w="4027"/>
        <w:gridCol w:w="4290"/>
        <w:gridCol w:w="2126"/>
      </w:tblGrid>
      <w:tr w:rsidR="007269A2" w:rsidRPr="00997F9C" w:rsidTr="00C3005B">
        <w:trPr>
          <w:trHeight w:val="409"/>
        </w:trPr>
        <w:tc>
          <w:tcPr>
            <w:tcW w:w="1114" w:type="dxa"/>
          </w:tcPr>
          <w:p w:rsidR="007269A2" w:rsidRPr="00612094" w:rsidRDefault="007269A2" w:rsidP="00CC460F">
            <w:pPr>
              <w:jc w:val="center"/>
              <w:rPr>
                <w:rFonts w:ascii="Times New Roman" w:hAnsi="Times New Roman"/>
                <w:b/>
                <w:bCs/>
              </w:rPr>
            </w:pPr>
            <w:r w:rsidRPr="00612094">
              <w:rPr>
                <w:rFonts w:ascii="Times New Roman" w:hAnsi="Times New Roman"/>
                <w:b/>
                <w:bCs/>
                <w:sz w:val="22"/>
                <w:szCs w:val="22"/>
              </w:rPr>
              <w:t>№</w:t>
            </w:r>
          </w:p>
        </w:tc>
        <w:tc>
          <w:tcPr>
            <w:tcW w:w="2632" w:type="dxa"/>
          </w:tcPr>
          <w:p w:rsidR="007269A2" w:rsidRPr="00612094" w:rsidRDefault="007269A2" w:rsidP="00CC460F">
            <w:pPr>
              <w:jc w:val="center"/>
              <w:rPr>
                <w:rFonts w:ascii="Times New Roman" w:hAnsi="Times New Roman"/>
                <w:b/>
                <w:bCs/>
              </w:rPr>
            </w:pPr>
            <w:r w:rsidRPr="00612094">
              <w:rPr>
                <w:rFonts w:ascii="Times New Roman" w:hAnsi="Times New Roman"/>
                <w:b/>
                <w:bCs/>
                <w:sz w:val="22"/>
                <w:szCs w:val="22"/>
              </w:rPr>
              <w:t>Наименование норматива / групп нормативов</w:t>
            </w:r>
          </w:p>
        </w:tc>
        <w:tc>
          <w:tcPr>
            <w:tcW w:w="9296" w:type="dxa"/>
            <w:gridSpan w:val="3"/>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Значение нормативного показателя, требования</w:t>
            </w:r>
          </w:p>
        </w:tc>
        <w:tc>
          <w:tcPr>
            <w:tcW w:w="2126" w:type="dxa"/>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Применение норматива</w:t>
            </w:r>
          </w:p>
          <w:p w:rsidR="007269A2" w:rsidRPr="00612094" w:rsidRDefault="007269A2" w:rsidP="00CC460F">
            <w:pPr>
              <w:jc w:val="center"/>
              <w:rPr>
                <w:rFonts w:ascii="Times New Roman" w:hAnsi="Times New Roman"/>
                <w:b/>
              </w:rPr>
            </w:pPr>
            <w:r w:rsidRPr="00612094">
              <w:rPr>
                <w:rFonts w:ascii="Times New Roman" w:hAnsi="Times New Roman"/>
                <w:b/>
                <w:sz w:val="22"/>
                <w:szCs w:val="22"/>
              </w:rPr>
              <w:t>(обязательное – О;</w:t>
            </w:r>
          </w:p>
          <w:p w:rsidR="007269A2" w:rsidRPr="00612094" w:rsidRDefault="007269A2" w:rsidP="00CC460F">
            <w:pPr>
              <w:jc w:val="center"/>
              <w:rPr>
                <w:rFonts w:ascii="Times New Roman" w:hAnsi="Times New Roman"/>
                <w:b/>
              </w:rPr>
            </w:pPr>
            <w:r w:rsidRPr="00612094">
              <w:rPr>
                <w:rFonts w:ascii="Times New Roman" w:hAnsi="Times New Roman"/>
                <w:b/>
                <w:sz w:val="22"/>
                <w:szCs w:val="22"/>
              </w:rPr>
              <w:t>рекомендуемое – Р)</w:t>
            </w:r>
            <w:r w:rsidR="005F659F" w:rsidRPr="00612094">
              <w:rPr>
                <w:rStyle w:val="affff2"/>
                <w:rFonts w:ascii="Times New Roman" w:hAnsi="Times New Roman"/>
                <w:b/>
                <w:sz w:val="22"/>
                <w:szCs w:val="22"/>
              </w:rPr>
              <w:footnoteReference w:id="1"/>
            </w:r>
          </w:p>
        </w:tc>
      </w:tr>
      <w:tr w:rsidR="007269A2" w:rsidRPr="00997F9C" w:rsidTr="00C3005B">
        <w:trPr>
          <w:trHeight w:val="128"/>
        </w:trPr>
        <w:tc>
          <w:tcPr>
            <w:tcW w:w="1114" w:type="dxa"/>
          </w:tcPr>
          <w:p w:rsidR="007269A2" w:rsidRPr="00612094" w:rsidRDefault="007269A2" w:rsidP="00CC460F">
            <w:pPr>
              <w:jc w:val="center"/>
              <w:rPr>
                <w:rFonts w:ascii="Times New Roman" w:hAnsi="Times New Roman"/>
                <w:b/>
                <w:bCs/>
              </w:rPr>
            </w:pPr>
            <w:r w:rsidRPr="00612094">
              <w:rPr>
                <w:rFonts w:ascii="Times New Roman" w:hAnsi="Times New Roman"/>
                <w:b/>
                <w:bCs/>
                <w:sz w:val="22"/>
                <w:szCs w:val="22"/>
              </w:rPr>
              <w:t>1</w:t>
            </w:r>
          </w:p>
        </w:tc>
        <w:tc>
          <w:tcPr>
            <w:tcW w:w="2632" w:type="dxa"/>
          </w:tcPr>
          <w:p w:rsidR="007269A2" w:rsidRPr="00612094" w:rsidRDefault="007269A2" w:rsidP="00CC460F">
            <w:pPr>
              <w:jc w:val="center"/>
              <w:rPr>
                <w:rFonts w:ascii="Times New Roman" w:hAnsi="Times New Roman"/>
                <w:b/>
                <w:bCs/>
              </w:rPr>
            </w:pPr>
            <w:r w:rsidRPr="00612094">
              <w:rPr>
                <w:rFonts w:ascii="Times New Roman" w:hAnsi="Times New Roman"/>
                <w:b/>
                <w:bCs/>
                <w:sz w:val="22"/>
                <w:szCs w:val="22"/>
              </w:rPr>
              <w:t>2</w:t>
            </w:r>
          </w:p>
        </w:tc>
        <w:tc>
          <w:tcPr>
            <w:tcW w:w="9296" w:type="dxa"/>
            <w:gridSpan w:val="3"/>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3</w:t>
            </w:r>
          </w:p>
        </w:tc>
        <w:tc>
          <w:tcPr>
            <w:tcW w:w="2126" w:type="dxa"/>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4</w:t>
            </w:r>
          </w:p>
        </w:tc>
      </w:tr>
      <w:tr w:rsidR="007269A2" w:rsidRPr="00997F9C" w:rsidTr="00C3005B">
        <w:trPr>
          <w:trHeight w:val="409"/>
        </w:trPr>
        <w:tc>
          <w:tcPr>
            <w:tcW w:w="13042" w:type="dxa"/>
            <w:gridSpan w:val="5"/>
          </w:tcPr>
          <w:p w:rsidR="007269A2" w:rsidRPr="00612094" w:rsidRDefault="007269A2" w:rsidP="00931812">
            <w:pPr>
              <w:pStyle w:val="11"/>
              <w:numPr>
                <w:ilvl w:val="0"/>
                <w:numId w:val="38"/>
              </w:numPr>
              <w:spacing w:before="0" w:after="0"/>
              <w:outlineLvl w:val="0"/>
            </w:pPr>
            <w:bookmarkStart w:id="39" w:name="_Toc416157465"/>
            <w:bookmarkStart w:id="40" w:name="_Toc416157790"/>
            <w:bookmarkStart w:id="41" w:name="_Toc416159247"/>
            <w:bookmarkStart w:id="42" w:name="_Toc418592306"/>
            <w:bookmarkStart w:id="43" w:name="_Toc423268571"/>
            <w:r w:rsidRPr="00612094">
              <w:t>Общие принципы организации территорий</w:t>
            </w:r>
            <w:bookmarkEnd w:id="39"/>
            <w:bookmarkEnd w:id="40"/>
            <w:bookmarkEnd w:id="41"/>
            <w:bookmarkEnd w:id="42"/>
            <w:bookmarkEnd w:id="43"/>
          </w:p>
        </w:tc>
        <w:tc>
          <w:tcPr>
            <w:tcW w:w="2126" w:type="dxa"/>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w:t>
            </w:r>
          </w:p>
        </w:tc>
      </w:tr>
      <w:tr w:rsidR="007269A2" w:rsidRPr="00997F9C" w:rsidTr="00C3005B">
        <w:trPr>
          <w:trHeight w:val="409"/>
        </w:trPr>
        <w:tc>
          <w:tcPr>
            <w:tcW w:w="1114" w:type="dxa"/>
          </w:tcPr>
          <w:p w:rsidR="007269A2" w:rsidRPr="00612094" w:rsidRDefault="00B852FA" w:rsidP="00CC460F">
            <w:pPr>
              <w:jc w:val="center"/>
              <w:rPr>
                <w:rFonts w:ascii="Times New Roman" w:hAnsi="Times New Roman"/>
                <w:b/>
                <w:bCs/>
              </w:rPr>
            </w:pPr>
            <w:r w:rsidRPr="00612094">
              <w:rPr>
                <w:rFonts w:ascii="Times New Roman" w:hAnsi="Times New Roman"/>
                <w:b/>
                <w:bCs/>
                <w:sz w:val="22"/>
                <w:szCs w:val="22"/>
              </w:rPr>
              <w:t>1.1</w:t>
            </w:r>
          </w:p>
        </w:tc>
        <w:tc>
          <w:tcPr>
            <w:tcW w:w="2632" w:type="dxa"/>
          </w:tcPr>
          <w:p w:rsidR="007269A2" w:rsidRPr="00612094" w:rsidRDefault="007269A2" w:rsidP="00CC460F">
            <w:pPr>
              <w:rPr>
                <w:rFonts w:ascii="Times New Roman" w:hAnsi="Times New Roman"/>
              </w:rPr>
            </w:pPr>
            <w:r w:rsidRPr="00612094">
              <w:rPr>
                <w:rFonts w:ascii="Times New Roman" w:hAnsi="Times New Roman"/>
                <w:sz w:val="22"/>
                <w:szCs w:val="22"/>
              </w:rPr>
              <w:t>Пространственно-планировочная организация территорий</w:t>
            </w:r>
          </w:p>
        </w:tc>
        <w:tc>
          <w:tcPr>
            <w:tcW w:w="9296" w:type="dxa"/>
            <w:gridSpan w:val="3"/>
          </w:tcPr>
          <w:p w:rsidR="007269A2" w:rsidRPr="00EB2230" w:rsidRDefault="00EB2230" w:rsidP="00CC460F">
            <w:pPr>
              <w:jc w:val="both"/>
              <w:rPr>
                <w:rFonts w:ascii="Times New Roman" w:hAnsi="Times New Roman"/>
                <w:b/>
                <w:sz w:val="22"/>
                <w:szCs w:val="22"/>
              </w:rPr>
            </w:pPr>
            <w:r>
              <w:rPr>
                <w:rFonts w:ascii="Times New Roman" w:hAnsi="Times New Roman" w:cs="Times New Roman"/>
              </w:rPr>
              <w:t xml:space="preserve">   </w:t>
            </w:r>
            <w:r w:rsidRPr="00EB2230">
              <w:rPr>
                <w:rFonts w:ascii="Times New Roman" w:hAnsi="Times New Roman" w:cs="Times New Roman"/>
                <w:sz w:val="22"/>
                <w:szCs w:val="22"/>
              </w:rPr>
              <w:t>Населённые пункты в зависимости от проектной численности населения на прогнозируемый период подразделяются на группы в соответствии с таблицей</w:t>
            </w:r>
            <w:r w:rsidR="007269A2" w:rsidRPr="00EB2230">
              <w:rPr>
                <w:rFonts w:ascii="Times New Roman" w:hAnsi="Times New Roman" w:cs="Tahoma"/>
                <w:sz w:val="22"/>
                <w:szCs w:val="22"/>
              </w:rPr>
              <w:t>:</w:t>
            </w:r>
          </w:p>
          <w:p w:rsidR="007269A2" w:rsidRPr="00997F9C" w:rsidRDefault="007269A2" w:rsidP="00CC460F">
            <w:pPr>
              <w:rPr>
                <w:rFonts w:ascii="Times New Roman" w:hAnsi="Times New Roman"/>
                <w:b/>
                <w:highlight w:val="yellow"/>
              </w:rPr>
            </w:pPr>
          </w:p>
          <w:tbl>
            <w:tblPr>
              <w:tblW w:w="6249" w:type="dxa"/>
              <w:tblInd w:w="55" w:type="dxa"/>
              <w:tblLayout w:type="fixed"/>
              <w:tblCellMar>
                <w:top w:w="55" w:type="dxa"/>
                <w:left w:w="55" w:type="dxa"/>
                <w:bottom w:w="55" w:type="dxa"/>
                <w:right w:w="55" w:type="dxa"/>
              </w:tblCellMar>
              <w:tblLook w:val="0000" w:firstRow="0" w:lastRow="0" w:firstColumn="0" w:lastColumn="0" w:noHBand="0" w:noVBand="0"/>
            </w:tblPr>
            <w:tblGrid>
              <w:gridCol w:w="2539"/>
              <w:gridCol w:w="3710"/>
            </w:tblGrid>
            <w:tr w:rsidR="00EB2230" w:rsidRPr="00CC460F" w:rsidTr="00EB2230">
              <w:trPr>
                <w:cantSplit/>
                <w:trHeight w:hRule="exact" w:val="454"/>
              </w:trPr>
              <w:tc>
                <w:tcPr>
                  <w:tcW w:w="2539" w:type="dxa"/>
                  <w:vMerge w:val="restart"/>
                  <w:tcBorders>
                    <w:top w:val="single" w:sz="8" w:space="0" w:color="000000"/>
                    <w:left w:val="single" w:sz="8" w:space="0" w:color="000000"/>
                    <w:bottom w:val="single" w:sz="8" w:space="0" w:color="000000"/>
                    <w:right w:val="nil"/>
                  </w:tcBorders>
                  <w:vAlign w:val="center"/>
                </w:tcPr>
                <w:p w:rsidR="00EB2230" w:rsidRPr="00CC460F" w:rsidRDefault="00EB2230" w:rsidP="0091583B">
                  <w:pPr>
                    <w:snapToGrid w:val="0"/>
                    <w:jc w:val="center"/>
                    <w:rPr>
                      <w:rFonts w:ascii="Times New Roman" w:hAnsi="Times New Roman" w:cs="Tahoma"/>
                    </w:rPr>
                  </w:pPr>
                  <w:r w:rsidRPr="00CC460F">
                    <w:rPr>
                      <w:rFonts w:ascii="Times New Roman" w:hAnsi="Times New Roman" w:cs="Tahoma"/>
                      <w:sz w:val="22"/>
                      <w:szCs w:val="22"/>
                    </w:rPr>
                    <w:t>Группы поселений</w:t>
                  </w:r>
                </w:p>
              </w:tc>
              <w:tc>
                <w:tcPr>
                  <w:tcW w:w="3710" w:type="dxa"/>
                  <w:tcBorders>
                    <w:top w:val="single" w:sz="8" w:space="0" w:color="000000"/>
                    <w:left w:val="single" w:sz="8" w:space="0" w:color="000000"/>
                    <w:bottom w:val="single" w:sz="8" w:space="0" w:color="000000"/>
                    <w:right w:val="single" w:sz="4" w:space="0" w:color="auto"/>
                  </w:tcBorders>
                  <w:vAlign w:val="center"/>
                </w:tcPr>
                <w:p w:rsidR="00EB2230" w:rsidRPr="00CC460F" w:rsidRDefault="00EB2230" w:rsidP="00EB2230">
                  <w:pPr>
                    <w:snapToGrid w:val="0"/>
                    <w:rPr>
                      <w:rFonts w:ascii="Times New Roman" w:hAnsi="Times New Roman" w:cs="Tahoma"/>
                    </w:rPr>
                  </w:pPr>
                  <w:r w:rsidRPr="00CC460F">
                    <w:rPr>
                      <w:rFonts w:ascii="Times New Roman" w:hAnsi="Times New Roman" w:cs="Tahoma"/>
                      <w:sz w:val="22"/>
                      <w:szCs w:val="22"/>
                    </w:rPr>
                    <w:t>Население, тыс. человек</w:t>
                  </w:r>
                </w:p>
              </w:tc>
            </w:tr>
            <w:tr w:rsidR="00EB2230" w:rsidRPr="00CC460F" w:rsidTr="00EB2230">
              <w:trPr>
                <w:cantSplit/>
                <w:trHeight w:val="377"/>
              </w:trPr>
              <w:tc>
                <w:tcPr>
                  <w:tcW w:w="2539" w:type="dxa"/>
                  <w:vMerge/>
                  <w:tcBorders>
                    <w:top w:val="single" w:sz="8" w:space="0" w:color="000000"/>
                    <w:left w:val="single" w:sz="8" w:space="0" w:color="000000"/>
                    <w:bottom w:val="single" w:sz="8" w:space="0" w:color="000000"/>
                    <w:right w:val="nil"/>
                  </w:tcBorders>
                  <w:vAlign w:val="center"/>
                </w:tcPr>
                <w:p w:rsidR="00EB2230" w:rsidRPr="00CC460F" w:rsidRDefault="00EB2230" w:rsidP="0091583B">
                  <w:pPr>
                    <w:rPr>
                      <w:rFonts w:ascii="Times New Roman" w:hAnsi="Times New Roman" w:cs="Tahoma"/>
                    </w:rPr>
                  </w:pP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91583B">
                  <w:pPr>
                    <w:snapToGrid w:val="0"/>
                    <w:jc w:val="center"/>
                    <w:rPr>
                      <w:rFonts w:ascii="Times New Roman" w:hAnsi="Times New Roman" w:cs="Tahoma"/>
                    </w:rPr>
                  </w:pPr>
                  <w:r>
                    <w:rPr>
                      <w:rFonts w:ascii="Times New Roman" w:hAnsi="Times New Roman" w:cs="Tahoma"/>
                      <w:sz w:val="22"/>
                      <w:szCs w:val="22"/>
                    </w:rPr>
                    <w:t xml:space="preserve"> </w:t>
                  </w:r>
                </w:p>
              </w:tc>
            </w:tr>
            <w:tr w:rsidR="00EB2230" w:rsidRPr="00CC460F" w:rsidTr="00EB2230">
              <w:trPr>
                <w:cantSplit/>
                <w:trHeight w:val="272"/>
              </w:trPr>
              <w:tc>
                <w:tcPr>
                  <w:tcW w:w="2539" w:type="dxa"/>
                  <w:tcBorders>
                    <w:left w:val="single" w:sz="8" w:space="0" w:color="000000"/>
                    <w:bottom w:val="single" w:sz="8" w:space="0" w:color="000000"/>
                    <w:right w:val="nil"/>
                  </w:tcBorders>
                  <w:vAlign w:val="center"/>
                </w:tcPr>
                <w:p w:rsidR="00EB2230" w:rsidRPr="00CC460F" w:rsidRDefault="00EB2230" w:rsidP="0091583B">
                  <w:pPr>
                    <w:jc w:val="center"/>
                    <w:rPr>
                      <w:rFonts w:ascii="Times New Roman" w:hAnsi="Times New Roman" w:cs="Tahoma"/>
                    </w:rPr>
                  </w:pPr>
                  <w:r w:rsidRPr="00CC460F">
                    <w:rPr>
                      <w:rFonts w:ascii="Times New Roman" w:hAnsi="Times New Roman" w:cs="Tahoma"/>
                      <w:sz w:val="22"/>
                      <w:szCs w:val="22"/>
                    </w:rPr>
                    <w:t>Крупные</w:t>
                  </w: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86136B">
                  <w:pPr>
                    <w:snapToGrid w:val="0"/>
                    <w:jc w:val="center"/>
                    <w:rPr>
                      <w:rFonts w:ascii="Times New Roman" w:hAnsi="Times New Roman" w:cs="Tahoma"/>
                    </w:rPr>
                  </w:pPr>
                  <w:r w:rsidRPr="00CC460F">
                    <w:rPr>
                      <w:rFonts w:ascii="Times New Roman" w:hAnsi="Times New Roman" w:cs="Tahoma"/>
                      <w:sz w:val="22"/>
                      <w:szCs w:val="22"/>
                    </w:rPr>
                    <w:t>От 3 и более</w:t>
                  </w:r>
                </w:p>
              </w:tc>
            </w:tr>
            <w:tr w:rsidR="00EB2230" w:rsidRPr="00CC460F" w:rsidTr="00EB2230">
              <w:trPr>
                <w:trHeight w:val="272"/>
              </w:trPr>
              <w:tc>
                <w:tcPr>
                  <w:tcW w:w="2539" w:type="dxa"/>
                  <w:tcBorders>
                    <w:top w:val="nil"/>
                    <w:left w:val="single" w:sz="8" w:space="0" w:color="000000"/>
                    <w:bottom w:val="single" w:sz="8" w:space="0" w:color="000000"/>
                    <w:right w:val="nil"/>
                  </w:tcBorders>
                  <w:vAlign w:val="center"/>
                </w:tcPr>
                <w:p w:rsidR="00EB2230" w:rsidRPr="00CC460F" w:rsidRDefault="00EB2230" w:rsidP="0091583B">
                  <w:pPr>
                    <w:snapToGrid w:val="0"/>
                    <w:jc w:val="center"/>
                    <w:rPr>
                      <w:rFonts w:ascii="Times New Roman" w:hAnsi="Times New Roman" w:cs="Tahoma"/>
                    </w:rPr>
                  </w:pPr>
                  <w:r w:rsidRPr="00CC460F">
                    <w:rPr>
                      <w:rFonts w:ascii="Times New Roman" w:hAnsi="Times New Roman" w:cs="Tahoma"/>
                      <w:sz w:val="22"/>
                      <w:szCs w:val="22"/>
                    </w:rPr>
                    <w:t>Большие</w:t>
                  </w: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86136B">
                  <w:pPr>
                    <w:snapToGrid w:val="0"/>
                    <w:jc w:val="center"/>
                    <w:rPr>
                      <w:rFonts w:ascii="Times New Roman" w:hAnsi="Times New Roman" w:cs="Tahoma"/>
                    </w:rPr>
                  </w:pPr>
                  <w:r w:rsidRPr="00CC460F">
                    <w:rPr>
                      <w:rFonts w:ascii="Times New Roman" w:hAnsi="Times New Roman" w:cs="Tahoma"/>
                      <w:sz w:val="22"/>
                      <w:szCs w:val="22"/>
                    </w:rPr>
                    <w:t>от 1 до 3</w:t>
                  </w:r>
                </w:p>
              </w:tc>
            </w:tr>
            <w:tr w:rsidR="00EB2230" w:rsidRPr="00CC460F" w:rsidTr="00EB2230">
              <w:trPr>
                <w:trHeight w:val="293"/>
              </w:trPr>
              <w:tc>
                <w:tcPr>
                  <w:tcW w:w="2539" w:type="dxa"/>
                  <w:tcBorders>
                    <w:top w:val="nil"/>
                    <w:left w:val="single" w:sz="8" w:space="0" w:color="000000"/>
                    <w:bottom w:val="single" w:sz="8" w:space="0" w:color="000000"/>
                    <w:right w:val="nil"/>
                  </w:tcBorders>
                  <w:vAlign w:val="center"/>
                </w:tcPr>
                <w:p w:rsidR="00EB2230" w:rsidRPr="00CC460F" w:rsidRDefault="00EB2230" w:rsidP="0091583B">
                  <w:pPr>
                    <w:snapToGrid w:val="0"/>
                    <w:jc w:val="center"/>
                    <w:rPr>
                      <w:rFonts w:ascii="Times New Roman" w:hAnsi="Times New Roman" w:cs="Tahoma"/>
                    </w:rPr>
                  </w:pPr>
                  <w:r w:rsidRPr="00CC460F">
                    <w:rPr>
                      <w:rFonts w:ascii="Times New Roman" w:hAnsi="Times New Roman" w:cs="Tahoma"/>
                      <w:sz w:val="22"/>
                      <w:szCs w:val="22"/>
                    </w:rPr>
                    <w:t>Средние</w:t>
                  </w: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86136B">
                  <w:pPr>
                    <w:snapToGrid w:val="0"/>
                    <w:jc w:val="center"/>
                    <w:rPr>
                      <w:rFonts w:ascii="Times New Roman" w:hAnsi="Times New Roman" w:cs="Tahoma"/>
                    </w:rPr>
                  </w:pPr>
                  <w:r w:rsidRPr="00CC460F">
                    <w:rPr>
                      <w:rFonts w:ascii="Times New Roman" w:hAnsi="Times New Roman" w:cs="Tahoma"/>
                      <w:sz w:val="22"/>
                      <w:szCs w:val="22"/>
                    </w:rPr>
                    <w:t>от 0,2 до 1</w:t>
                  </w:r>
                </w:p>
              </w:tc>
            </w:tr>
            <w:tr w:rsidR="00EB2230" w:rsidRPr="00CC460F" w:rsidTr="00EB2230">
              <w:trPr>
                <w:trHeight w:val="272"/>
              </w:trPr>
              <w:tc>
                <w:tcPr>
                  <w:tcW w:w="2539" w:type="dxa"/>
                  <w:tcBorders>
                    <w:top w:val="nil"/>
                    <w:left w:val="single" w:sz="8" w:space="0" w:color="000000"/>
                    <w:bottom w:val="single" w:sz="8" w:space="0" w:color="000000"/>
                    <w:right w:val="nil"/>
                  </w:tcBorders>
                  <w:vAlign w:val="center"/>
                </w:tcPr>
                <w:p w:rsidR="00EB2230" w:rsidRPr="00CC460F" w:rsidRDefault="00EB2230" w:rsidP="0091583B">
                  <w:pPr>
                    <w:snapToGrid w:val="0"/>
                    <w:jc w:val="center"/>
                    <w:rPr>
                      <w:rFonts w:ascii="Times New Roman" w:hAnsi="Times New Roman" w:cs="Tahoma"/>
                    </w:rPr>
                  </w:pPr>
                  <w:r w:rsidRPr="00CC460F">
                    <w:rPr>
                      <w:rFonts w:ascii="Times New Roman" w:hAnsi="Times New Roman" w:cs="Tahoma"/>
                      <w:sz w:val="22"/>
                      <w:szCs w:val="22"/>
                    </w:rPr>
                    <w:t>Малые</w:t>
                  </w: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86136B">
                  <w:pPr>
                    <w:snapToGrid w:val="0"/>
                    <w:jc w:val="center"/>
                    <w:rPr>
                      <w:rFonts w:ascii="Times New Roman" w:hAnsi="Times New Roman" w:cs="Tahoma"/>
                    </w:rPr>
                  </w:pPr>
                  <w:r w:rsidRPr="00CC460F">
                    <w:rPr>
                      <w:rFonts w:ascii="Times New Roman" w:hAnsi="Times New Roman" w:cs="Tahoma"/>
                      <w:sz w:val="22"/>
                      <w:szCs w:val="22"/>
                    </w:rPr>
                    <w:t xml:space="preserve"> до 0,2</w:t>
                  </w:r>
                </w:p>
              </w:tc>
            </w:tr>
          </w:tbl>
          <w:p w:rsidR="00330FF4" w:rsidRPr="00612094" w:rsidRDefault="00330FF4" w:rsidP="00CC460F">
            <w:pPr>
              <w:jc w:val="both"/>
              <w:rPr>
                <w:rFonts w:ascii="Times New Roman" w:hAnsi="Times New Roman" w:cs="Tahoma"/>
              </w:rPr>
            </w:pPr>
          </w:p>
          <w:p w:rsidR="00261D59" w:rsidRDefault="00261D59" w:rsidP="00CC460F">
            <w:pPr>
              <w:jc w:val="both"/>
              <w:rPr>
                <w:rFonts w:ascii="Times New Roman" w:hAnsi="Times New Roman" w:cs="Tahoma"/>
                <w:sz w:val="22"/>
                <w:szCs w:val="22"/>
              </w:rPr>
            </w:pPr>
            <w:r w:rsidRPr="00612094">
              <w:rPr>
                <w:rFonts w:ascii="Times New Roman" w:hAnsi="Times New Roman" w:cs="Tahoma"/>
                <w:sz w:val="22"/>
                <w:szCs w:val="22"/>
              </w:rPr>
              <w:t>Примечание:</w:t>
            </w:r>
          </w:p>
          <w:p w:rsidR="00C3005B" w:rsidRPr="00612094" w:rsidRDefault="00C3005B" w:rsidP="00CC460F">
            <w:pPr>
              <w:jc w:val="both"/>
              <w:rPr>
                <w:rFonts w:ascii="Times New Roman" w:hAnsi="Times New Roman" w:cs="Tahoma"/>
              </w:rPr>
            </w:pPr>
          </w:p>
          <w:p w:rsidR="007269A2" w:rsidRPr="00997F9C" w:rsidRDefault="00C3005B" w:rsidP="006D7F85">
            <w:pPr>
              <w:jc w:val="both"/>
              <w:rPr>
                <w:rFonts w:ascii="Times New Roman" w:hAnsi="Times New Roman"/>
                <w:b/>
                <w:highlight w:val="yellow"/>
              </w:rPr>
            </w:pPr>
            <w:r>
              <w:rPr>
                <w:rFonts w:ascii="Times New Roman" w:hAnsi="Times New Roman" w:cs="Tahoma"/>
                <w:sz w:val="22"/>
                <w:szCs w:val="22"/>
              </w:rPr>
              <w:lastRenderedPageBreak/>
              <w:t>П</w:t>
            </w:r>
            <w:r w:rsidR="00EB2230">
              <w:rPr>
                <w:rFonts w:ascii="Times New Roman" w:hAnsi="Times New Roman" w:cs="Tahoma"/>
                <w:sz w:val="22"/>
                <w:szCs w:val="22"/>
              </w:rPr>
              <w:t xml:space="preserve">оселения в </w:t>
            </w:r>
            <w:r w:rsidR="00E32129">
              <w:rPr>
                <w:rFonts w:ascii="Times New Roman" w:hAnsi="Times New Roman" w:cs="Tahoma"/>
                <w:sz w:val="22"/>
                <w:szCs w:val="22"/>
              </w:rPr>
              <w:t>Красногорском</w:t>
            </w:r>
            <w:r w:rsidR="007D4EDA">
              <w:rPr>
                <w:rFonts w:ascii="Times New Roman" w:hAnsi="Times New Roman" w:cs="Tahoma"/>
                <w:sz w:val="22"/>
                <w:szCs w:val="22"/>
              </w:rPr>
              <w:t xml:space="preserve"> </w:t>
            </w:r>
            <w:r w:rsidR="00EB2230">
              <w:rPr>
                <w:rFonts w:ascii="Times New Roman" w:hAnsi="Times New Roman" w:cs="Tahoma"/>
                <w:sz w:val="22"/>
                <w:szCs w:val="22"/>
              </w:rPr>
              <w:t>СП</w:t>
            </w:r>
            <w:r>
              <w:rPr>
                <w:rFonts w:ascii="Times New Roman" w:hAnsi="Times New Roman" w:cs="Tahoma"/>
                <w:sz w:val="22"/>
                <w:szCs w:val="22"/>
              </w:rPr>
              <w:t>:</w:t>
            </w:r>
            <w:r w:rsidR="006D7F85">
              <w:rPr>
                <w:rFonts w:ascii="Times New Roman" w:hAnsi="Times New Roman" w:cs="Tahoma"/>
                <w:sz w:val="22"/>
                <w:szCs w:val="22"/>
              </w:rPr>
              <w:t xml:space="preserve"> </w:t>
            </w:r>
            <w:r w:rsidR="00E32129">
              <w:rPr>
                <w:rFonts w:ascii="Times New Roman" w:hAnsi="Times New Roman" w:cs="Tahoma"/>
                <w:sz w:val="22"/>
                <w:szCs w:val="22"/>
              </w:rPr>
              <w:t>станица</w:t>
            </w:r>
          </w:p>
        </w:tc>
        <w:tc>
          <w:tcPr>
            <w:tcW w:w="2126" w:type="dxa"/>
          </w:tcPr>
          <w:p w:rsidR="007269A2" w:rsidRPr="00612094" w:rsidRDefault="007269A2" w:rsidP="00CC460F">
            <w:pPr>
              <w:jc w:val="center"/>
              <w:rPr>
                <w:rFonts w:ascii="Times New Roman" w:hAnsi="Times New Roman"/>
              </w:rPr>
            </w:pPr>
            <w:r w:rsidRPr="00612094">
              <w:rPr>
                <w:rFonts w:ascii="Times New Roman" w:hAnsi="Times New Roman"/>
                <w:sz w:val="22"/>
                <w:szCs w:val="22"/>
              </w:rPr>
              <w:lastRenderedPageBreak/>
              <w:t>О</w:t>
            </w:r>
          </w:p>
          <w:p w:rsidR="00044341" w:rsidRPr="00997F9C" w:rsidRDefault="00DA789B" w:rsidP="00CC460F">
            <w:pPr>
              <w:jc w:val="center"/>
              <w:rPr>
                <w:rFonts w:ascii="Times New Roman" w:hAnsi="Times New Roman"/>
                <w:b/>
                <w:sz w:val="20"/>
                <w:szCs w:val="20"/>
                <w:highlight w:val="yellow"/>
              </w:rPr>
            </w:pPr>
            <w:r w:rsidRPr="00612094">
              <w:rPr>
                <w:rFonts w:ascii="Times New Roman" w:hAnsi="Times New Roman"/>
                <w:sz w:val="20"/>
                <w:szCs w:val="20"/>
              </w:rPr>
              <w:t>(</w:t>
            </w:r>
            <w:r w:rsidR="00044341" w:rsidRPr="00612094">
              <w:rPr>
                <w:rFonts w:ascii="Times New Roman" w:hAnsi="Times New Roman"/>
                <w:sz w:val="20"/>
                <w:szCs w:val="20"/>
              </w:rPr>
              <w:t>СП 42.13330.2011</w:t>
            </w:r>
            <w:r w:rsidRPr="00612094">
              <w:rPr>
                <w:rFonts w:ascii="Times New Roman" w:hAnsi="Times New Roman"/>
                <w:sz w:val="20"/>
                <w:szCs w:val="20"/>
              </w:rPr>
              <w:t>)</w:t>
            </w:r>
          </w:p>
        </w:tc>
      </w:tr>
      <w:tr w:rsidR="00C3005B" w:rsidRPr="00997F9C" w:rsidTr="00C3005B">
        <w:trPr>
          <w:trHeight w:val="265"/>
        </w:trPr>
        <w:tc>
          <w:tcPr>
            <w:tcW w:w="1114" w:type="dxa"/>
            <w:vMerge w:val="restart"/>
          </w:tcPr>
          <w:p w:rsidR="00C3005B" w:rsidRPr="00612094" w:rsidRDefault="00C3005B" w:rsidP="00CC460F">
            <w:pPr>
              <w:jc w:val="center"/>
              <w:rPr>
                <w:rFonts w:ascii="Times New Roman" w:hAnsi="Times New Roman"/>
                <w:b/>
                <w:bCs/>
              </w:rPr>
            </w:pPr>
            <w:r w:rsidRPr="00612094">
              <w:rPr>
                <w:rFonts w:ascii="Times New Roman" w:hAnsi="Times New Roman"/>
                <w:b/>
                <w:bCs/>
                <w:sz w:val="22"/>
                <w:szCs w:val="22"/>
              </w:rPr>
              <w:lastRenderedPageBreak/>
              <w:t>1.2</w:t>
            </w:r>
          </w:p>
        </w:tc>
        <w:tc>
          <w:tcPr>
            <w:tcW w:w="2632" w:type="dxa"/>
            <w:vMerge w:val="restart"/>
          </w:tcPr>
          <w:p w:rsidR="00C3005B" w:rsidRPr="00612094" w:rsidRDefault="00C3005B" w:rsidP="00CC460F">
            <w:pPr>
              <w:rPr>
                <w:rFonts w:ascii="Times New Roman" w:hAnsi="Times New Roman"/>
              </w:rPr>
            </w:pPr>
            <w:r w:rsidRPr="00612094">
              <w:rPr>
                <w:rFonts w:ascii="Times New Roman" w:hAnsi="Times New Roman"/>
                <w:sz w:val="22"/>
                <w:szCs w:val="22"/>
              </w:rPr>
              <w:t>Нормативы площади и распределения функциональных зон с отображением параметров планируемого развития</w:t>
            </w:r>
          </w:p>
        </w:tc>
        <w:tc>
          <w:tcPr>
            <w:tcW w:w="9296" w:type="dxa"/>
            <w:gridSpan w:val="3"/>
          </w:tcPr>
          <w:p w:rsidR="00C3005B" w:rsidRPr="00612094" w:rsidRDefault="00C3005B" w:rsidP="00CC460F">
            <w:pPr>
              <w:pStyle w:val="aff0"/>
              <w:jc w:val="both"/>
              <w:rPr>
                <w:b w:val="0"/>
              </w:rPr>
            </w:pPr>
            <w:r w:rsidRPr="00612094">
              <w:rPr>
                <w:b w:val="0"/>
              </w:rPr>
              <w:t xml:space="preserve">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w:t>
            </w:r>
          </w:p>
          <w:p w:rsidR="00C3005B" w:rsidRPr="00612094" w:rsidRDefault="00C3005B" w:rsidP="00CC460F">
            <w:pPr>
              <w:pStyle w:val="aff0"/>
              <w:jc w:val="both"/>
              <w:rPr>
                <w:b w:val="0"/>
              </w:rPr>
            </w:pPr>
          </w:p>
          <w:p w:rsidR="00C3005B" w:rsidRPr="00997F9C" w:rsidRDefault="00C3005B" w:rsidP="00612094">
            <w:pPr>
              <w:pStyle w:val="aff0"/>
              <w:jc w:val="both"/>
              <w:rPr>
                <w:b w:val="0"/>
                <w:highlight w:val="yellow"/>
              </w:rPr>
            </w:pPr>
            <w:r w:rsidRPr="00612094">
              <w:rPr>
                <w:b w:val="0"/>
              </w:rPr>
              <w:t xml:space="preserve">Типы и виды функциональных зон, устанавливаемые на территории </w:t>
            </w:r>
            <w:r w:rsidR="00900807">
              <w:rPr>
                <w:b w:val="0"/>
              </w:rPr>
              <w:t>Красногорского</w:t>
            </w:r>
            <w:r w:rsidR="008319DB">
              <w:rPr>
                <w:b w:val="0"/>
              </w:rPr>
              <w:t xml:space="preserve"> </w:t>
            </w:r>
            <w:r w:rsidR="00A050A8">
              <w:rPr>
                <w:b w:val="0"/>
              </w:rPr>
              <w:t xml:space="preserve"> сельского поселения</w:t>
            </w:r>
            <w:r w:rsidRPr="00612094">
              <w:rPr>
                <w:b w:val="0"/>
              </w:rPr>
              <w:t xml:space="preserve"> (на основании Региональных нормативов градостроительного проектирования КЧР):</w:t>
            </w:r>
          </w:p>
        </w:tc>
        <w:tc>
          <w:tcPr>
            <w:tcW w:w="2126" w:type="dxa"/>
            <w:vMerge w:val="restart"/>
          </w:tcPr>
          <w:p w:rsidR="00C3005B" w:rsidRPr="00997F9C" w:rsidRDefault="00C3005B" w:rsidP="00CC460F">
            <w:pPr>
              <w:jc w:val="center"/>
              <w:rPr>
                <w:rFonts w:ascii="Times New Roman" w:hAnsi="Times New Roman"/>
                <w:highlight w:val="yellow"/>
              </w:rPr>
            </w:pPr>
            <w:proofErr w:type="gramStart"/>
            <w:r w:rsidRPr="00612094">
              <w:rPr>
                <w:rFonts w:ascii="Times New Roman" w:hAnsi="Times New Roman"/>
                <w:sz w:val="22"/>
                <w:szCs w:val="22"/>
              </w:rPr>
              <w:t>Р</w:t>
            </w:r>
            <w:proofErr w:type="gramEnd"/>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 xml:space="preserve">№ </w:t>
            </w:r>
            <w:proofErr w:type="gramStart"/>
            <w:r w:rsidRPr="00612094">
              <w:rPr>
                <w:rFonts w:ascii="Times New Roman" w:hAnsi="Times New Roman"/>
                <w:bCs/>
                <w:sz w:val="22"/>
                <w:szCs w:val="22"/>
              </w:rPr>
              <w:t>п</w:t>
            </w:r>
            <w:proofErr w:type="gramEnd"/>
            <w:r w:rsidRPr="00612094">
              <w:rPr>
                <w:rFonts w:ascii="Times New Roman" w:hAnsi="Times New Roman"/>
                <w:bCs/>
                <w:sz w:val="22"/>
                <w:szCs w:val="22"/>
              </w:rPr>
              <w:t>/п</w:t>
            </w:r>
          </w:p>
        </w:tc>
        <w:tc>
          <w:tcPr>
            <w:tcW w:w="4027"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Тип функциональной зоны</w:t>
            </w:r>
          </w:p>
        </w:tc>
        <w:tc>
          <w:tcPr>
            <w:tcW w:w="4290"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Вид функциональной зоны</w:t>
            </w:r>
          </w:p>
        </w:tc>
        <w:tc>
          <w:tcPr>
            <w:tcW w:w="2126" w:type="dxa"/>
            <w:vMerge/>
          </w:tcPr>
          <w:p w:rsidR="00C3005B" w:rsidRPr="00997F9C" w:rsidRDefault="00C3005B" w:rsidP="00CC460F">
            <w:pPr>
              <w:jc w:val="center"/>
              <w:rPr>
                <w:highlight w:val="yellow"/>
              </w:rPr>
            </w:pPr>
          </w:p>
        </w:tc>
      </w:tr>
      <w:tr w:rsidR="00466653" w:rsidRPr="00997F9C" w:rsidTr="00466653">
        <w:trPr>
          <w:trHeight w:val="636"/>
        </w:trPr>
        <w:tc>
          <w:tcPr>
            <w:tcW w:w="1114" w:type="dxa"/>
            <w:vMerge/>
          </w:tcPr>
          <w:p w:rsidR="00466653" w:rsidRPr="00997F9C" w:rsidRDefault="00466653" w:rsidP="00CC460F">
            <w:pPr>
              <w:jc w:val="center"/>
              <w:rPr>
                <w:rFonts w:ascii="Times New Roman" w:hAnsi="Times New Roman"/>
                <w:b/>
                <w:bCs/>
                <w:highlight w:val="yellow"/>
              </w:rPr>
            </w:pPr>
          </w:p>
        </w:tc>
        <w:tc>
          <w:tcPr>
            <w:tcW w:w="2632" w:type="dxa"/>
            <w:vMerge/>
          </w:tcPr>
          <w:p w:rsidR="00466653" w:rsidRPr="00997F9C" w:rsidRDefault="00466653" w:rsidP="00CC460F">
            <w:pPr>
              <w:rPr>
                <w:rFonts w:ascii="Times New Roman" w:hAnsi="Times New Roman"/>
                <w:highlight w:val="yellow"/>
              </w:rPr>
            </w:pPr>
          </w:p>
        </w:tc>
        <w:tc>
          <w:tcPr>
            <w:tcW w:w="979" w:type="dxa"/>
            <w:vMerge w:val="restart"/>
          </w:tcPr>
          <w:p w:rsidR="00466653" w:rsidRPr="00612094" w:rsidRDefault="00466653" w:rsidP="00CC460F">
            <w:pPr>
              <w:jc w:val="center"/>
              <w:rPr>
                <w:rFonts w:ascii="Times New Roman" w:hAnsi="Times New Roman"/>
                <w:bCs/>
              </w:rPr>
            </w:pPr>
            <w:r>
              <w:rPr>
                <w:rFonts w:ascii="Times New Roman" w:hAnsi="Times New Roman"/>
                <w:bCs/>
              </w:rPr>
              <w:t>1</w:t>
            </w:r>
          </w:p>
        </w:tc>
        <w:tc>
          <w:tcPr>
            <w:tcW w:w="4027" w:type="dxa"/>
            <w:vMerge w:val="restart"/>
          </w:tcPr>
          <w:p w:rsidR="00466653" w:rsidRDefault="00466653" w:rsidP="00CC460F">
            <w:pPr>
              <w:jc w:val="center"/>
              <w:rPr>
                <w:rFonts w:ascii="Times New Roman" w:hAnsi="Times New Roman"/>
                <w:sz w:val="22"/>
                <w:szCs w:val="22"/>
              </w:rPr>
            </w:pPr>
          </w:p>
          <w:p w:rsidR="00466653" w:rsidRDefault="00466653" w:rsidP="00CC460F">
            <w:pPr>
              <w:jc w:val="center"/>
              <w:rPr>
                <w:rFonts w:ascii="Times New Roman" w:hAnsi="Times New Roman"/>
                <w:sz w:val="22"/>
                <w:szCs w:val="22"/>
              </w:rPr>
            </w:pPr>
          </w:p>
          <w:p w:rsidR="00466653" w:rsidRPr="00612094" w:rsidRDefault="00466653" w:rsidP="00CC460F">
            <w:pPr>
              <w:jc w:val="center"/>
              <w:rPr>
                <w:rFonts w:ascii="Times New Roman" w:hAnsi="Times New Roman"/>
                <w:bCs/>
              </w:rPr>
            </w:pPr>
            <w:r w:rsidRPr="00CC460F">
              <w:rPr>
                <w:rFonts w:ascii="Times New Roman" w:hAnsi="Times New Roman"/>
                <w:sz w:val="22"/>
                <w:szCs w:val="22"/>
              </w:rPr>
              <w:t>Жилого назначения</w:t>
            </w:r>
          </w:p>
        </w:tc>
        <w:tc>
          <w:tcPr>
            <w:tcW w:w="4290" w:type="dxa"/>
          </w:tcPr>
          <w:p w:rsidR="00466653" w:rsidRPr="00CC460F" w:rsidRDefault="00466653" w:rsidP="0091583B">
            <w:pPr>
              <w:rPr>
                <w:rFonts w:ascii="Times New Roman" w:hAnsi="Times New Roman"/>
              </w:rPr>
            </w:pPr>
            <w:r w:rsidRPr="00CC460F">
              <w:rPr>
                <w:rFonts w:ascii="Times New Roman" w:hAnsi="Times New Roman"/>
                <w:sz w:val="22"/>
                <w:szCs w:val="22"/>
              </w:rPr>
              <w:t>Малоэтажной жилой застройки (1 - 3 этажа)</w:t>
            </w:r>
          </w:p>
        </w:tc>
        <w:tc>
          <w:tcPr>
            <w:tcW w:w="2126" w:type="dxa"/>
            <w:vMerge/>
          </w:tcPr>
          <w:p w:rsidR="00466653" w:rsidRPr="00997F9C" w:rsidRDefault="00466653" w:rsidP="00CC460F">
            <w:pPr>
              <w:jc w:val="center"/>
              <w:rPr>
                <w:highlight w:val="yellow"/>
              </w:rPr>
            </w:pPr>
          </w:p>
        </w:tc>
      </w:tr>
      <w:tr w:rsidR="00C3005B" w:rsidRPr="00997F9C" w:rsidTr="00C3005B">
        <w:trPr>
          <w:trHeight w:val="207"/>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Default="00C3005B" w:rsidP="00CC460F">
            <w:pPr>
              <w:jc w:val="center"/>
              <w:rPr>
                <w:rFonts w:ascii="Times New Roman" w:hAnsi="Times New Roman"/>
                <w:bCs/>
              </w:rPr>
            </w:pPr>
          </w:p>
        </w:tc>
        <w:tc>
          <w:tcPr>
            <w:tcW w:w="4027" w:type="dxa"/>
            <w:vMerge/>
          </w:tcPr>
          <w:p w:rsidR="00C3005B" w:rsidRPr="00CC460F" w:rsidRDefault="00C3005B" w:rsidP="00CC460F">
            <w:pPr>
              <w:jc w:val="center"/>
              <w:rPr>
                <w:rFonts w:ascii="Times New Roman" w:hAnsi="Times New Roman"/>
                <w:sz w:val="22"/>
                <w:szCs w:val="22"/>
              </w:rPr>
            </w:pPr>
          </w:p>
        </w:tc>
        <w:tc>
          <w:tcPr>
            <w:tcW w:w="4290" w:type="dxa"/>
          </w:tcPr>
          <w:p w:rsidR="00C3005B" w:rsidRPr="00CC460F" w:rsidRDefault="00C3005B" w:rsidP="0091583B">
            <w:pPr>
              <w:rPr>
                <w:rFonts w:ascii="Times New Roman" w:hAnsi="Times New Roman"/>
              </w:rPr>
            </w:pPr>
            <w:r w:rsidRPr="00CC460F">
              <w:rPr>
                <w:rFonts w:ascii="Times New Roman" w:hAnsi="Times New Roman"/>
                <w:sz w:val="22"/>
                <w:szCs w:val="22"/>
              </w:rPr>
              <w:t>Индивидуальной жилой застройки (1 – 3 этажа)</w:t>
            </w:r>
          </w:p>
        </w:tc>
        <w:tc>
          <w:tcPr>
            <w:tcW w:w="2126" w:type="dxa"/>
            <w:vMerge/>
          </w:tcPr>
          <w:p w:rsidR="00C3005B" w:rsidRPr="00997F9C" w:rsidRDefault="00C3005B" w:rsidP="00CC460F">
            <w:pPr>
              <w:jc w:val="center"/>
              <w:rPr>
                <w:highlight w:val="yellow"/>
              </w:rPr>
            </w:pPr>
          </w:p>
        </w:tc>
      </w:tr>
      <w:tr w:rsidR="00C3005B" w:rsidRPr="00997F9C" w:rsidTr="00466653">
        <w:trPr>
          <w:trHeight w:val="610"/>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Default="00C3005B" w:rsidP="00CC460F">
            <w:pPr>
              <w:jc w:val="center"/>
              <w:rPr>
                <w:rFonts w:ascii="Times New Roman" w:hAnsi="Times New Roman"/>
                <w:bCs/>
              </w:rPr>
            </w:pPr>
          </w:p>
        </w:tc>
        <w:tc>
          <w:tcPr>
            <w:tcW w:w="4027" w:type="dxa"/>
            <w:vMerge/>
          </w:tcPr>
          <w:p w:rsidR="00C3005B" w:rsidRPr="00CC460F" w:rsidRDefault="00C3005B" w:rsidP="00CC460F">
            <w:pPr>
              <w:jc w:val="center"/>
              <w:rPr>
                <w:rFonts w:ascii="Times New Roman" w:hAnsi="Times New Roman"/>
                <w:sz w:val="22"/>
                <w:szCs w:val="22"/>
              </w:rPr>
            </w:pPr>
          </w:p>
        </w:tc>
        <w:tc>
          <w:tcPr>
            <w:tcW w:w="4290" w:type="dxa"/>
          </w:tcPr>
          <w:p w:rsidR="00C3005B" w:rsidRPr="00CC460F" w:rsidRDefault="00C3005B" w:rsidP="0091583B">
            <w:pPr>
              <w:rPr>
                <w:rFonts w:ascii="Times New Roman" w:hAnsi="Times New Roman"/>
              </w:rPr>
            </w:pPr>
            <w:r w:rsidRPr="00CC460F">
              <w:rPr>
                <w:rFonts w:ascii="Times New Roman" w:hAnsi="Times New Roman"/>
                <w:sz w:val="22"/>
                <w:szCs w:val="22"/>
              </w:rPr>
              <w:t>Садоводческих и дачных некоммерческих объединений граждан (1 – 2 этажа)</w:t>
            </w:r>
          </w:p>
          <w:p w:rsidR="00C3005B" w:rsidRPr="00CC460F" w:rsidRDefault="00C3005B" w:rsidP="0091583B">
            <w:pPr>
              <w:rPr>
                <w:rFonts w:ascii="Times New Roman" w:hAnsi="Times New Roman"/>
              </w:rPr>
            </w:pPr>
            <w:r>
              <w:rPr>
                <w:rFonts w:ascii="Times New Roman" w:hAnsi="Times New Roman"/>
                <w:sz w:val="22"/>
                <w:szCs w:val="22"/>
              </w:rPr>
              <w:t xml:space="preserve"> </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2</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Общественно-делового назначения</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Административно-деловая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Социальная и коммунально-бытовая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Торгового назначения и общественного питания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Учебно-образовательная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Культурно-досуговая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Спортивного назначения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Здравоохранения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Социального обеспечения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Научно-исследовательская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Культовая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Общественно-делового центра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Общественно-деловая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3</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Производственного и коммунально-складского назначения</w:t>
            </w:r>
            <w:r w:rsidRPr="00612094">
              <w:rPr>
                <w:rFonts w:ascii="Times New Roman" w:hAnsi="Times New Roman"/>
                <w:bCs/>
                <w:sz w:val="22"/>
                <w:szCs w:val="22"/>
              </w:rPr>
              <w:t xml:space="preserve"> </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Производственная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Коммунально-складская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Производственная и коммунально-складская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4</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Инженерной инфраструктуры </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Инженерной инфраструктуры</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5</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Транспортной инфраструктуры </w:t>
            </w:r>
          </w:p>
        </w:tc>
        <w:tc>
          <w:tcPr>
            <w:tcW w:w="4290" w:type="dxa"/>
          </w:tcPr>
          <w:p w:rsidR="00C3005B" w:rsidRPr="00612094" w:rsidRDefault="00C3005B" w:rsidP="00CC460F">
            <w:pPr>
              <w:rPr>
                <w:rFonts w:ascii="Times New Roman" w:hAnsi="Times New Roman"/>
                <w:b/>
              </w:rPr>
            </w:pPr>
            <w:r w:rsidRPr="00612094">
              <w:rPr>
                <w:rFonts w:ascii="Times New Roman" w:hAnsi="Times New Roman"/>
                <w:sz w:val="22"/>
                <w:szCs w:val="22"/>
              </w:rPr>
              <w:t>Транспортной инфраструктуры</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6</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Рекреационная</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Объектов отдыха, туризма и санаторно-курортного лечения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Озеленённых территорий общего пользования</w:t>
            </w:r>
          </w:p>
        </w:tc>
        <w:tc>
          <w:tcPr>
            <w:tcW w:w="2126" w:type="dxa"/>
            <w:vMerge/>
          </w:tcPr>
          <w:p w:rsidR="00C3005B" w:rsidRPr="00997F9C" w:rsidRDefault="00C3005B" w:rsidP="00CC460F">
            <w:pPr>
              <w:jc w:val="center"/>
              <w:rPr>
                <w:highlight w:val="yellow"/>
              </w:rPr>
            </w:pPr>
          </w:p>
        </w:tc>
      </w:tr>
      <w:tr w:rsidR="00C3005B" w:rsidRPr="00997F9C" w:rsidTr="00C3005B">
        <w:trPr>
          <w:trHeight w:val="21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612094">
            <w:pPr>
              <w:rPr>
                <w:rFonts w:ascii="Times New Roman" w:hAnsi="Times New Roman"/>
              </w:rPr>
            </w:pPr>
            <w:r w:rsidRPr="00612094">
              <w:rPr>
                <w:rFonts w:ascii="Times New Roman" w:hAnsi="Times New Roman"/>
                <w:sz w:val="22"/>
                <w:szCs w:val="22"/>
              </w:rPr>
              <w:t>Рекреационная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7</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Сельскохозяйственного использования</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Сельскохозяйственных угодий</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Объектов сельскохозяйственного назначения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Ведения личного подсобного хозяйства, садоводства, огородничества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Сельскохозяйственного использования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8</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Специального назначения</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Ритуального назначения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Складирования и захоронения отходов</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9</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Обороны и безопасности</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Обороны и безопасности</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10</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Режимных территорий</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Режимных территорий</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11</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Акваторий </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Акваторий</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rPr>
            </w:pPr>
            <w:r w:rsidRPr="00612094">
              <w:rPr>
                <w:rFonts w:ascii="Times New Roman" w:hAnsi="Times New Roman"/>
                <w:sz w:val="22"/>
                <w:szCs w:val="22"/>
              </w:rPr>
              <w:t>12</w:t>
            </w:r>
          </w:p>
        </w:tc>
        <w:tc>
          <w:tcPr>
            <w:tcW w:w="4027" w:type="dxa"/>
            <w:vMerge w:val="restart"/>
          </w:tcPr>
          <w:p w:rsidR="00C3005B" w:rsidRPr="00612094" w:rsidRDefault="00C3005B" w:rsidP="00CC460F">
            <w:pPr>
              <w:rPr>
                <w:rFonts w:ascii="Times New Roman" w:hAnsi="Times New Roman"/>
              </w:rPr>
            </w:pPr>
            <w:r w:rsidRPr="00612094">
              <w:rPr>
                <w:rFonts w:ascii="Times New Roman" w:hAnsi="Times New Roman"/>
                <w:sz w:val="22"/>
                <w:szCs w:val="22"/>
              </w:rPr>
              <w:t>Природного ландшафта</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Открытого пространства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Защитного озеленения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Территорий, покрытых лесом и кустарником (за исключением государственного лесного фонда)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Нарушенного природного ландшафта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Заболоченных территорий</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Природного ландшафта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13</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Особо охраняемых природных территорий </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Особо охраняемых природных территорий </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14</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Добычи полезных ископаемых</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Добычи полезных ископаемых</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15</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Коммуникационных коридоров</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Коммуникационных коридоров</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16</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Улично-дорожной сети</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Улично-дорожной сети</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17</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Лесного фонда</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Государственного лесного фонда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18</w:t>
            </w:r>
          </w:p>
        </w:tc>
        <w:tc>
          <w:tcPr>
            <w:tcW w:w="8317" w:type="dxa"/>
            <w:gridSpan w:val="2"/>
          </w:tcPr>
          <w:p w:rsidR="00C3005B" w:rsidRPr="00612094" w:rsidRDefault="00C3005B" w:rsidP="00CC460F">
            <w:pPr>
              <w:rPr>
                <w:rFonts w:ascii="Times New Roman" w:hAnsi="Times New Roman"/>
              </w:rPr>
            </w:pPr>
            <w:r w:rsidRPr="00612094">
              <w:rPr>
                <w:rFonts w:ascii="Times New Roman" w:hAnsi="Times New Roman"/>
                <w:sz w:val="22"/>
                <w:szCs w:val="22"/>
              </w:rPr>
              <w:t>Иные виды зон, которые могут быть установлены с учетом местных особенностей</w:t>
            </w:r>
          </w:p>
        </w:tc>
        <w:tc>
          <w:tcPr>
            <w:tcW w:w="2126" w:type="dxa"/>
            <w:vMerge/>
          </w:tcPr>
          <w:p w:rsidR="00C3005B" w:rsidRPr="00997F9C" w:rsidRDefault="00C3005B" w:rsidP="00CC460F">
            <w:pPr>
              <w:jc w:val="center"/>
              <w:rPr>
                <w:highlight w:val="yellow"/>
              </w:rPr>
            </w:pPr>
          </w:p>
        </w:tc>
      </w:tr>
      <w:tr w:rsidR="00C3005B" w:rsidRPr="00997F9C" w:rsidTr="00C3005B">
        <w:trPr>
          <w:trHeight w:val="832"/>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296" w:type="dxa"/>
            <w:gridSpan w:val="3"/>
          </w:tcPr>
          <w:p w:rsidR="00C3005B" w:rsidRPr="00612094" w:rsidRDefault="00C3005B" w:rsidP="00CC460F">
            <w:pPr>
              <w:pStyle w:val="aff0"/>
              <w:jc w:val="both"/>
              <w:rPr>
                <w:b w:val="0"/>
                <w:i/>
              </w:rPr>
            </w:pPr>
          </w:p>
          <w:p w:rsidR="00C3005B" w:rsidRPr="00612094" w:rsidRDefault="00C3005B" w:rsidP="00CC460F">
            <w:pPr>
              <w:pStyle w:val="aff0"/>
              <w:jc w:val="both"/>
              <w:rPr>
                <w:b w:val="0"/>
              </w:rPr>
            </w:pPr>
            <w:r w:rsidRPr="00612094">
              <w:rPr>
                <w:b w:val="0"/>
                <w:i/>
              </w:rPr>
              <w:t>Примечание.</w:t>
            </w:r>
            <w:r w:rsidRPr="00612094">
              <w:rPr>
                <w:b w:val="0"/>
              </w:rPr>
              <w:t xml:space="preserve">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C3005B" w:rsidRPr="00612094" w:rsidRDefault="00C3005B" w:rsidP="00CC460F">
            <w:pPr>
              <w:pStyle w:val="aff0"/>
              <w:jc w:val="both"/>
            </w:pPr>
            <w:r w:rsidRPr="00612094">
              <w:rPr>
                <w:b w:val="0"/>
              </w:rPr>
              <w:t>Территории государственного лесного фонда, расположенные в пределах г</w:t>
            </w:r>
            <w:r w:rsidR="00155807">
              <w:rPr>
                <w:b w:val="0"/>
              </w:rPr>
              <w:t xml:space="preserve">раниц поселений </w:t>
            </w:r>
            <w:r w:rsidRPr="00612094">
              <w:rPr>
                <w:b w:val="0"/>
              </w:rPr>
              <w:t xml:space="preserve">используются, как </w:t>
            </w:r>
            <w:proofErr w:type="gramStart"/>
            <w:r w:rsidRPr="00612094">
              <w:rPr>
                <w:b w:val="0"/>
              </w:rPr>
              <w:t>правило</w:t>
            </w:r>
            <w:proofErr w:type="gramEnd"/>
            <w:r w:rsidRPr="00612094">
              <w:rPr>
                <w:b w:val="0"/>
              </w:rPr>
              <w:t xml:space="preserve"> для ведения лесного хозяйства.</w:t>
            </w:r>
          </w:p>
        </w:tc>
        <w:tc>
          <w:tcPr>
            <w:tcW w:w="2126" w:type="dxa"/>
            <w:vMerge/>
          </w:tcPr>
          <w:p w:rsidR="00C3005B" w:rsidRPr="00997F9C" w:rsidRDefault="00C3005B" w:rsidP="00CC460F">
            <w:pPr>
              <w:jc w:val="center"/>
              <w:rPr>
                <w:rFonts w:ascii="Times New Roman" w:hAnsi="Times New Roman"/>
                <w:highlight w:val="yellow"/>
              </w:rPr>
            </w:pPr>
          </w:p>
        </w:tc>
      </w:tr>
    </w:tbl>
    <w:p w:rsidR="0042553C" w:rsidRPr="00997F9C" w:rsidRDefault="0042553C">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649"/>
        <w:gridCol w:w="3779"/>
        <w:gridCol w:w="32"/>
        <w:gridCol w:w="4836"/>
        <w:gridCol w:w="2126"/>
      </w:tblGrid>
      <w:tr w:rsidR="007269A2" w:rsidRPr="00997F9C" w:rsidTr="00CC460F">
        <w:trPr>
          <w:trHeight w:val="409"/>
        </w:trPr>
        <w:tc>
          <w:tcPr>
            <w:tcW w:w="13042" w:type="dxa"/>
            <w:gridSpan w:val="6"/>
            <w:tcBorders>
              <w:top w:val="single" w:sz="4" w:space="0" w:color="auto"/>
            </w:tcBorders>
            <w:shd w:val="clear" w:color="auto" w:fill="auto"/>
            <w:vAlign w:val="center"/>
          </w:tcPr>
          <w:p w:rsidR="007269A2" w:rsidRPr="00BF1E0A" w:rsidRDefault="007269A2" w:rsidP="0042553C">
            <w:pPr>
              <w:pStyle w:val="11"/>
              <w:spacing w:before="0" w:after="0"/>
            </w:pPr>
            <w:bookmarkStart w:id="44" w:name="_Toc416157466"/>
            <w:bookmarkStart w:id="45" w:name="_Toc416157791"/>
            <w:bookmarkStart w:id="46" w:name="_Toc416159248"/>
            <w:bookmarkStart w:id="47" w:name="_Toc418592307"/>
            <w:bookmarkStart w:id="48" w:name="_Toc423268572"/>
            <w:r w:rsidRPr="00BF1E0A">
              <w:t>Селитебная территория</w:t>
            </w:r>
            <w:bookmarkEnd w:id="44"/>
            <w:bookmarkEnd w:id="45"/>
            <w:bookmarkEnd w:id="46"/>
            <w:bookmarkEnd w:id="47"/>
            <w:bookmarkEnd w:id="48"/>
          </w:p>
        </w:tc>
        <w:tc>
          <w:tcPr>
            <w:tcW w:w="2126" w:type="dxa"/>
            <w:shd w:val="clear" w:color="auto" w:fill="auto"/>
            <w:vAlign w:val="center"/>
          </w:tcPr>
          <w:p w:rsidR="007269A2" w:rsidRPr="00BF1E0A" w:rsidRDefault="007269A2" w:rsidP="00CC460F">
            <w:pPr>
              <w:jc w:val="center"/>
              <w:rPr>
                <w:rFonts w:ascii="Times New Roman" w:hAnsi="Times New Roman"/>
                <w:b/>
              </w:rPr>
            </w:pPr>
            <w:r w:rsidRPr="00BF1E0A">
              <w:rPr>
                <w:rFonts w:ascii="Times New Roman" w:hAnsi="Times New Roman"/>
                <w:b/>
                <w:sz w:val="22"/>
                <w:szCs w:val="22"/>
              </w:rPr>
              <w:t>–</w:t>
            </w:r>
          </w:p>
        </w:tc>
      </w:tr>
      <w:tr w:rsidR="0055345F" w:rsidRPr="00997F9C" w:rsidTr="007C25F2">
        <w:trPr>
          <w:trHeight w:val="225"/>
        </w:trPr>
        <w:tc>
          <w:tcPr>
            <w:tcW w:w="1114" w:type="dxa"/>
            <w:vMerge w:val="restart"/>
            <w:vAlign w:val="center"/>
          </w:tcPr>
          <w:p w:rsidR="0055345F" w:rsidRPr="00BF1E0A" w:rsidRDefault="0055345F" w:rsidP="00CC460F">
            <w:pPr>
              <w:jc w:val="center"/>
              <w:rPr>
                <w:rFonts w:ascii="Times New Roman" w:hAnsi="Times New Roman"/>
                <w:bCs/>
              </w:rPr>
            </w:pPr>
            <w:r w:rsidRPr="00BF1E0A">
              <w:rPr>
                <w:rFonts w:ascii="Times New Roman" w:hAnsi="Times New Roman"/>
                <w:bCs/>
                <w:sz w:val="22"/>
                <w:szCs w:val="22"/>
              </w:rPr>
              <w:t>2.1</w:t>
            </w:r>
          </w:p>
        </w:tc>
        <w:tc>
          <w:tcPr>
            <w:tcW w:w="2632" w:type="dxa"/>
            <w:vMerge w:val="restart"/>
            <w:vAlign w:val="center"/>
          </w:tcPr>
          <w:p w:rsidR="0055345F" w:rsidRPr="00BF1E0A" w:rsidRDefault="0055345F" w:rsidP="00CC460F">
            <w:pPr>
              <w:rPr>
                <w:rFonts w:ascii="Times New Roman" w:hAnsi="Times New Roman"/>
              </w:rPr>
            </w:pPr>
            <w:r w:rsidRPr="00BF1E0A">
              <w:rPr>
                <w:rFonts w:ascii="Times New Roman" w:hAnsi="Times New Roman"/>
                <w:sz w:val="22"/>
                <w:szCs w:val="22"/>
              </w:rPr>
              <w:t>Нормативы потребности в селитебной территории поселений при застройке домами усадебного типа с участками при доме (квартире)</w:t>
            </w:r>
          </w:p>
        </w:tc>
        <w:tc>
          <w:tcPr>
            <w:tcW w:w="64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w:t>
            </w:r>
          </w:p>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 xml:space="preserve"> </w:t>
            </w:r>
            <w:proofErr w:type="gramStart"/>
            <w:r w:rsidRPr="00BF1E0A">
              <w:rPr>
                <w:rFonts w:ascii="Times New Roman" w:hAnsi="Times New Roman"/>
                <w:sz w:val="22"/>
                <w:szCs w:val="22"/>
              </w:rPr>
              <w:t>п</w:t>
            </w:r>
            <w:proofErr w:type="gramEnd"/>
            <w:r w:rsidRPr="00BF1E0A">
              <w:rPr>
                <w:rFonts w:ascii="Times New Roman" w:hAnsi="Times New Roman"/>
                <w:sz w:val="22"/>
                <w:szCs w:val="22"/>
              </w:rPr>
              <w:t>/п</w:t>
            </w:r>
          </w:p>
        </w:tc>
        <w:tc>
          <w:tcPr>
            <w:tcW w:w="377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Площадь участка при доме, м</w:t>
            </w:r>
            <w:proofErr w:type="gramStart"/>
            <w:r w:rsidRPr="00BF1E0A">
              <w:rPr>
                <w:rFonts w:ascii="Times New Roman" w:hAnsi="Times New Roman"/>
                <w:sz w:val="22"/>
                <w:szCs w:val="22"/>
                <w:vertAlign w:val="superscript"/>
              </w:rPr>
              <w:t>2</w:t>
            </w:r>
            <w:proofErr w:type="gramEnd"/>
          </w:p>
        </w:tc>
        <w:tc>
          <w:tcPr>
            <w:tcW w:w="4868" w:type="dxa"/>
            <w:gridSpan w:val="2"/>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 xml:space="preserve">Расчетная площадь селитебной территории на один дом (квартиру), </w:t>
            </w:r>
            <w:proofErr w:type="gramStart"/>
            <w:r w:rsidRPr="00BF1E0A">
              <w:rPr>
                <w:rFonts w:ascii="Times New Roman" w:hAnsi="Times New Roman"/>
                <w:sz w:val="22"/>
                <w:szCs w:val="22"/>
              </w:rPr>
              <w:t>га</w:t>
            </w:r>
            <w:proofErr w:type="gramEnd"/>
          </w:p>
        </w:tc>
        <w:tc>
          <w:tcPr>
            <w:tcW w:w="2126" w:type="dxa"/>
            <w:vMerge w:val="restart"/>
            <w:vAlign w:val="center"/>
          </w:tcPr>
          <w:p w:rsidR="0055345F" w:rsidRPr="00BF1E0A" w:rsidRDefault="0055345F" w:rsidP="00CC460F">
            <w:pPr>
              <w:jc w:val="center"/>
              <w:rPr>
                <w:rFonts w:ascii="Times New Roman" w:hAnsi="Times New Roman"/>
                <w:color w:val="auto"/>
              </w:rPr>
            </w:pPr>
            <w:proofErr w:type="gramStart"/>
            <w:r w:rsidRPr="00BF1E0A">
              <w:rPr>
                <w:rFonts w:ascii="Times New Roman" w:hAnsi="Times New Roman"/>
                <w:color w:val="auto"/>
                <w:sz w:val="22"/>
                <w:szCs w:val="22"/>
              </w:rPr>
              <w:t>Р</w:t>
            </w:r>
            <w:proofErr w:type="gramEnd"/>
          </w:p>
          <w:p w:rsidR="00FB18EB" w:rsidRPr="00BF1E0A" w:rsidRDefault="00FB18EB" w:rsidP="00FB18EB">
            <w:pPr>
              <w:jc w:val="center"/>
              <w:rPr>
                <w:rFonts w:ascii="Times New Roman" w:hAnsi="Times New Roman"/>
                <w:color w:val="auto"/>
                <w:sz w:val="20"/>
                <w:szCs w:val="20"/>
              </w:rPr>
            </w:pPr>
            <w:r w:rsidRPr="00BF1E0A">
              <w:rPr>
                <w:rFonts w:ascii="Times New Roman" w:hAnsi="Times New Roman"/>
                <w:color w:val="auto"/>
                <w:sz w:val="20"/>
                <w:szCs w:val="20"/>
              </w:rPr>
              <w:t>(Закон КЧР №28–РЗ от 18.05.2012;</w:t>
            </w:r>
          </w:p>
          <w:p w:rsidR="00FB18EB" w:rsidRPr="00BF1E0A" w:rsidRDefault="00FB18EB" w:rsidP="00FB18EB">
            <w:pPr>
              <w:jc w:val="center"/>
              <w:rPr>
                <w:rFonts w:ascii="Times New Roman" w:hAnsi="Times New Roman"/>
                <w:color w:val="auto"/>
                <w:sz w:val="20"/>
                <w:szCs w:val="20"/>
              </w:rPr>
            </w:pPr>
            <w:r w:rsidRPr="00BF1E0A">
              <w:rPr>
                <w:rFonts w:ascii="Times New Roman" w:hAnsi="Times New Roman"/>
                <w:color w:val="auto"/>
                <w:sz w:val="20"/>
                <w:szCs w:val="20"/>
              </w:rPr>
              <w:t xml:space="preserve"> Закон КЧР №61–РЗ от 09.12.2003</w:t>
            </w:r>
          </w:p>
          <w:p w:rsidR="0055345F" w:rsidRPr="00997F9C" w:rsidRDefault="00FB18EB" w:rsidP="00FB18EB">
            <w:pPr>
              <w:jc w:val="center"/>
              <w:rPr>
                <w:rFonts w:ascii="Times New Roman" w:hAnsi="Times New Roman"/>
                <w:highlight w:val="yellow"/>
              </w:rPr>
            </w:pPr>
            <w:proofErr w:type="spellStart"/>
            <w:proofErr w:type="gramStart"/>
            <w:r w:rsidRPr="00BF1E0A">
              <w:rPr>
                <w:rFonts w:ascii="Times New Roman" w:hAnsi="Times New Roman"/>
                <w:color w:val="auto"/>
                <w:sz w:val="20"/>
                <w:szCs w:val="20"/>
              </w:rPr>
              <w:t>пп</w:t>
            </w:r>
            <w:proofErr w:type="spellEnd"/>
            <w:r w:rsidRPr="00BF1E0A">
              <w:rPr>
                <w:rFonts w:ascii="Times New Roman" w:hAnsi="Times New Roman"/>
                <w:color w:val="auto"/>
                <w:sz w:val="20"/>
                <w:szCs w:val="20"/>
              </w:rPr>
              <w:t>. 2-8 – СП 42.13330.2011)</w:t>
            </w:r>
            <w:proofErr w:type="gramEnd"/>
          </w:p>
        </w:tc>
      </w:tr>
      <w:tr w:rsidR="0055345F" w:rsidRPr="00997F9C" w:rsidTr="007C25F2">
        <w:trPr>
          <w:trHeight w:val="240"/>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bottom w:val="single" w:sz="4" w:space="0" w:color="auto"/>
            </w:tcBorders>
            <w:shd w:val="clear" w:color="auto" w:fill="FFFFFF" w:themeFill="background1"/>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1</w:t>
            </w:r>
          </w:p>
        </w:tc>
        <w:tc>
          <w:tcPr>
            <w:tcW w:w="3779" w:type="dxa"/>
            <w:tcBorders>
              <w:bottom w:val="single" w:sz="4" w:space="0" w:color="auto"/>
            </w:tcBorders>
            <w:shd w:val="clear" w:color="auto" w:fill="FFFFFF" w:themeFill="background1"/>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3000</w:t>
            </w:r>
          </w:p>
        </w:tc>
        <w:tc>
          <w:tcPr>
            <w:tcW w:w="4868" w:type="dxa"/>
            <w:gridSpan w:val="2"/>
            <w:tcBorders>
              <w:bottom w:val="single" w:sz="4" w:space="0" w:color="auto"/>
            </w:tcBorders>
            <w:shd w:val="clear" w:color="auto" w:fill="FFFFFF" w:themeFill="background1"/>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240"/>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2</w:t>
            </w:r>
          </w:p>
        </w:tc>
        <w:tc>
          <w:tcPr>
            <w:tcW w:w="377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2000</w:t>
            </w:r>
          </w:p>
        </w:tc>
        <w:tc>
          <w:tcPr>
            <w:tcW w:w="4868" w:type="dxa"/>
            <w:gridSpan w:val="2"/>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0,25 - 0,27</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300"/>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3</w:t>
            </w:r>
          </w:p>
        </w:tc>
        <w:tc>
          <w:tcPr>
            <w:tcW w:w="377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1500</w:t>
            </w:r>
          </w:p>
        </w:tc>
        <w:tc>
          <w:tcPr>
            <w:tcW w:w="4868" w:type="dxa"/>
            <w:gridSpan w:val="2"/>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0,21 - 0,23</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345"/>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4</w:t>
            </w:r>
          </w:p>
        </w:tc>
        <w:tc>
          <w:tcPr>
            <w:tcW w:w="377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1200</w:t>
            </w:r>
          </w:p>
        </w:tc>
        <w:tc>
          <w:tcPr>
            <w:tcW w:w="4868" w:type="dxa"/>
            <w:gridSpan w:val="2"/>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0,17 - 0,20</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330"/>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5</w:t>
            </w:r>
          </w:p>
        </w:tc>
        <w:tc>
          <w:tcPr>
            <w:tcW w:w="377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1000</w:t>
            </w:r>
          </w:p>
        </w:tc>
        <w:tc>
          <w:tcPr>
            <w:tcW w:w="4868" w:type="dxa"/>
            <w:gridSpan w:val="2"/>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0,15 - 0,17</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255"/>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6</w:t>
            </w:r>
          </w:p>
        </w:tc>
        <w:tc>
          <w:tcPr>
            <w:tcW w:w="377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800</w:t>
            </w:r>
          </w:p>
        </w:tc>
        <w:tc>
          <w:tcPr>
            <w:tcW w:w="4868" w:type="dxa"/>
            <w:gridSpan w:val="2"/>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0,13 - 0,15</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315"/>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7</w:t>
            </w:r>
          </w:p>
        </w:tc>
        <w:tc>
          <w:tcPr>
            <w:tcW w:w="377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600</w:t>
            </w:r>
          </w:p>
        </w:tc>
        <w:tc>
          <w:tcPr>
            <w:tcW w:w="4868" w:type="dxa"/>
            <w:gridSpan w:val="2"/>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0,11 - 0,13</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55345F">
        <w:trPr>
          <w:trHeight w:val="256"/>
        </w:trPr>
        <w:tc>
          <w:tcPr>
            <w:tcW w:w="1114" w:type="dxa"/>
            <w:vMerge/>
            <w:vAlign w:val="center"/>
          </w:tcPr>
          <w:p w:rsidR="0055345F" w:rsidRPr="00997F9C" w:rsidRDefault="0055345F" w:rsidP="00CC460F">
            <w:pPr>
              <w:jc w:val="center"/>
              <w:rPr>
                <w:rFonts w:ascii="Times New Roman" w:hAnsi="Times New Roman"/>
                <w:b/>
                <w:bCs/>
                <w:highlight w:val="yellow"/>
              </w:rPr>
            </w:pPr>
          </w:p>
        </w:tc>
        <w:tc>
          <w:tcPr>
            <w:tcW w:w="2632" w:type="dxa"/>
            <w:vMerge/>
            <w:vAlign w:val="center"/>
          </w:tcPr>
          <w:p w:rsidR="0055345F" w:rsidRPr="00997F9C" w:rsidRDefault="0055345F" w:rsidP="00CC460F">
            <w:pPr>
              <w:rPr>
                <w:rFonts w:ascii="Times New Roman" w:hAnsi="Times New Roman"/>
                <w:b/>
                <w:highlight w:val="yellow"/>
              </w:rPr>
            </w:pPr>
          </w:p>
        </w:tc>
        <w:tc>
          <w:tcPr>
            <w:tcW w:w="649" w:type="dxa"/>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8</w:t>
            </w:r>
          </w:p>
        </w:tc>
        <w:tc>
          <w:tcPr>
            <w:tcW w:w="3779" w:type="dxa"/>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400</w:t>
            </w:r>
          </w:p>
        </w:tc>
        <w:tc>
          <w:tcPr>
            <w:tcW w:w="4868" w:type="dxa"/>
            <w:gridSpan w:val="2"/>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0,08 - 0,11</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249"/>
        </w:trPr>
        <w:tc>
          <w:tcPr>
            <w:tcW w:w="1114" w:type="dxa"/>
            <w:vMerge/>
            <w:vAlign w:val="center"/>
          </w:tcPr>
          <w:p w:rsidR="0055345F" w:rsidRPr="00997F9C" w:rsidRDefault="0055345F" w:rsidP="00CC460F">
            <w:pPr>
              <w:jc w:val="center"/>
              <w:rPr>
                <w:rFonts w:ascii="Times New Roman" w:hAnsi="Times New Roman"/>
                <w:b/>
                <w:bCs/>
                <w:highlight w:val="yellow"/>
              </w:rPr>
            </w:pPr>
          </w:p>
        </w:tc>
        <w:tc>
          <w:tcPr>
            <w:tcW w:w="2632" w:type="dxa"/>
            <w:vMerge/>
            <w:vAlign w:val="center"/>
          </w:tcPr>
          <w:p w:rsidR="0055345F" w:rsidRPr="00997F9C" w:rsidRDefault="0055345F" w:rsidP="00CC460F">
            <w:pPr>
              <w:rPr>
                <w:rFonts w:ascii="Times New Roman" w:hAnsi="Times New Roman"/>
                <w:b/>
                <w:highlight w:val="yellow"/>
              </w:rPr>
            </w:pPr>
          </w:p>
        </w:tc>
        <w:tc>
          <w:tcPr>
            <w:tcW w:w="649" w:type="dxa"/>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9</w:t>
            </w:r>
          </w:p>
        </w:tc>
        <w:tc>
          <w:tcPr>
            <w:tcW w:w="3779" w:type="dxa"/>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200</w:t>
            </w:r>
          </w:p>
        </w:tc>
        <w:tc>
          <w:tcPr>
            <w:tcW w:w="4868" w:type="dxa"/>
            <w:gridSpan w:val="2"/>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0,06 - 0,08</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7269A2" w:rsidRPr="00997F9C" w:rsidTr="007C25F2">
        <w:trPr>
          <w:trHeight w:val="180"/>
        </w:trPr>
        <w:tc>
          <w:tcPr>
            <w:tcW w:w="1114" w:type="dxa"/>
            <w:vMerge w:val="restart"/>
            <w:vAlign w:val="center"/>
          </w:tcPr>
          <w:p w:rsidR="007269A2" w:rsidRPr="00BF1E0A" w:rsidRDefault="00B852FA" w:rsidP="00CC460F">
            <w:pPr>
              <w:jc w:val="center"/>
              <w:rPr>
                <w:rFonts w:ascii="Times New Roman" w:hAnsi="Times New Roman"/>
                <w:bCs/>
              </w:rPr>
            </w:pPr>
            <w:r w:rsidRPr="00BF1E0A">
              <w:rPr>
                <w:rFonts w:ascii="Times New Roman" w:hAnsi="Times New Roman"/>
                <w:bCs/>
                <w:sz w:val="22"/>
                <w:szCs w:val="22"/>
              </w:rPr>
              <w:t>2.2</w:t>
            </w:r>
          </w:p>
        </w:tc>
        <w:tc>
          <w:tcPr>
            <w:tcW w:w="2632" w:type="dxa"/>
            <w:vMerge w:val="restart"/>
            <w:vAlign w:val="center"/>
          </w:tcPr>
          <w:p w:rsidR="007269A2" w:rsidRPr="00BF1E0A" w:rsidRDefault="007269A2" w:rsidP="00CC460F">
            <w:pPr>
              <w:rPr>
                <w:rFonts w:ascii="Times New Roman" w:hAnsi="Times New Roman"/>
                <w:i/>
              </w:rPr>
            </w:pPr>
            <w:r w:rsidRPr="00BF1E0A">
              <w:rPr>
                <w:rFonts w:ascii="Times New Roman" w:hAnsi="Times New Roman"/>
                <w:sz w:val="22"/>
                <w:szCs w:val="22"/>
              </w:rPr>
              <w:t>Нормативы потребности в селитебной территории поселений при застройке секционными и блокированными домами без участков при квартире</w:t>
            </w:r>
          </w:p>
        </w:tc>
        <w:tc>
          <w:tcPr>
            <w:tcW w:w="4460" w:type="dxa"/>
            <w:gridSpan w:val="3"/>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Число этажей</w:t>
            </w:r>
          </w:p>
        </w:tc>
        <w:tc>
          <w:tcPr>
            <w:tcW w:w="4836" w:type="dxa"/>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 xml:space="preserve">Расчетная площадь селитебной территории на одну квартиру, </w:t>
            </w:r>
            <w:proofErr w:type="gramStart"/>
            <w:r w:rsidRPr="00BF1E0A">
              <w:rPr>
                <w:rFonts w:ascii="Times New Roman" w:hAnsi="Times New Roman" w:cs="Times New Roman"/>
                <w:sz w:val="22"/>
                <w:szCs w:val="22"/>
              </w:rPr>
              <w:t>га</w:t>
            </w:r>
            <w:proofErr w:type="gramEnd"/>
          </w:p>
        </w:tc>
        <w:tc>
          <w:tcPr>
            <w:tcW w:w="2126" w:type="dxa"/>
            <w:vMerge w:val="restart"/>
            <w:vAlign w:val="center"/>
          </w:tcPr>
          <w:p w:rsidR="007269A2" w:rsidRPr="00BF1E0A" w:rsidRDefault="007269A2" w:rsidP="00CC460F">
            <w:pPr>
              <w:jc w:val="center"/>
              <w:rPr>
                <w:rFonts w:ascii="Times New Roman" w:hAnsi="Times New Roman"/>
              </w:rPr>
            </w:pPr>
            <w:proofErr w:type="gramStart"/>
            <w:r w:rsidRPr="00BF1E0A">
              <w:rPr>
                <w:rFonts w:ascii="Times New Roman" w:hAnsi="Times New Roman"/>
                <w:sz w:val="22"/>
                <w:szCs w:val="22"/>
              </w:rPr>
              <w:t>Р</w:t>
            </w:r>
            <w:proofErr w:type="gramEnd"/>
          </w:p>
          <w:p w:rsidR="00270D5B" w:rsidRPr="00BF1E0A" w:rsidRDefault="00270D5B" w:rsidP="00CC460F">
            <w:pPr>
              <w:jc w:val="center"/>
              <w:rPr>
                <w:rFonts w:ascii="Times New Roman" w:hAnsi="Times New Roman"/>
              </w:rPr>
            </w:pPr>
            <w:r w:rsidRPr="00BF1E0A">
              <w:rPr>
                <w:rFonts w:ascii="Times New Roman" w:hAnsi="Times New Roman"/>
                <w:sz w:val="20"/>
                <w:szCs w:val="20"/>
              </w:rPr>
              <w:t>(СП 42.13330.2011)</w:t>
            </w:r>
          </w:p>
        </w:tc>
      </w:tr>
      <w:tr w:rsidR="007269A2" w:rsidRPr="00997F9C" w:rsidTr="007C25F2">
        <w:trPr>
          <w:trHeight w:val="240"/>
        </w:trPr>
        <w:tc>
          <w:tcPr>
            <w:tcW w:w="1114" w:type="dxa"/>
            <w:vMerge/>
            <w:vAlign w:val="center"/>
          </w:tcPr>
          <w:p w:rsidR="007269A2" w:rsidRPr="00997F9C" w:rsidRDefault="007269A2" w:rsidP="00CC460F">
            <w:pPr>
              <w:jc w:val="center"/>
              <w:rPr>
                <w:rFonts w:ascii="Times New Roman" w:hAnsi="Times New Roman"/>
                <w:bCs/>
                <w:highlight w:val="yellow"/>
              </w:rPr>
            </w:pPr>
          </w:p>
        </w:tc>
        <w:tc>
          <w:tcPr>
            <w:tcW w:w="2632" w:type="dxa"/>
            <w:vMerge/>
            <w:vAlign w:val="center"/>
          </w:tcPr>
          <w:p w:rsidR="007269A2" w:rsidRPr="00997F9C" w:rsidRDefault="007269A2" w:rsidP="00CC460F">
            <w:pPr>
              <w:rPr>
                <w:rFonts w:ascii="Times New Roman" w:hAnsi="Times New Roman"/>
                <w:b/>
                <w:highlight w:val="yellow"/>
              </w:rPr>
            </w:pPr>
          </w:p>
        </w:tc>
        <w:tc>
          <w:tcPr>
            <w:tcW w:w="4460" w:type="dxa"/>
            <w:gridSpan w:val="3"/>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2</w:t>
            </w:r>
          </w:p>
        </w:tc>
        <w:tc>
          <w:tcPr>
            <w:tcW w:w="4836" w:type="dxa"/>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0,04</w:t>
            </w:r>
          </w:p>
        </w:tc>
        <w:tc>
          <w:tcPr>
            <w:tcW w:w="2126" w:type="dxa"/>
            <w:vMerge/>
          </w:tcPr>
          <w:p w:rsidR="007269A2" w:rsidRPr="00997F9C" w:rsidRDefault="007269A2" w:rsidP="00CC460F">
            <w:pPr>
              <w:jc w:val="center"/>
              <w:rPr>
                <w:rFonts w:ascii="Times New Roman" w:hAnsi="Times New Roman"/>
                <w:highlight w:val="yellow"/>
              </w:rPr>
            </w:pPr>
          </w:p>
        </w:tc>
      </w:tr>
      <w:tr w:rsidR="007269A2" w:rsidRPr="00997F9C" w:rsidTr="007C25F2">
        <w:trPr>
          <w:trHeight w:val="225"/>
        </w:trPr>
        <w:tc>
          <w:tcPr>
            <w:tcW w:w="1114" w:type="dxa"/>
            <w:vMerge/>
            <w:vAlign w:val="center"/>
          </w:tcPr>
          <w:p w:rsidR="007269A2" w:rsidRPr="00997F9C" w:rsidRDefault="007269A2" w:rsidP="00CC460F">
            <w:pPr>
              <w:jc w:val="center"/>
              <w:rPr>
                <w:rFonts w:ascii="Times New Roman" w:hAnsi="Times New Roman"/>
                <w:bCs/>
                <w:highlight w:val="yellow"/>
              </w:rPr>
            </w:pPr>
          </w:p>
        </w:tc>
        <w:tc>
          <w:tcPr>
            <w:tcW w:w="2632" w:type="dxa"/>
            <w:vMerge/>
            <w:vAlign w:val="center"/>
          </w:tcPr>
          <w:p w:rsidR="007269A2" w:rsidRPr="00997F9C" w:rsidRDefault="007269A2" w:rsidP="00CC460F">
            <w:pPr>
              <w:rPr>
                <w:rFonts w:ascii="Times New Roman" w:hAnsi="Times New Roman"/>
                <w:b/>
                <w:highlight w:val="yellow"/>
              </w:rPr>
            </w:pPr>
          </w:p>
        </w:tc>
        <w:tc>
          <w:tcPr>
            <w:tcW w:w="4460" w:type="dxa"/>
            <w:gridSpan w:val="3"/>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3</w:t>
            </w:r>
          </w:p>
        </w:tc>
        <w:tc>
          <w:tcPr>
            <w:tcW w:w="4836" w:type="dxa"/>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0,03</w:t>
            </w:r>
          </w:p>
        </w:tc>
        <w:tc>
          <w:tcPr>
            <w:tcW w:w="2126" w:type="dxa"/>
            <w:vMerge/>
          </w:tcPr>
          <w:p w:rsidR="007269A2" w:rsidRPr="00997F9C" w:rsidRDefault="007269A2" w:rsidP="00CC460F">
            <w:pPr>
              <w:jc w:val="center"/>
              <w:rPr>
                <w:rFonts w:ascii="Times New Roman" w:hAnsi="Times New Roman"/>
                <w:highlight w:val="yellow"/>
              </w:rPr>
            </w:pPr>
          </w:p>
        </w:tc>
      </w:tr>
      <w:tr w:rsidR="007269A2" w:rsidRPr="00997F9C" w:rsidTr="00466653">
        <w:trPr>
          <w:trHeight w:val="277"/>
        </w:trPr>
        <w:tc>
          <w:tcPr>
            <w:tcW w:w="1114" w:type="dxa"/>
            <w:vMerge/>
            <w:vAlign w:val="center"/>
          </w:tcPr>
          <w:p w:rsidR="007269A2" w:rsidRPr="00997F9C" w:rsidRDefault="007269A2" w:rsidP="00CC460F">
            <w:pPr>
              <w:jc w:val="center"/>
              <w:rPr>
                <w:rFonts w:ascii="Times New Roman" w:hAnsi="Times New Roman"/>
                <w:bCs/>
                <w:highlight w:val="yellow"/>
              </w:rPr>
            </w:pPr>
          </w:p>
        </w:tc>
        <w:tc>
          <w:tcPr>
            <w:tcW w:w="2632" w:type="dxa"/>
            <w:vMerge/>
            <w:vAlign w:val="center"/>
          </w:tcPr>
          <w:p w:rsidR="007269A2" w:rsidRPr="00997F9C" w:rsidRDefault="007269A2" w:rsidP="00CC460F">
            <w:pPr>
              <w:rPr>
                <w:rFonts w:ascii="Times New Roman" w:hAnsi="Times New Roman"/>
                <w:b/>
                <w:highlight w:val="yellow"/>
              </w:rPr>
            </w:pPr>
          </w:p>
        </w:tc>
        <w:tc>
          <w:tcPr>
            <w:tcW w:w="4460" w:type="dxa"/>
            <w:gridSpan w:val="3"/>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4</w:t>
            </w:r>
          </w:p>
        </w:tc>
        <w:tc>
          <w:tcPr>
            <w:tcW w:w="4836" w:type="dxa"/>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0,02</w:t>
            </w:r>
          </w:p>
        </w:tc>
        <w:tc>
          <w:tcPr>
            <w:tcW w:w="2126" w:type="dxa"/>
            <w:vMerge/>
          </w:tcPr>
          <w:p w:rsidR="007269A2" w:rsidRPr="00997F9C" w:rsidRDefault="007269A2" w:rsidP="00CC460F">
            <w:pPr>
              <w:jc w:val="center"/>
              <w:rPr>
                <w:rFonts w:ascii="Times New Roman" w:hAnsi="Times New Roman"/>
                <w:highlight w:val="yellow"/>
              </w:rPr>
            </w:pPr>
          </w:p>
        </w:tc>
      </w:tr>
    </w:tbl>
    <w:p w:rsidR="0042553C" w:rsidRPr="00BF1E0A"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1553"/>
        <w:gridCol w:w="1314"/>
        <w:gridCol w:w="1608"/>
        <w:gridCol w:w="2109"/>
        <w:gridCol w:w="1213"/>
        <w:gridCol w:w="1499"/>
        <w:gridCol w:w="2126"/>
      </w:tblGrid>
      <w:tr w:rsidR="007269A2" w:rsidRPr="00BF1E0A" w:rsidTr="00CC460F">
        <w:trPr>
          <w:trHeight w:val="409"/>
        </w:trPr>
        <w:tc>
          <w:tcPr>
            <w:tcW w:w="13042" w:type="dxa"/>
            <w:gridSpan w:val="8"/>
            <w:tcBorders>
              <w:bottom w:val="single" w:sz="4" w:space="0" w:color="auto"/>
            </w:tcBorders>
            <w:shd w:val="clear" w:color="auto" w:fill="auto"/>
            <w:vAlign w:val="center"/>
          </w:tcPr>
          <w:p w:rsidR="007269A2" w:rsidRPr="00BF1E0A" w:rsidRDefault="007269A2" w:rsidP="00D16397">
            <w:pPr>
              <w:pStyle w:val="2"/>
              <w:spacing w:before="0" w:beforeAutospacing="0" w:after="0" w:afterAutospacing="0"/>
              <w:ind w:left="0" w:firstLine="0"/>
            </w:pPr>
            <w:bookmarkStart w:id="49" w:name="_Toc416157467"/>
            <w:bookmarkStart w:id="50" w:name="_Toc418592308"/>
            <w:bookmarkStart w:id="51" w:name="_Toc423268573"/>
            <w:r w:rsidRPr="00BF1E0A">
              <w:t>Нормативы градостроительного проектирования жилых зон</w:t>
            </w:r>
            <w:bookmarkEnd w:id="49"/>
            <w:bookmarkEnd w:id="50"/>
            <w:bookmarkEnd w:id="51"/>
          </w:p>
        </w:tc>
        <w:tc>
          <w:tcPr>
            <w:tcW w:w="2126" w:type="dxa"/>
            <w:shd w:val="clear" w:color="auto" w:fill="auto"/>
          </w:tcPr>
          <w:p w:rsidR="007269A2" w:rsidRPr="00BF1E0A" w:rsidRDefault="007269A2" w:rsidP="00CC460F">
            <w:pPr>
              <w:jc w:val="center"/>
              <w:rPr>
                <w:rFonts w:ascii="Times New Roman" w:hAnsi="Times New Roman"/>
                <w:color w:val="auto"/>
              </w:rPr>
            </w:pPr>
            <w:r w:rsidRPr="00BF1E0A">
              <w:rPr>
                <w:rFonts w:ascii="Times New Roman" w:hAnsi="Times New Roman"/>
                <w:color w:val="auto"/>
                <w:sz w:val="22"/>
                <w:szCs w:val="22"/>
              </w:rPr>
              <w:t>–</w:t>
            </w:r>
          </w:p>
        </w:tc>
      </w:tr>
      <w:tr w:rsidR="007269A2" w:rsidRPr="00BF1E0A" w:rsidTr="007C25F2">
        <w:trPr>
          <w:trHeight w:val="229"/>
        </w:trPr>
        <w:tc>
          <w:tcPr>
            <w:tcW w:w="1114" w:type="dxa"/>
            <w:vMerge w:val="restart"/>
            <w:vAlign w:val="center"/>
          </w:tcPr>
          <w:p w:rsidR="007269A2" w:rsidRPr="00BF1E0A" w:rsidRDefault="00B852FA" w:rsidP="00CC460F">
            <w:pPr>
              <w:jc w:val="center"/>
              <w:rPr>
                <w:rFonts w:ascii="Times New Roman" w:hAnsi="Times New Roman"/>
                <w:bCs/>
              </w:rPr>
            </w:pPr>
            <w:r w:rsidRPr="00BF1E0A">
              <w:rPr>
                <w:rFonts w:ascii="Times New Roman" w:hAnsi="Times New Roman"/>
                <w:bCs/>
                <w:sz w:val="22"/>
                <w:szCs w:val="22"/>
              </w:rPr>
              <w:t>2.1.1</w:t>
            </w:r>
          </w:p>
        </w:tc>
        <w:tc>
          <w:tcPr>
            <w:tcW w:w="2632" w:type="dxa"/>
            <w:vMerge w:val="restart"/>
            <w:vAlign w:val="center"/>
          </w:tcPr>
          <w:p w:rsidR="007269A2" w:rsidRPr="00BF1E0A" w:rsidRDefault="007269A2" w:rsidP="00CC460F">
            <w:pPr>
              <w:rPr>
                <w:rFonts w:ascii="Times New Roman" w:hAnsi="Times New Roman"/>
              </w:rPr>
            </w:pPr>
            <w:r w:rsidRPr="00BF1E0A">
              <w:rPr>
                <w:rFonts w:ascii="Times New Roman" w:hAnsi="Times New Roman"/>
                <w:sz w:val="22"/>
                <w:szCs w:val="22"/>
              </w:rPr>
              <w:t>Нормативы площади элементов планировочной структуры жилых зон (жилой квартал)</w:t>
            </w:r>
          </w:p>
        </w:tc>
        <w:tc>
          <w:tcPr>
            <w:tcW w:w="4475"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Элементы территории жилого квартала</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Площадь элемента территории, % от общей площади территории жилого квартала</w:t>
            </w:r>
          </w:p>
        </w:tc>
        <w:tc>
          <w:tcPr>
            <w:tcW w:w="2126" w:type="dxa"/>
            <w:vMerge w:val="restart"/>
            <w:shd w:val="clear" w:color="auto" w:fill="auto"/>
            <w:vAlign w:val="center"/>
          </w:tcPr>
          <w:p w:rsidR="007269A2" w:rsidRPr="00BF1E0A" w:rsidRDefault="007269A2" w:rsidP="00CC460F">
            <w:pPr>
              <w:jc w:val="center"/>
              <w:rPr>
                <w:rFonts w:ascii="Times New Roman" w:hAnsi="Times New Roman"/>
              </w:rPr>
            </w:pPr>
            <w:proofErr w:type="gramStart"/>
            <w:r w:rsidRPr="00BF1E0A">
              <w:rPr>
                <w:rFonts w:ascii="Times New Roman" w:hAnsi="Times New Roman"/>
                <w:sz w:val="22"/>
                <w:szCs w:val="22"/>
              </w:rPr>
              <w:t>Р</w:t>
            </w:r>
            <w:proofErr w:type="gramEnd"/>
          </w:p>
        </w:tc>
      </w:tr>
      <w:tr w:rsidR="007269A2" w:rsidRPr="00BF1E0A" w:rsidTr="007C25F2">
        <w:trPr>
          <w:trHeight w:val="206"/>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 xml:space="preserve">Проезды </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205"/>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autoSpaceDE w:val="0"/>
              <w:autoSpaceDN w:val="0"/>
              <w:adjustRightInd w:val="0"/>
              <w:rPr>
                <w:rFonts w:ascii="Times New Roman" w:hAnsi="Times New Roman"/>
              </w:rPr>
            </w:pPr>
            <w:r w:rsidRPr="00BF1E0A">
              <w:rPr>
                <w:rFonts w:ascii="Times New Roman" w:hAnsi="Times New Roman"/>
                <w:sz w:val="22"/>
                <w:szCs w:val="22"/>
              </w:rPr>
              <w:t>Дошкольные образовательные организации</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5</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232"/>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 xml:space="preserve">Озеленение </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189"/>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 xml:space="preserve">Места организованного хранения автотранспорта </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10-18</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206"/>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Площадки общего пользования различного назначения</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224"/>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Жилая застройка</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15-25</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171"/>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Общественная застройка, объекты инженерной инфраструктуры</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2</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133"/>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rPr>
                <w:rFonts w:ascii="Times New Roman" w:hAnsi="Times New Roman"/>
                <w:sz w:val="22"/>
                <w:szCs w:val="22"/>
              </w:rPr>
            </w:pPr>
            <w:r w:rsidRPr="00BF1E0A">
              <w:rPr>
                <w:rFonts w:ascii="Times New Roman" w:hAnsi="Times New Roman"/>
                <w:sz w:val="22"/>
                <w:szCs w:val="22"/>
              </w:rPr>
              <w:t xml:space="preserve">Иные благоустроенные территории </w:t>
            </w:r>
          </w:p>
        </w:tc>
        <w:tc>
          <w:tcPr>
            <w:tcW w:w="4821" w:type="dxa"/>
            <w:gridSpan w:val="3"/>
            <w:shd w:val="clear" w:color="auto" w:fill="auto"/>
            <w:vAlign w:val="center"/>
          </w:tcPr>
          <w:p w:rsidR="007269A2" w:rsidRPr="00BF1E0A" w:rsidRDefault="007269A2" w:rsidP="00CC460F">
            <w:pPr>
              <w:pStyle w:val="ConsPlusNormal"/>
              <w:jc w:val="center"/>
              <w:rPr>
                <w:rFonts w:ascii="Times New Roman" w:hAnsi="Times New Roman"/>
                <w:sz w:val="22"/>
                <w:szCs w:val="22"/>
              </w:rPr>
            </w:pPr>
            <w:r w:rsidRPr="00BF1E0A">
              <w:rPr>
                <w:rFonts w:ascii="Times New Roman" w:hAnsi="Times New Roman"/>
                <w:sz w:val="22"/>
                <w:szCs w:val="22"/>
              </w:rPr>
              <w:t>18-38</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5E720E" w:rsidTr="007C25F2">
        <w:trPr>
          <w:trHeight w:val="106"/>
        </w:trPr>
        <w:tc>
          <w:tcPr>
            <w:tcW w:w="1114" w:type="dxa"/>
            <w:vMerge/>
            <w:tcBorders>
              <w:bottom w:val="single" w:sz="4" w:space="0" w:color="auto"/>
            </w:tcBorders>
            <w:vAlign w:val="center"/>
          </w:tcPr>
          <w:p w:rsidR="007269A2" w:rsidRPr="00BF1E0A" w:rsidRDefault="007269A2" w:rsidP="00CC460F">
            <w:pPr>
              <w:jc w:val="center"/>
              <w:rPr>
                <w:rFonts w:ascii="Times New Roman" w:hAnsi="Times New Roman"/>
                <w:b/>
                <w:bCs/>
              </w:rPr>
            </w:pPr>
          </w:p>
        </w:tc>
        <w:tc>
          <w:tcPr>
            <w:tcW w:w="2632" w:type="dxa"/>
            <w:vMerge/>
            <w:tcBorders>
              <w:bottom w:val="single" w:sz="4" w:space="0" w:color="auto"/>
            </w:tcBorders>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Итого:</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100</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997F9C" w:rsidTr="007C25F2">
        <w:trPr>
          <w:trHeight w:val="201"/>
        </w:trPr>
        <w:tc>
          <w:tcPr>
            <w:tcW w:w="1114" w:type="dxa"/>
            <w:vMerge w:val="restart"/>
            <w:vAlign w:val="center"/>
          </w:tcPr>
          <w:p w:rsidR="007269A2" w:rsidRPr="005E720E" w:rsidRDefault="00B852FA" w:rsidP="00CC460F">
            <w:pPr>
              <w:jc w:val="center"/>
              <w:rPr>
                <w:rFonts w:ascii="Times New Roman" w:hAnsi="Times New Roman"/>
                <w:bCs/>
              </w:rPr>
            </w:pPr>
            <w:r w:rsidRPr="005E720E">
              <w:rPr>
                <w:rFonts w:ascii="Times New Roman" w:hAnsi="Times New Roman"/>
                <w:bCs/>
                <w:sz w:val="22"/>
                <w:szCs w:val="22"/>
              </w:rPr>
              <w:t>2.1.2</w:t>
            </w:r>
          </w:p>
        </w:tc>
        <w:tc>
          <w:tcPr>
            <w:tcW w:w="2632" w:type="dxa"/>
            <w:vMerge w:val="restart"/>
            <w:vAlign w:val="center"/>
          </w:tcPr>
          <w:p w:rsidR="007269A2" w:rsidRPr="005E720E" w:rsidRDefault="007269A2" w:rsidP="00CC460F">
            <w:pPr>
              <w:rPr>
                <w:rFonts w:ascii="Times New Roman" w:hAnsi="Times New Roman"/>
              </w:rPr>
            </w:pPr>
            <w:r w:rsidRPr="005E720E">
              <w:rPr>
                <w:rFonts w:ascii="Times New Roman" w:hAnsi="Times New Roman"/>
                <w:sz w:val="22"/>
                <w:szCs w:val="22"/>
              </w:rPr>
              <w:t>Нормативы площади элементов планировочной структуры жилых зон (жилой микрорайон)</w:t>
            </w:r>
          </w:p>
        </w:tc>
        <w:tc>
          <w:tcPr>
            <w:tcW w:w="4475"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Элементы территории жилого квартала</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Площадь элемента территории, % от общей площади территории жилого квартала</w:t>
            </w:r>
          </w:p>
        </w:tc>
        <w:tc>
          <w:tcPr>
            <w:tcW w:w="2126" w:type="dxa"/>
            <w:vMerge w:val="restart"/>
            <w:shd w:val="clear" w:color="auto" w:fill="auto"/>
            <w:vAlign w:val="center"/>
          </w:tcPr>
          <w:p w:rsidR="007269A2" w:rsidRPr="005E720E" w:rsidRDefault="007269A2" w:rsidP="00CC460F">
            <w:pPr>
              <w:jc w:val="center"/>
              <w:rPr>
                <w:rFonts w:ascii="Times New Roman" w:hAnsi="Times New Roman"/>
              </w:rPr>
            </w:pPr>
            <w:proofErr w:type="gramStart"/>
            <w:r w:rsidRPr="005E720E">
              <w:rPr>
                <w:rFonts w:ascii="Times New Roman" w:hAnsi="Times New Roman"/>
                <w:sz w:val="22"/>
                <w:szCs w:val="22"/>
              </w:rPr>
              <w:t>Р</w:t>
            </w:r>
            <w:proofErr w:type="gramEnd"/>
          </w:p>
        </w:tc>
      </w:tr>
      <w:tr w:rsidR="007269A2" w:rsidRPr="00997F9C" w:rsidTr="007C25F2">
        <w:trPr>
          <w:trHeight w:val="175"/>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 xml:space="preserve">Улично-дорожная сеть </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18</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175"/>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autoSpaceDE w:val="0"/>
              <w:autoSpaceDN w:val="0"/>
              <w:adjustRightInd w:val="0"/>
              <w:rPr>
                <w:rFonts w:ascii="Times New Roman" w:hAnsi="Times New Roman"/>
              </w:rPr>
            </w:pPr>
            <w:r w:rsidRPr="005E720E">
              <w:rPr>
                <w:rFonts w:ascii="Times New Roman" w:hAnsi="Times New Roman"/>
                <w:sz w:val="22"/>
                <w:szCs w:val="22"/>
              </w:rPr>
              <w:t>Дошкольные образовательные и общеобразовательные организации</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14</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08"/>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tcBorders>
              <w:bottom w:val="single" w:sz="4" w:space="0" w:color="auto"/>
            </w:tcBorders>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 xml:space="preserve">Озеленение </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25</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25"/>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tcBorders>
              <w:bottom w:val="single" w:sz="4" w:space="0" w:color="auto"/>
            </w:tcBorders>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Места организованного хранения автотранспорта</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5,5-9</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176"/>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tcBorders>
              <w:top w:val="single" w:sz="4" w:space="0" w:color="auto"/>
            </w:tcBorders>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Площадки общего пользования различного назначения</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5</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25"/>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Жилая застройка</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10-12</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137"/>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Общественная застройка, объекты инженерной инфраструктуры</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5</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38"/>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Иные благоустроенные территории</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12-17,5</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38"/>
        </w:trPr>
        <w:tc>
          <w:tcPr>
            <w:tcW w:w="1114" w:type="dxa"/>
            <w:vMerge/>
            <w:tcBorders>
              <w:bottom w:val="single" w:sz="4" w:space="0" w:color="auto"/>
            </w:tcBorders>
            <w:vAlign w:val="center"/>
          </w:tcPr>
          <w:p w:rsidR="007269A2" w:rsidRPr="005E720E" w:rsidRDefault="007269A2" w:rsidP="00CC460F">
            <w:pPr>
              <w:jc w:val="center"/>
              <w:rPr>
                <w:rFonts w:ascii="Times New Roman" w:hAnsi="Times New Roman"/>
                <w:bCs/>
              </w:rPr>
            </w:pPr>
          </w:p>
        </w:tc>
        <w:tc>
          <w:tcPr>
            <w:tcW w:w="2632" w:type="dxa"/>
            <w:vMerge/>
            <w:tcBorders>
              <w:bottom w:val="single" w:sz="4" w:space="0" w:color="auto"/>
            </w:tcBorders>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Итого:</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100</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A45540" w:rsidRPr="00997F9C" w:rsidTr="007C25F2">
        <w:trPr>
          <w:trHeight w:val="238"/>
        </w:trPr>
        <w:tc>
          <w:tcPr>
            <w:tcW w:w="1114" w:type="dxa"/>
            <w:vMerge w:val="restart"/>
            <w:shd w:val="clear" w:color="auto" w:fill="auto"/>
            <w:vAlign w:val="center"/>
          </w:tcPr>
          <w:p w:rsidR="00A45540" w:rsidRPr="00A40962" w:rsidRDefault="00B852FA" w:rsidP="00CC460F">
            <w:pPr>
              <w:jc w:val="center"/>
              <w:rPr>
                <w:rFonts w:ascii="Times New Roman" w:hAnsi="Times New Roman"/>
                <w:bCs/>
              </w:rPr>
            </w:pPr>
            <w:r w:rsidRPr="00A40962">
              <w:rPr>
                <w:rFonts w:ascii="Times New Roman" w:hAnsi="Times New Roman"/>
                <w:bCs/>
                <w:sz w:val="22"/>
                <w:szCs w:val="22"/>
              </w:rPr>
              <w:t>2.1.3</w:t>
            </w:r>
          </w:p>
        </w:tc>
        <w:tc>
          <w:tcPr>
            <w:tcW w:w="2632" w:type="dxa"/>
            <w:vMerge w:val="restart"/>
            <w:shd w:val="clear" w:color="auto" w:fill="auto"/>
            <w:vAlign w:val="center"/>
          </w:tcPr>
          <w:p w:rsidR="00A45540" w:rsidRPr="00A40962" w:rsidRDefault="00A45540" w:rsidP="00CC460F">
            <w:pPr>
              <w:rPr>
                <w:rFonts w:ascii="Times New Roman" w:hAnsi="Times New Roman"/>
                <w:b/>
              </w:rPr>
            </w:pPr>
            <w:r w:rsidRPr="00A40962">
              <w:rPr>
                <w:rFonts w:ascii="Times New Roman" w:hAnsi="Times New Roman"/>
                <w:sz w:val="22"/>
                <w:szCs w:val="22"/>
              </w:rPr>
              <w:t>Плотность населения жилых зон</w:t>
            </w:r>
          </w:p>
        </w:tc>
        <w:tc>
          <w:tcPr>
            <w:tcW w:w="9296" w:type="dxa"/>
            <w:gridSpan w:val="6"/>
            <w:shd w:val="clear" w:color="auto" w:fill="auto"/>
          </w:tcPr>
          <w:p w:rsidR="00A45540" w:rsidRPr="00A40962" w:rsidRDefault="00A45540" w:rsidP="00CC460F">
            <w:pPr>
              <w:pStyle w:val="ConsPlusNormal"/>
              <w:jc w:val="both"/>
              <w:rPr>
                <w:rFonts w:ascii="Times New Roman" w:hAnsi="Times New Roman"/>
                <w:sz w:val="22"/>
                <w:szCs w:val="22"/>
              </w:rPr>
            </w:pPr>
            <w:r w:rsidRPr="00A40962">
              <w:rPr>
                <w:rFonts w:ascii="Times New Roman" w:hAnsi="Times New Roman"/>
                <w:sz w:val="22"/>
                <w:szCs w:val="22"/>
              </w:rPr>
              <w:t xml:space="preserve">1.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2</w:t>
            </w:r>
            <w:r w:rsidR="00A45540" w:rsidRPr="00A40962">
              <w:rPr>
                <w:rFonts w:ascii="Times New Roman" w:hAnsi="Times New Roman"/>
                <w:sz w:val="22"/>
                <w:szCs w:val="22"/>
              </w:rPr>
              <w:t>. 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sidR="00A45540" w:rsidRPr="00A40962">
              <w:rPr>
                <w:rFonts w:ascii="Times New Roman" w:hAnsi="Times New Roman"/>
                <w:sz w:val="22"/>
                <w:szCs w:val="22"/>
              </w:rPr>
              <w:t>га</w:t>
            </w:r>
            <w:proofErr w:type="gramEnd"/>
            <w:r w:rsidR="00A45540" w:rsidRPr="00A40962">
              <w:rPr>
                <w:rFonts w:ascii="Times New Roman" w:hAnsi="Times New Roman"/>
                <w:sz w:val="22"/>
                <w:szCs w:val="22"/>
              </w:rPr>
              <w:t>.</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3</w:t>
            </w:r>
            <w:r w:rsidR="00A45540" w:rsidRPr="00A40962">
              <w:rPr>
                <w:rFonts w:ascii="Times New Roman" w:hAnsi="Times New Roman"/>
                <w:sz w:val="22"/>
                <w:szCs w:val="22"/>
              </w:rPr>
              <w:t>. В условиях реконструкции сложившейся застройки расчетную плотность населения допускается увеличивать или уменьшать, но не более чем на 10%.</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4</w:t>
            </w:r>
            <w:r w:rsidR="00A45540" w:rsidRPr="00A40962">
              <w:rPr>
                <w:rFonts w:ascii="Times New Roman" w:hAnsi="Times New Roman"/>
                <w:sz w:val="22"/>
                <w:szCs w:val="22"/>
              </w:rPr>
              <w:t>.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5</w:t>
            </w:r>
            <w:r w:rsidR="00A45540" w:rsidRPr="00A40962">
              <w:rPr>
                <w:rFonts w:ascii="Times New Roman" w:hAnsi="Times New Roman"/>
                <w:sz w:val="22"/>
                <w:szCs w:val="22"/>
              </w:rPr>
              <w:t xml:space="preserve">. При формировании в квартале (микрорайоне) единого физкультурно-оздоровительного </w:t>
            </w:r>
            <w:r w:rsidR="00A45540" w:rsidRPr="00A40962">
              <w:rPr>
                <w:rFonts w:ascii="Times New Roman" w:hAnsi="Times New Roman"/>
                <w:sz w:val="22"/>
                <w:szCs w:val="22"/>
              </w:rPr>
              <w:lastRenderedPageBreak/>
              <w:t>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6</w:t>
            </w:r>
            <w:r w:rsidR="00A45540" w:rsidRPr="00A40962">
              <w:rPr>
                <w:rFonts w:ascii="Times New Roman" w:hAnsi="Times New Roman"/>
                <w:sz w:val="22"/>
                <w:szCs w:val="22"/>
              </w:rPr>
              <w:t>.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7</w:t>
            </w:r>
            <w:r w:rsidR="00A45540" w:rsidRPr="00155807">
              <w:rPr>
                <w:rFonts w:ascii="Times New Roman" w:hAnsi="Times New Roman"/>
                <w:color w:val="FF0000"/>
                <w:sz w:val="22"/>
                <w:szCs w:val="22"/>
              </w:rPr>
              <w:t xml:space="preserve">. </w:t>
            </w:r>
            <w:r w:rsidR="00A45540" w:rsidRPr="00F155CC">
              <w:rPr>
                <w:rFonts w:ascii="Times New Roman" w:hAnsi="Times New Roman"/>
                <w:sz w:val="22"/>
                <w:szCs w:val="22"/>
              </w:rPr>
              <w:t>Показатель жилищной обеспеченности приведён в п. 2.</w:t>
            </w:r>
            <w:r w:rsidR="003C6207" w:rsidRPr="00F155CC">
              <w:rPr>
                <w:rFonts w:ascii="Times New Roman" w:hAnsi="Times New Roman"/>
                <w:sz w:val="22"/>
                <w:szCs w:val="22"/>
              </w:rPr>
              <w:t>1</w:t>
            </w:r>
            <w:r w:rsidR="00A45540" w:rsidRPr="00F155CC">
              <w:rPr>
                <w:rFonts w:ascii="Times New Roman" w:hAnsi="Times New Roman"/>
                <w:sz w:val="22"/>
                <w:szCs w:val="22"/>
              </w:rPr>
              <w:t>.</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8</w:t>
            </w:r>
            <w:r w:rsidR="00A45540" w:rsidRPr="00A40962">
              <w:rPr>
                <w:rFonts w:ascii="Times New Roman" w:hAnsi="Times New Roman"/>
                <w:sz w:val="22"/>
                <w:szCs w:val="22"/>
              </w:rPr>
              <w:t>. Показатели плотности населения приведены при расчетной жилищной обеспеченности</w:t>
            </w:r>
            <w:r w:rsidR="00155807">
              <w:rPr>
                <w:rFonts w:ascii="Times New Roman" w:hAnsi="Times New Roman"/>
                <w:sz w:val="22"/>
                <w:szCs w:val="22"/>
              </w:rPr>
              <w:t xml:space="preserve">                     </w:t>
            </w:r>
            <w:r w:rsidR="00A45540" w:rsidRPr="00A40962">
              <w:rPr>
                <w:rFonts w:ascii="Times New Roman" w:hAnsi="Times New Roman"/>
                <w:sz w:val="22"/>
                <w:szCs w:val="22"/>
              </w:rPr>
              <w:t xml:space="preserve"> 18 м</w:t>
            </w:r>
            <w:proofErr w:type="gramStart"/>
            <w:r w:rsidR="00A45540" w:rsidRPr="00A40962">
              <w:rPr>
                <w:rFonts w:ascii="Times New Roman" w:hAnsi="Times New Roman"/>
                <w:sz w:val="22"/>
                <w:szCs w:val="22"/>
                <w:vertAlign w:val="superscript"/>
              </w:rPr>
              <w:t>2</w:t>
            </w:r>
            <w:proofErr w:type="gramEnd"/>
            <w:r w:rsidR="00A45540" w:rsidRPr="00A40962">
              <w:rPr>
                <w:rFonts w:ascii="Times New Roman" w:hAnsi="Times New Roman"/>
                <w:sz w:val="22"/>
                <w:szCs w:val="22"/>
              </w:rPr>
              <w:t xml:space="preserve">/чел. </w:t>
            </w:r>
            <w:r w:rsidR="00155807">
              <w:rPr>
                <w:rFonts w:ascii="Times New Roman" w:hAnsi="Times New Roman"/>
                <w:sz w:val="22"/>
                <w:szCs w:val="22"/>
              </w:rPr>
              <w:t xml:space="preserve"> </w:t>
            </w:r>
          </w:p>
          <w:p w:rsidR="00A45540" w:rsidRPr="00A40962" w:rsidRDefault="00321F97" w:rsidP="00CC460F">
            <w:pPr>
              <w:pStyle w:val="ConsPlusNormal"/>
              <w:widowControl/>
              <w:jc w:val="both"/>
              <w:rPr>
                <w:rFonts w:ascii="Times New Roman" w:hAnsi="Times New Roman"/>
                <w:sz w:val="22"/>
                <w:szCs w:val="22"/>
              </w:rPr>
            </w:pPr>
            <w:r>
              <w:rPr>
                <w:rFonts w:ascii="Times New Roman" w:hAnsi="Times New Roman"/>
                <w:sz w:val="22"/>
                <w:szCs w:val="22"/>
              </w:rPr>
              <w:t>9</w:t>
            </w:r>
            <w:r w:rsidR="00A45540" w:rsidRPr="00A40962">
              <w:rPr>
                <w:rFonts w:ascii="Times New Roman" w:hAnsi="Times New Roman"/>
                <w:sz w:val="22"/>
                <w:szCs w:val="22"/>
              </w:rPr>
              <w:t>. Расчетная плотность населения квартала (микрорайона) при комплексной застройке многоквартирными жилыми домами и средней жилищной обеспеченности не должна превышать 300 чел./</w:t>
            </w:r>
            <w:proofErr w:type="gramStart"/>
            <w:r w:rsidR="00A45540" w:rsidRPr="00A40962">
              <w:rPr>
                <w:rFonts w:ascii="Times New Roman" w:hAnsi="Times New Roman"/>
                <w:sz w:val="22"/>
                <w:szCs w:val="22"/>
              </w:rPr>
              <w:t>га</w:t>
            </w:r>
            <w:proofErr w:type="gramEnd"/>
            <w:r w:rsidR="00A45540" w:rsidRPr="00A40962">
              <w:rPr>
                <w:rFonts w:ascii="Times New Roman" w:hAnsi="Times New Roman"/>
                <w:sz w:val="22"/>
                <w:szCs w:val="22"/>
              </w:rPr>
              <w:t>. 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A45540" w:rsidRPr="00A40962" w:rsidRDefault="00A45540" w:rsidP="00CC460F">
            <w:pPr>
              <w:pStyle w:val="ConsPlusNormal"/>
              <w:widowControl/>
              <w:jc w:val="both"/>
              <w:rPr>
                <w:rFonts w:ascii="Times New Roman" w:hAnsi="Times New Roman"/>
                <w:sz w:val="22"/>
                <w:szCs w:val="22"/>
              </w:rPr>
            </w:pPr>
            <w:r w:rsidRPr="00A40962">
              <w:rPr>
                <w:rFonts w:ascii="Times New Roman" w:hAnsi="Times New Roman"/>
                <w:sz w:val="22"/>
                <w:szCs w:val="22"/>
              </w:rPr>
              <w:t xml:space="preserve">11. При другой жилищной обеспеченности расчетную нормативную плотность </w:t>
            </w:r>
            <w:proofErr w:type="gramStart"/>
            <w:r w:rsidRPr="00A40962">
              <w:rPr>
                <w:rFonts w:ascii="Times New Roman" w:hAnsi="Times New Roman"/>
                <w:sz w:val="22"/>
                <w:szCs w:val="22"/>
              </w:rPr>
              <w:t>Р</w:t>
            </w:r>
            <w:proofErr w:type="gramEnd"/>
            <w:r w:rsidRPr="00A40962">
              <w:rPr>
                <w:rFonts w:ascii="Times New Roman" w:hAnsi="Times New Roman"/>
                <w:sz w:val="22"/>
                <w:szCs w:val="22"/>
              </w:rPr>
              <w:t>, чел/га, следует определять по формуле:</w:t>
            </w:r>
          </w:p>
          <w:p w:rsidR="00A45540" w:rsidRPr="00A40962" w:rsidRDefault="00A45540" w:rsidP="00CC460F">
            <w:pPr>
              <w:pStyle w:val="ConsPlusNormal"/>
              <w:widowControl/>
              <w:jc w:val="center"/>
              <w:rPr>
                <w:rFonts w:ascii="Times New Roman" w:hAnsi="Times New Roman"/>
                <w:sz w:val="22"/>
                <w:szCs w:val="22"/>
              </w:rPr>
            </w:pPr>
            <m:oMath>
              <m:r>
                <m:rPr>
                  <m:nor/>
                </m:rPr>
                <w:rPr>
                  <w:rFonts w:ascii="Cambria Math" w:hAnsi="Cambria Math"/>
                  <w:sz w:val="22"/>
                  <w:szCs w:val="22"/>
                  <w:lang w:val="en-US"/>
                </w:rPr>
                <m:t>P</m:t>
              </m:r>
              <m:r>
                <m:rPr>
                  <m:nor/>
                </m:rPr>
                <w:rPr>
                  <w:rFonts w:ascii="Cambria Math" w:hAnsi="Cambria Math"/>
                  <w:sz w:val="22"/>
                  <w:szCs w:val="22"/>
                </w:rPr>
                <m:t xml:space="preserve"> = </m:t>
              </m:r>
              <m:f>
                <m:fPr>
                  <m:ctrlPr>
                    <w:rPr>
                      <w:rFonts w:ascii="Cambria Math" w:hAnsi="Cambria Math"/>
                      <w:i/>
                      <w:sz w:val="22"/>
                      <w:szCs w:val="22"/>
                      <w:lang w:val="en-US"/>
                    </w:rPr>
                  </m:ctrlPr>
                </m:fPr>
                <m:num>
                  <m:r>
                    <m:rPr>
                      <m:nor/>
                    </m:rPr>
                    <w:rPr>
                      <w:rFonts w:ascii="Cambria Math" w:hAnsi="Cambria Math"/>
                      <w:sz w:val="22"/>
                      <w:szCs w:val="22"/>
                      <w:lang w:val="en-US"/>
                    </w:rPr>
                    <m:t>P</m:t>
                  </m:r>
                  <m:r>
                    <m:rPr>
                      <m:nor/>
                    </m:rPr>
                    <w:rPr>
                      <w:rFonts w:ascii="Cambria Math" w:hAnsi="Cambria Math"/>
                      <w:sz w:val="22"/>
                      <w:szCs w:val="22"/>
                    </w:rPr>
                    <m:t>18 × 18</m:t>
                  </m:r>
                </m:num>
                <m:den>
                  <m:r>
                    <m:rPr>
                      <m:sty m:val="p"/>
                    </m:rPr>
                    <w:rPr>
                      <w:rFonts w:ascii="Cambria Math" w:hAnsi="Cambria Math"/>
                      <w:sz w:val="22"/>
                      <w:szCs w:val="22"/>
                      <w:lang w:val="en-US"/>
                    </w:rPr>
                    <m:t>H</m:t>
                  </m:r>
                </m:den>
              </m:f>
            </m:oMath>
            <w:r w:rsidRPr="00A40962">
              <w:rPr>
                <w:rFonts w:ascii="Times New Roman" w:hAnsi="Times New Roman"/>
                <w:sz w:val="22"/>
                <w:szCs w:val="22"/>
              </w:rPr>
              <w:t>, где</w:t>
            </w:r>
          </w:p>
          <w:p w:rsidR="00A45540" w:rsidRPr="00A40962" w:rsidRDefault="00A45540" w:rsidP="00CC460F">
            <w:pPr>
              <w:pStyle w:val="ConsPlusNormal"/>
              <w:widowControl/>
              <w:jc w:val="center"/>
              <w:rPr>
                <w:rFonts w:ascii="Times New Roman" w:hAnsi="Times New Roman"/>
                <w:sz w:val="22"/>
                <w:szCs w:val="22"/>
              </w:rPr>
            </w:pPr>
          </w:p>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lang w:val="en-US"/>
              </w:rPr>
              <w:t>P</w:t>
            </w:r>
            <w:r w:rsidRPr="00A40962">
              <w:rPr>
                <w:rFonts w:ascii="Times New Roman" w:hAnsi="Times New Roman"/>
                <w:sz w:val="22"/>
                <w:szCs w:val="22"/>
                <w:vertAlign w:val="subscript"/>
              </w:rPr>
              <w:t>18</w:t>
            </w:r>
            <w:r w:rsidRPr="00A40962">
              <w:rPr>
                <w:rFonts w:ascii="Times New Roman" w:hAnsi="Times New Roman"/>
                <w:sz w:val="22"/>
                <w:szCs w:val="22"/>
              </w:rPr>
              <w:t xml:space="preserve"> – Показатель плотности при 18 м</w:t>
            </w:r>
            <w:r w:rsidRPr="00A40962">
              <w:rPr>
                <w:rFonts w:ascii="Times New Roman" w:hAnsi="Times New Roman"/>
                <w:sz w:val="22"/>
                <w:szCs w:val="22"/>
                <w:vertAlign w:val="superscript"/>
              </w:rPr>
              <w:t>2</w:t>
            </w:r>
            <w:r w:rsidRPr="00A40962">
              <w:rPr>
                <w:rFonts w:ascii="Times New Roman" w:hAnsi="Times New Roman"/>
                <w:sz w:val="22"/>
                <w:szCs w:val="22"/>
              </w:rPr>
              <w:t>/чел.;</w:t>
            </w:r>
          </w:p>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lang w:val="en-US"/>
              </w:rPr>
              <w:t>H</w:t>
            </w:r>
            <w:r w:rsidRPr="00A40962">
              <w:rPr>
                <w:rFonts w:ascii="Times New Roman" w:hAnsi="Times New Roman"/>
                <w:sz w:val="22"/>
                <w:szCs w:val="22"/>
              </w:rPr>
              <w:t xml:space="preserve"> – Расчетная жилищная обеспеченность, м</w:t>
            </w:r>
            <w:r w:rsidRPr="00A40962">
              <w:rPr>
                <w:rFonts w:ascii="Times New Roman" w:hAnsi="Times New Roman"/>
                <w:sz w:val="22"/>
                <w:szCs w:val="22"/>
                <w:vertAlign w:val="superscript"/>
              </w:rPr>
              <w:t>2</w:t>
            </w:r>
            <w:r w:rsidRPr="00A40962">
              <w:rPr>
                <w:rFonts w:ascii="Times New Roman" w:hAnsi="Times New Roman"/>
                <w:sz w:val="22"/>
                <w:szCs w:val="22"/>
              </w:rPr>
              <w:t>.</w:t>
            </w:r>
          </w:p>
          <w:p w:rsidR="00A45540" w:rsidRPr="00A40962" w:rsidRDefault="00A45540" w:rsidP="00CC460F">
            <w:pPr>
              <w:pStyle w:val="ConsPlusNormal"/>
              <w:widowControl/>
              <w:jc w:val="center"/>
              <w:rPr>
                <w:rFonts w:ascii="Times New Roman" w:hAnsi="Times New Roman"/>
                <w:sz w:val="22"/>
                <w:szCs w:val="22"/>
              </w:rPr>
            </w:pPr>
          </w:p>
        </w:tc>
        <w:tc>
          <w:tcPr>
            <w:tcW w:w="2126" w:type="dxa"/>
            <w:vMerge w:val="restart"/>
            <w:shd w:val="clear" w:color="auto" w:fill="auto"/>
            <w:vAlign w:val="center"/>
          </w:tcPr>
          <w:p w:rsidR="00A45540" w:rsidRPr="00A40962" w:rsidRDefault="00A45540" w:rsidP="00CC460F">
            <w:pPr>
              <w:jc w:val="center"/>
              <w:rPr>
                <w:rFonts w:ascii="Times New Roman" w:hAnsi="Times New Roman"/>
              </w:rPr>
            </w:pPr>
            <w:proofErr w:type="gramStart"/>
            <w:r w:rsidRPr="00A40962">
              <w:rPr>
                <w:rFonts w:ascii="Times New Roman" w:hAnsi="Times New Roman"/>
                <w:sz w:val="22"/>
                <w:szCs w:val="22"/>
              </w:rPr>
              <w:lastRenderedPageBreak/>
              <w:t>Р</w:t>
            </w:r>
            <w:proofErr w:type="gramEnd"/>
          </w:p>
          <w:p w:rsidR="00490986" w:rsidRPr="00A40962" w:rsidRDefault="00490986" w:rsidP="00CC460F">
            <w:pPr>
              <w:jc w:val="center"/>
              <w:rPr>
                <w:rFonts w:ascii="Times New Roman" w:hAnsi="Times New Roman"/>
              </w:rPr>
            </w:pPr>
            <w:r w:rsidRPr="00A40962">
              <w:rPr>
                <w:rFonts w:ascii="Times New Roman" w:hAnsi="Times New Roman"/>
                <w:sz w:val="20"/>
                <w:szCs w:val="20"/>
              </w:rPr>
              <w:t>(СП 42.13330.2011)</w:t>
            </w:r>
          </w:p>
        </w:tc>
      </w:tr>
      <w:tr w:rsidR="00A45540" w:rsidRPr="00997F9C" w:rsidTr="007C25F2">
        <w:trPr>
          <w:trHeight w:val="238"/>
        </w:trPr>
        <w:tc>
          <w:tcPr>
            <w:tcW w:w="1114" w:type="dxa"/>
            <w:vMerge/>
            <w:tcBorders>
              <w:bottom w:val="single" w:sz="4" w:space="0" w:color="auto"/>
            </w:tcBorders>
            <w:shd w:val="clear" w:color="auto" w:fill="auto"/>
            <w:vAlign w:val="center"/>
          </w:tcPr>
          <w:p w:rsidR="00A45540" w:rsidRPr="00997F9C" w:rsidRDefault="00A45540" w:rsidP="00CC460F">
            <w:pPr>
              <w:jc w:val="center"/>
              <w:rPr>
                <w:rFonts w:ascii="Times New Roman" w:hAnsi="Times New Roman"/>
                <w:b/>
                <w:bCs/>
                <w:highlight w:val="yellow"/>
              </w:rPr>
            </w:pPr>
          </w:p>
        </w:tc>
        <w:tc>
          <w:tcPr>
            <w:tcW w:w="2632" w:type="dxa"/>
            <w:vMerge/>
            <w:tcBorders>
              <w:bottom w:val="single" w:sz="4" w:space="0" w:color="auto"/>
            </w:tcBorders>
            <w:shd w:val="clear" w:color="auto" w:fill="auto"/>
            <w:vAlign w:val="center"/>
          </w:tcPr>
          <w:p w:rsidR="00A45540" w:rsidRPr="00997F9C" w:rsidRDefault="00A45540" w:rsidP="00CC460F">
            <w:pPr>
              <w:rPr>
                <w:rFonts w:ascii="Times New Roman" w:hAnsi="Times New Roman"/>
                <w:b/>
                <w:highlight w:val="yellow"/>
              </w:rPr>
            </w:pPr>
          </w:p>
        </w:tc>
        <w:tc>
          <w:tcPr>
            <w:tcW w:w="9296" w:type="dxa"/>
            <w:gridSpan w:val="6"/>
            <w:shd w:val="clear" w:color="auto" w:fill="auto"/>
          </w:tcPr>
          <w:p w:rsidR="00A45540" w:rsidRPr="00A40962" w:rsidRDefault="00A45540" w:rsidP="00CC460F">
            <w:pPr>
              <w:pStyle w:val="ConsPlusNormal"/>
              <w:widowControl/>
              <w:jc w:val="center"/>
              <w:rPr>
                <w:rFonts w:ascii="Times New Roman" w:hAnsi="Times New Roman"/>
                <w:sz w:val="22"/>
                <w:szCs w:val="22"/>
              </w:rPr>
            </w:pPr>
          </w:p>
          <w:tbl>
            <w:tblPr>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3"/>
              <w:gridCol w:w="709"/>
              <w:gridCol w:w="708"/>
              <w:gridCol w:w="709"/>
              <w:gridCol w:w="709"/>
              <w:gridCol w:w="709"/>
              <w:gridCol w:w="709"/>
              <w:gridCol w:w="708"/>
              <w:gridCol w:w="567"/>
            </w:tblGrid>
            <w:tr w:rsidR="00A45540" w:rsidRPr="00A40962" w:rsidTr="00A45540">
              <w:trPr>
                <w:trHeight w:val="238"/>
              </w:trPr>
              <w:tc>
                <w:tcPr>
                  <w:tcW w:w="2803" w:type="dxa"/>
                  <w:vMerge w:val="restart"/>
                  <w:vAlign w:val="center"/>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Тип дома</w:t>
                  </w:r>
                </w:p>
              </w:tc>
              <w:tc>
                <w:tcPr>
                  <w:tcW w:w="5528" w:type="dxa"/>
                  <w:gridSpan w:val="8"/>
                  <w:vAlign w:val="center"/>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Плотность населения (чел./</w:t>
                  </w:r>
                  <w:proofErr w:type="gramStart"/>
                  <w:r w:rsidRPr="00A40962">
                    <w:rPr>
                      <w:rFonts w:ascii="Times New Roman" w:hAnsi="Times New Roman"/>
                      <w:sz w:val="22"/>
                      <w:szCs w:val="22"/>
                    </w:rPr>
                    <w:t>га</w:t>
                  </w:r>
                  <w:proofErr w:type="gramEnd"/>
                  <w:r w:rsidRPr="00A40962">
                    <w:rPr>
                      <w:rFonts w:ascii="Times New Roman" w:hAnsi="Times New Roman"/>
                      <w:sz w:val="22"/>
                      <w:szCs w:val="22"/>
                    </w:rPr>
                    <w:t>) при среднем размере семьи (чел.)</w:t>
                  </w:r>
                </w:p>
              </w:tc>
            </w:tr>
            <w:tr w:rsidR="00A45540" w:rsidRPr="00A40962" w:rsidTr="00A45540">
              <w:trPr>
                <w:trHeight w:val="238"/>
              </w:trPr>
              <w:tc>
                <w:tcPr>
                  <w:tcW w:w="2803" w:type="dxa"/>
                  <w:vMerge/>
                </w:tcPr>
                <w:p w:rsidR="00A45540" w:rsidRPr="00A40962" w:rsidRDefault="00A45540" w:rsidP="00CC460F">
                  <w:pPr>
                    <w:pStyle w:val="ConsPlusNormal"/>
                    <w:widowControl/>
                    <w:rPr>
                      <w:rFonts w:ascii="Times New Roman" w:hAnsi="Times New Roman"/>
                      <w:sz w:val="22"/>
                      <w:szCs w:val="22"/>
                    </w:rPr>
                  </w:pP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5,5</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6,0</w:t>
                  </w:r>
                </w:p>
              </w:tc>
            </w:tr>
            <w:tr w:rsidR="00A45540" w:rsidRPr="00A40962" w:rsidTr="00A45540">
              <w:trPr>
                <w:trHeight w:val="238"/>
              </w:trPr>
              <w:tc>
                <w:tcPr>
                  <w:tcW w:w="2803" w:type="dxa"/>
                </w:tcPr>
                <w:p w:rsidR="00A45540" w:rsidRPr="00A40962" w:rsidRDefault="00A45540" w:rsidP="00CC460F">
                  <w:pPr>
                    <w:pStyle w:val="ConsPlusNormal"/>
                    <w:rPr>
                      <w:rFonts w:ascii="Times New Roman" w:hAnsi="Times New Roman" w:cs="Times New Roman"/>
                      <w:sz w:val="22"/>
                      <w:szCs w:val="22"/>
                    </w:rPr>
                  </w:pPr>
                  <w:r w:rsidRPr="00A40962">
                    <w:rPr>
                      <w:rFonts w:ascii="Times New Roman" w:hAnsi="Times New Roman" w:cs="Times New Roman"/>
                      <w:sz w:val="22"/>
                      <w:szCs w:val="22"/>
                    </w:rPr>
                    <w:t xml:space="preserve">Усадебный с </w:t>
                  </w:r>
                  <w:proofErr w:type="spellStart"/>
                  <w:r w:rsidRPr="00A40962">
                    <w:rPr>
                      <w:rFonts w:ascii="Times New Roman" w:hAnsi="Times New Roman" w:cs="Times New Roman"/>
                      <w:sz w:val="22"/>
                      <w:szCs w:val="22"/>
                    </w:rPr>
                    <w:t>приквартирными</w:t>
                  </w:r>
                  <w:proofErr w:type="spellEnd"/>
                  <w:r w:rsidRPr="00A40962">
                    <w:rPr>
                      <w:rFonts w:ascii="Times New Roman" w:hAnsi="Times New Roman" w:cs="Times New Roman"/>
                      <w:sz w:val="22"/>
                      <w:szCs w:val="22"/>
                    </w:rPr>
                    <w:t xml:space="preserve"> участками (м</w:t>
                  </w:r>
                  <w:proofErr w:type="gramStart"/>
                  <w:r w:rsidRPr="00A40962">
                    <w:rPr>
                      <w:rFonts w:ascii="Times New Roman" w:hAnsi="Times New Roman" w:cs="Times New Roman"/>
                      <w:sz w:val="22"/>
                      <w:szCs w:val="22"/>
                      <w:vertAlign w:val="superscript"/>
                    </w:rPr>
                    <w:t>2</w:t>
                  </w:r>
                  <w:proofErr w:type="gramEnd"/>
                  <w:r w:rsidRPr="00A40962">
                    <w:rPr>
                      <w:rFonts w:ascii="Times New Roman" w:hAnsi="Times New Roman" w:cs="Times New Roman"/>
                      <w:sz w:val="22"/>
                      <w:szCs w:val="22"/>
                    </w:rPr>
                    <w:t>)</w:t>
                  </w:r>
                </w:p>
              </w:tc>
              <w:tc>
                <w:tcPr>
                  <w:tcW w:w="5528" w:type="dxa"/>
                  <w:gridSpan w:val="8"/>
                  <w:vAlign w:val="center"/>
                </w:tcPr>
                <w:p w:rsidR="00A45540" w:rsidRPr="00A40962" w:rsidRDefault="00A45540" w:rsidP="00CC460F">
                  <w:pPr>
                    <w:pStyle w:val="ConsPlusNormal"/>
                    <w:widowControl/>
                    <w:jc w:val="center"/>
                    <w:rPr>
                      <w:rFonts w:ascii="Times New Roman" w:hAnsi="Times New Roman"/>
                      <w:sz w:val="22"/>
                      <w:szCs w:val="22"/>
                    </w:rPr>
                  </w:pP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2000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12</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16</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18</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22</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24</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1500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13</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17</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22</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27</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1200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17</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21</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23</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28</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32</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33</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37</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1000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28</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32</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38</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44</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800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33</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38</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42</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45</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50</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600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33</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41</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48</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50</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60</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54</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56</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65</w:t>
                  </w:r>
                </w:p>
              </w:tc>
            </w:tr>
            <w:tr w:rsidR="00643C77" w:rsidRPr="00A40962" w:rsidTr="00A45540">
              <w:trPr>
                <w:trHeight w:val="238"/>
              </w:trPr>
              <w:tc>
                <w:tcPr>
                  <w:tcW w:w="2803" w:type="dxa"/>
                </w:tcPr>
                <w:p w:rsidR="00643C77" w:rsidRPr="00A40962" w:rsidRDefault="00643C77" w:rsidP="00CC460F">
                  <w:pPr>
                    <w:jc w:val="center"/>
                    <w:rPr>
                      <w:rFonts w:ascii="Times New Roman" w:hAnsi="Times New Roman" w:cs="Times New Roman"/>
                    </w:rPr>
                  </w:pPr>
                  <w:r w:rsidRPr="00A40962">
                    <w:rPr>
                      <w:rFonts w:ascii="Times New Roman" w:hAnsi="Times New Roman" w:cs="Times New Roman"/>
                      <w:sz w:val="22"/>
                      <w:szCs w:val="22"/>
                    </w:rPr>
                    <w:t>300</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83</w:t>
                  </w:r>
                </w:p>
              </w:tc>
              <w:tc>
                <w:tcPr>
                  <w:tcW w:w="708"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100</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117</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133</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150</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167</w:t>
                  </w:r>
                </w:p>
              </w:tc>
              <w:tc>
                <w:tcPr>
                  <w:tcW w:w="708"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183</w:t>
                  </w:r>
                </w:p>
              </w:tc>
              <w:tc>
                <w:tcPr>
                  <w:tcW w:w="567"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200</w:t>
                  </w:r>
                </w:p>
              </w:tc>
            </w:tr>
            <w:tr w:rsidR="009E4138" w:rsidRPr="00A40962" w:rsidTr="00A45540">
              <w:trPr>
                <w:trHeight w:val="238"/>
              </w:trPr>
              <w:tc>
                <w:tcPr>
                  <w:tcW w:w="2803" w:type="dxa"/>
                </w:tcPr>
                <w:p w:rsidR="009E4138" w:rsidRPr="00A40962" w:rsidRDefault="009E4138" w:rsidP="00CC460F">
                  <w:pPr>
                    <w:jc w:val="center"/>
                    <w:rPr>
                      <w:rFonts w:ascii="Times New Roman" w:hAnsi="Times New Roman" w:cs="Times New Roman"/>
                    </w:rPr>
                  </w:pPr>
                  <w:r w:rsidRPr="00A40962">
                    <w:rPr>
                      <w:rFonts w:ascii="Times New Roman" w:hAnsi="Times New Roman" w:cs="Times New Roman"/>
                      <w:sz w:val="22"/>
                      <w:szCs w:val="22"/>
                    </w:rPr>
                    <w:lastRenderedPageBreak/>
                    <w:t>200</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125</w:t>
                  </w:r>
                </w:p>
              </w:tc>
              <w:tc>
                <w:tcPr>
                  <w:tcW w:w="708"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150</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175</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200</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225</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250</w:t>
                  </w:r>
                </w:p>
              </w:tc>
              <w:tc>
                <w:tcPr>
                  <w:tcW w:w="708"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275</w:t>
                  </w:r>
                </w:p>
              </w:tc>
              <w:tc>
                <w:tcPr>
                  <w:tcW w:w="567"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300</w:t>
                  </w:r>
                </w:p>
              </w:tc>
            </w:tr>
            <w:tr w:rsidR="00A45540" w:rsidRPr="00A40962" w:rsidTr="00A45540">
              <w:trPr>
                <w:trHeight w:val="238"/>
              </w:trPr>
              <w:tc>
                <w:tcPr>
                  <w:tcW w:w="8331" w:type="dxa"/>
                  <w:gridSpan w:val="9"/>
                </w:tcPr>
                <w:p w:rsidR="00A45540" w:rsidRPr="00A40962" w:rsidRDefault="00A45540" w:rsidP="00CC460F">
                  <w:pPr>
                    <w:pStyle w:val="ConsPlusNormal"/>
                    <w:widowControl/>
                    <w:rPr>
                      <w:rFonts w:ascii="Times New Roman" w:hAnsi="Times New Roman"/>
                      <w:sz w:val="22"/>
                      <w:szCs w:val="22"/>
                    </w:rPr>
                  </w:pPr>
                  <w:proofErr w:type="gramStart"/>
                  <w:r w:rsidRPr="00A40962">
                    <w:rPr>
                      <w:rFonts w:ascii="Times New Roman" w:hAnsi="Times New Roman"/>
                      <w:sz w:val="22"/>
                      <w:szCs w:val="22"/>
                    </w:rPr>
                    <w:t>Секционный</w:t>
                  </w:r>
                  <w:proofErr w:type="gramEnd"/>
                  <w:r w:rsidRPr="00A40962">
                    <w:rPr>
                      <w:rFonts w:ascii="Times New Roman" w:hAnsi="Times New Roman"/>
                      <w:sz w:val="22"/>
                      <w:szCs w:val="22"/>
                    </w:rPr>
                    <w:t xml:space="preserve"> с числом этажей:</w:t>
                  </w:r>
                </w:p>
              </w:tc>
            </w:tr>
            <w:tr w:rsidR="00A45540" w:rsidRPr="00A40962" w:rsidTr="00A45540">
              <w:trPr>
                <w:trHeight w:val="238"/>
              </w:trPr>
              <w:tc>
                <w:tcPr>
                  <w:tcW w:w="2803" w:type="dxa"/>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2</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130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r>
            <w:tr w:rsidR="00A45540" w:rsidRPr="00A40962" w:rsidTr="00A45540">
              <w:trPr>
                <w:trHeight w:val="238"/>
              </w:trPr>
              <w:tc>
                <w:tcPr>
                  <w:tcW w:w="2803" w:type="dxa"/>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3</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150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r>
            <w:tr w:rsidR="00A45540" w:rsidRPr="00997F9C" w:rsidTr="00A45540">
              <w:trPr>
                <w:trHeight w:val="272"/>
              </w:trPr>
              <w:tc>
                <w:tcPr>
                  <w:tcW w:w="2803" w:type="dxa"/>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170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r>
          </w:tbl>
          <w:p w:rsidR="00A45540" w:rsidRPr="00997F9C" w:rsidRDefault="00A45540" w:rsidP="00CC460F">
            <w:pPr>
              <w:pStyle w:val="ConsPlusNormal"/>
              <w:widowControl/>
              <w:jc w:val="center"/>
              <w:rPr>
                <w:rFonts w:ascii="Times New Roman" w:hAnsi="Times New Roman"/>
                <w:sz w:val="22"/>
                <w:szCs w:val="22"/>
                <w:highlight w:val="yellow"/>
              </w:rPr>
            </w:pPr>
          </w:p>
        </w:tc>
        <w:tc>
          <w:tcPr>
            <w:tcW w:w="2126" w:type="dxa"/>
            <w:vMerge/>
            <w:shd w:val="clear" w:color="auto" w:fill="auto"/>
            <w:vAlign w:val="center"/>
          </w:tcPr>
          <w:p w:rsidR="00A45540" w:rsidRPr="00997F9C" w:rsidRDefault="00A45540" w:rsidP="00CC460F">
            <w:pPr>
              <w:jc w:val="center"/>
              <w:rPr>
                <w:rFonts w:ascii="Times New Roman" w:hAnsi="Times New Roman"/>
                <w:highlight w:val="yellow"/>
              </w:rPr>
            </w:pPr>
          </w:p>
        </w:tc>
      </w:tr>
      <w:tr w:rsidR="007269A2" w:rsidRPr="00997F9C" w:rsidTr="007C25F2">
        <w:trPr>
          <w:trHeight w:val="20"/>
        </w:trPr>
        <w:tc>
          <w:tcPr>
            <w:tcW w:w="1114" w:type="dxa"/>
            <w:vAlign w:val="center"/>
          </w:tcPr>
          <w:p w:rsidR="007269A2" w:rsidRPr="00A40962" w:rsidRDefault="00B852FA" w:rsidP="00CC460F">
            <w:pPr>
              <w:jc w:val="center"/>
              <w:rPr>
                <w:rFonts w:ascii="Times New Roman" w:hAnsi="Times New Roman"/>
              </w:rPr>
            </w:pPr>
            <w:r w:rsidRPr="00A40962">
              <w:rPr>
                <w:rFonts w:ascii="Times New Roman" w:hAnsi="Times New Roman"/>
                <w:sz w:val="22"/>
                <w:szCs w:val="22"/>
              </w:rPr>
              <w:lastRenderedPageBreak/>
              <w:t>2.1.4</w:t>
            </w:r>
          </w:p>
        </w:tc>
        <w:tc>
          <w:tcPr>
            <w:tcW w:w="2632" w:type="dxa"/>
            <w:vAlign w:val="center"/>
          </w:tcPr>
          <w:p w:rsidR="007269A2" w:rsidRPr="00E32129" w:rsidRDefault="007269A2" w:rsidP="00CC460F">
            <w:pPr>
              <w:rPr>
                <w:rFonts w:ascii="Times New Roman" w:hAnsi="Times New Roman"/>
                <w:color w:val="auto"/>
              </w:rPr>
            </w:pPr>
            <w:r w:rsidRPr="00E32129">
              <w:rPr>
                <w:rFonts w:ascii="Times New Roman" w:hAnsi="Times New Roman"/>
                <w:color w:val="auto"/>
                <w:sz w:val="22"/>
                <w:szCs w:val="22"/>
              </w:rPr>
              <w:t>Показатели распределения жилых зон по типам и этажности жилой застройки, в том числе территорий, предназначенных для строительства жилых помещений жилищного фонда социального использования и специализированного жилищного фонда</w:t>
            </w:r>
          </w:p>
        </w:tc>
        <w:tc>
          <w:tcPr>
            <w:tcW w:w="9296" w:type="dxa"/>
            <w:gridSpan w:val="6"/>
            <w:noWrap/>
            <w:vAlign w:val="bottom"/>
          </w:tcPr>
          <w:p w:rsidR="007269A2" w:rsidRPr="00E32129" w:rsidRDefault="00FE02EB" w:rsidP="00CC460F">
            <w:pPr>
              <w:pStyle w:val="a7"/>
              <w:spacing w:before="0" w:after="0"/>
              <w:ind w:firstLine="0"/>
              <w:jc w:val="left"/>
              <w:rPr>
                <w:sz w:val="22"/>
                <w:szCs w:val="22"/>
              </w:rPr>
            </w:pPr>
            <w:r w:rsidRPr="00E32129">
              <w:rPr>
                <w:sz w:val="22"/>
                <w:szCs w:val="22"/>
              </w:rPr>
              <w:t>*</w:t>
            </w:r>
            <w:r w:rsidR="007269A2" w:rsidRPr="00E32129">
              <w:rPr>
                <w:sz w:val="22"/>
                <w:szCs w:val="22"/>
              </w:rPr>
              <w:t xml:space="preserve">Жилые зоны населённых пунктов </w:t>
            </w:r>
            <w:r w:rsidR="00900807" w:rsidRPr="00E32129">
              <w:rPr>
                <w:sz w:val="22"/>
                <w:szCs w:val="22"/>
              </w:rPr>
              <w:t>Красногорского</w:t>
            </w:r>
            <w:r w:rsidR="008319DB" w:rsidRPr="00E32129">
              <w:rPr>
                <w:sz w:val="22"/>
                <w:szCs w:val="22"/>
              </w:rPr>
              <w:t xml:space="preserve"> </w:t>
            </w:r>
            <w:r w:rsidR="00A050A8" w:rsidRPr="00E32129">
              <w:rPr>
                <w:sz w:val="22"/>
                <w:szCs w:val="22"/>
              </w:rPr>
              <w:t xml:space="preserve"> сельского поселения</w:t>
            </w:r>
            <w:r w:rsidR="00A40962" w:rsidRPr="00E32129">
              <w:rPr>
                <w:sz w:val="22"/>
                <w:szCs w:val="22"/>
              </w:rPr>
              <w:t xml:space="preserve"> </w:t>
            </w:r>
            <w:r w:rsidR="007269A2" w:rsidRPr="00E32129">
              <w:rPr>
                <w:sz w:val="22"/>
                <w:szCs w:val="22"/>
              </w:rPr>
              <w:t>рекомендуется подразделять на следующие типы:</w:t>
            </w:r>
          </w:p>
          <w:p w:rsidR="007269A2" w:rsidRPr="00E32129" w:rsidRDefault="00466653" w:rsidP="00466653">
            <w:pPr>
              <w:pStyle w:val="a4"/>
              <w:numPr>
                <w:ilvl w:val="0"/>
                <w:numId w:val="0"/>
              </w:numPr>
              <w:spacing w:after="0"/>
            </w:pPr>
            <w:r w:rsidRPr="00E32129">
              <w:rPr>
                <w:sz w:val="22"/>
                <w:szCs w:val="22"/>
              </w:rPr>
              <w:t xml:space="preserve"> - </w:t>
            </w:r>
            <w:r w:rsidR="007269A2" w:rsidRPr="00E32129">
              <w:rPr>
                <w:sz w:val="22"/>
                <w:szCs w:val="22"/>
              </w:rPr>
              <w:t xml:space="preserve">зона застройки малоэтажными многоквартирными жилыми домами (не более 4 этажей, включая </w:t>
            </w:r>
            <w:proofErr w:type="gramStart"/>
            <w:r w:rsidR="007269A2" w:rsidRPr="00E32129">
              <w:rPr>
                <w:sz w:val="22"/>
                <w:szCs w:val="22"/>
              </w:rPr>
              <w:t>мансардный</w:t>
            </w:r>
            <w:proofErr w:type="gramEnd"/>
            <w:r w:rsidR="007269A2" w:rsidRPr="00E32129">
              <w:rPr>
                <w:sz w:val="22"/>
                <w:szCs w:val="22"/>
              </w:rPr>
              <w:t>);</w:t>
            </w:r>
          </w:p>
          <w:p w:rsidR="007269A2" w:rsidRPr="00E32129" w:rsidRDefault="007269A2" w:rsidP="00CC460F">
            <w:pPr>
              <w:pStyle w:val="a4"/>
              <w:spacing w:after="0"/>
              <w:ind w:firstLine="0"/>
            </w:pPr>
            <w:r w:rsidRPr="00E32129">
              <w:rPr>
                <w:sz w:val="22"/>
                <w:szCs w:val="22"/>
              </w:rPr>
              <w:t xml:space="preserve">зона застройки блокированными жилыми домами (не более 3 этажей) с </w:t>
            </w:r>
            <w:proofErr w:type="spellStart"/>
            <w:r w:rsidRPr="00E32129">
              <w:rPr>
                <w:sz w:val="22"/>
                <w:szCs w:val="22"/>
              </w:rPr>
              <w:t>приквартирными</w:t>
            </w:r>
            <w:proofErr w:type="spellEnd"/>
            <w:r w:rsidRPr="00E32129">
              <w:rPr>
                <w:sz w:val="22"/>
                <w:szCs w:val="22"/>
              </w:rPr>
              <w:t xml:space="preserve"> участками;</w:t>
            </w:r>
          </w:p>
          <w:p w:rsidR="007269A2" w:rsidRPr="00E32129" w:rsidRDefault="007269A2" w:rsidP="00CC460F">
            <w:pPr>
              <w:pStyle w:val="a4"/>
              <w:spacing w:after="0"/>
              <w:ind w:firstLine="0"/>
            </w:pPr>
            <w:r w:rsidRPr="00E32129">
              <w:rPr>
                <w:sz w:val="22"/>
                <w:szCs w:val="22"/>
              </w:rPr>
              <w:t>зона застройки индивидуальными отдельно стоящими жилыми домами (не более 3 этажей) с приусадебными земельными участками, в том числе:</w:t>
            </w:r>
          </w:p>
          <w:p w:rsidR="007269A2" w:rsidRPr="00E32129" w:rsidRDefault="007269A2" w:rsidP="00CC460F">
            <w:pPr>
              <w:pStyle w:val="a4"/>
              <w:spacing w:after="0"/>
              <w:ind w:firstLine="0"/>
            </w:pPr>
            <w:r w:rsidRPr="00E32129">
              <w:rPr>
                <w:sz w:val="22"/>
                <w:szCs w:val="22"/>
              </w:rPr>
              <w:t xml:space="preserve">застройка объектами индивидуального жилищного строительства и усадебными жилыми домами </w:t>
            </w:r>
            <w:r w:rsidR="00BF270F" w:rsidRPr="00E32129">
              <w:rPr>
                <w:sz w:val="22"/>
                <w:szCs w:val="22"/>
              </w:rPr>
              <w:t>с з</w:t>
            </w:r>
            <w:r w:rsidR="004D5EDD" w:rsidRPr="00E32129">
              <w:rPr>
                <w:sz w:val="22"/>
                <w:szCs w:val="22"/>
              </w:rPr>
              <w:t xml:space="preserve">емельным участком площадью </w:t>
            </w:r>
            <w:r w:rsidR="00D236BF" w:rsidRPr="00E32129">
              <w:rPr>
                <w:sz w:val="22"/>
                <w:szCs w:val="22"/>
              </w:rPr>
              <w:t>400</w:t>
            </w:r>
            <w:r w:rsidR="00BF270F" w:rsidRPr="00E32129">
              <w:rPr>
                <w:sz w:val="22"/>
                <w:szCs w:val="22"/>
              </w:rPr>
              <w:t>-600м</w:t>
            </w:r>
            <w:r w:rsidR="00BF270F" w:rsidRPr="00E32129">
              <w:rPr>
                <w:sz w:val="22"/>
                <w:szCs w:val="22"/>
                <w:vertAlign w:val="superscript"/>
              </w:rPr>
              <w:t>2</w:t>
            </w:r>
            <w:r w:rsidR="00BF270F" w:rsidRPr="00E32129">
              <w:rPr>
                <w:sz w:val="22"/>
                <w:szCs w:val="22"/>
              </w:rPr>
              <w:t xml:space="preserve"> (включая площадь застройки)</w:t>
            </w:r>
            <w:r w:rsidR="000F7686" w:rsidRPr="00E32129">
              <w:rPr>
                <w:sz w:val="22"/>
                <w:szCs w:val="22"/>
              </w:rPr>
              <w:t xml:space="preserve"> на резервных территориях</w:t>
            </w:r>
            <w:r w:rsidRPr="00E32129">
              <w:rPr>
                <w:sz w:val="22"/>
                <w:szCs w:val="22"/>
              </w:rPr>
              <w:t>;</w:t>
            </w:r>
          </w:p>
          <w:p w:rsidR="00BF270F" w:rsidRPr="00E32129" w:rsidRDefault="0089032D" w:rsidP="000F7686">
            <w:pPr>
              <w:pStyle w:val="a4"/>
              <w:spacing w:after="0"/>
              <w:ind w:firstLine="0"/>
            </w:pPr>
            <w:r w:rsidRPr="00E32129">
              <w:rPr>
                <w:sz w:val="22"/>
                <w:szCs w:val="22"/>
              </w:rPr>
              <w:t xml:space="preserve">застройка объектами индивидуального жилищного строительства и </w:t>
            </w:r>
            <w:r w:rsidR="000F7686" w:rsidRPr="00E32129">
              <w:rPr>
                <w:sz w:val="22"/>
                <w:szCs w:val="22"/>
              </w:rPr>
              <w:t xml:space="preserve">реконструкция существующей индивидуальной усадебной застройки </w:t>
            </w:r>
            <w:r w:rsidR="004D5EDD" w:rsidRPr="00E32129">
              <w:rPr>
                <w:sz w:val="22"/>
                <w:szCs w:val="22"/>
              </w:rPr>
              <w:t>с земельным участком площадью 3</w:t>
            </w:r>
            <w:r w:rsidRPr="00E32129">
              <w:rPr>
                <w:sz w:val="22"/>
                <w:szCs w:val="22"/>
              </w:rPr>
              <w:t>00-400 м</w:t>
            </w:r>
            <w:proofErr w:type="gramStart"/>
            <w:r w:rsidRPr="00E32129">
              <w:rPr>
                <w:sz w:val="22"/>
                <w:szCs w:val="22"/>
                <w:vertAlign w:val="superscript"/>
              </w:rPr>
              <w:t>2</w:t>
            </w:r>
            <w:proofErr w:type="gramEnd"/>
            <w:r w:rsidRPr="00E32129">
              <w:rPr>
                <w:sz w:val="22"/>
                <w:szCs w:val="22"/>
              </w:rPr>
              <w:t xml:space="preserve"> (включая площадь застройки);</w:t>
            </w:r>
          </w:p>
          <w:p w:rsidR="007269A2" w:rsidRPr="00E32129" w:rsidRDefault="007269A2" w:rsidP="00CC460F">
            <w:pPr>
              <w:pStyle w:val="a4"/>
              <w:spacing w:after="0"/>
              <w:ind w:firstLine="0"/>
            </w:pPr>
            <w:r w:rsidRPr="00E32129">
              <w:rPr>
                <w:sz w:val="22"/>
                <w:szCs w:val="22"/>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7269A2" w:rsidRPr="00E32129" w:rsidRDefault="007269A2" w:rsidP="00CC460F">
            <w:pPr>
              <w:pStyle w:val="a4"/>
              <w:spacing w:after="0"/>
              <w:ind w:firstLine="0"/>
            </w:pPr>
            <w:r w:rsidRPr="00E32129">
              <w:rPr>
                <w:sz w:val="22"/>
                <w:szCs w:val="22"/>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tc>
        <w:tc>
          <w:tcPr>
            <w:tcW w:w="2126" w:type="dxa"/>
            <w:vAlign w:val="center"/>
          </w:tcPr>
          <w:p w:rsidR="007269A2" w:rsidRPr="00A40962" w:rsidRDefault="007269A2" w:rsidP="00CC460F">
            <w:pPr>
              <w:autoSpaceDE w:val="0"/>
              <w:autoSpaceDN w:val="0"/>
              <w:adjustRightInd w:val="0"/>
              <w:jc w:val="center"/>
              <w:rPr>
                <w:rFonts w:ascii="Times New Roman" w:hAnsi="Times New Roman"/>
                <w:color w:val="auto"/>
              </w:rPr>
            </w:pPr>
            <w:proofErr w:type="gramStart"/>
            <w:r w:rsidRPr="00A40962">
              <w:rPr>
                <w:rFonts w:ascii="Times New Roman" w:hAnsi="Times New Roman"/>
                <w:color w:val="auto"/>
                <w:sz w:val="22"/>
                <w:szCs w:val="22"/>
              </w:rPr>
              <w:t>Р</w:t>
            </w:r>
            <w:proofErr w:type="gramEnd"/>
          </w:p>
          <w:p w:rsidR="000F7686" w:rsidRPr="00A40962" w:rsidRDefault="00A90524" w:rsidP="00CC460F">
            <w:pPr>
              <w:autoSpaceDE w:val="0"/>
              <w:autoSpaceDN w:val="0"/>
              <w:adjustRightInd w:val="0"/>
              <w:jc w:val="center"/>
              <w:rPr>
                <w:rFonts w:ascii="Times New Roman" w:hAnsi="Times New Roman"/>
                <w:color w:val="auto"/>
                <w:sz w:val="20"/>
                <w:szCs w:val="20"/>
              </w:rPr>
            </w:pPr>
            <w:proofErr w:type="gramStart"/>
            <w:r w:rsidRPr="00A40962">
              <w:rPr>
                <w:rFonts w:ascii="Times New Roman" w:hAnsi="Times New Roman"/>
                <w:color w:val="auto"/>
                <w:sz w:val="20"/>
                <w:szCs w:val="20"/>
              </w:rPr>
              <w:t>(СП 42.13330.2011</w:t>
            </w:r>
            <w:proofErr w:type="gramEnd"/>
          </w:p>
          <w:p w:rsidR="00A90524" w:rsidRPr="00A40962" w:rsidRDefault="000F7686" w:rsidP="00CC460F">
            <w:pPr>
              <w:autoSpaceDE w:val="0"/>
              <w:autoSpaceDN w:val="0"/>
              <w:adjustRightInd w:val="0"/>
              <w:jc w:val="center"/>
              <w:rPr>
                <w:rFonts w:ascii="Times New Roman" w:hAnsi="Times New Roman"/>
                <w:color w:val="FF0000"/>
              </w:rPr>
            </w:pPr>
            <w:r w:rsidRPr="00A40962">
              <w:rPr>
                <w:rFonts w:ascii="Times New Roman" w:hAnsi="Times New Roman"/>
                <w:color w:val="auto"/>
                <w:sz w:val="20"/>
                <w:szCs w:val="20"/>
              </w:rPr>
              <w:t>Приложение Д</w:t>
            </w:r>
            <w:r w:rsidR="00A90524" w:rsidRPr="00A40962">
              <w:rPr>
                <w:rFonts w:ascii="Times New Roman" w:hAnsi="Times New Roman"/>
                <w:color w:val="auto"/>
                <w:sz w:val="20"/>
                <w:szCs w:val="20"/>
              </w:rPr>
              <w:t>)</w:t>
            </w:r>
          </w:p>
        </w:tc>
      </w:tr>
      <w:tr w:rsidR="00A90524" w:rsidRPr="00997F9C" w:rsidTr="007C25F2">
        <w:trPr>
          <w:trHeight w:val="20"/>
        </w:trPr>
        <w:tc>
          <w:tcPr>
            <w:tcW w:w="1114" w:type="dxa"/>
            <w:vMerge w:val="restart"/>
            <w:vAlign w:val="center"/>
          </w:tcPr>
          <w:p w:rsidR="00A90524" w:rsidRPr="00A40962" w:rsidRDefault="00B852FA" w:rsidP="00CC460F">
            <w:pPr>
              <w:jc w:val="center"/>
              <w:rPr>
                <w:rFonts w:ascii="Times New Roman" w:hAnsi="Times New Roman"/>
              </w:rPr>
            </w:pPr>
            <w:r w:rsidRPr="00A40962">
              <w:rPr>
                <w:rFonts w:ascii="Times New Roman" w:hAnsi="Times New Roman"/>
                <w:sz w:val="22"/>
                <w:szCs w:val="22"/>
              </w:rPr>
              <w:t>2.1.5</w:t>
            </w:r>
          </w:p>
        </w:tc>
        <w:tc>
          <w:tcPr>
            <w:tcW w:w="2632" w:type="dxa"/>
            <w:vMerge w:val="restart"/>
            <w:vAlign w:val="center"/>
          </w:tcPr>
          <w:p w:rsidR="00A90524" w:rsidRPr="00A40962" w:rsidRDefault="00A90524" w:rsidP="00CC460F">
            <w:pPr>
              <w:rPr>
                <w:rFonts w:ascii="Times New Roman" w:hAnsi="Times New Roman"/>
                <w:color w:val="auto"/>
              </w:rPr>
            </w:pPr>
            <w:r w:rsidRPr="00A40962">
              <w:rPr>
                <w:rFonts w:ascii="Times New Roman" w:hAnsi="Times New Roman"/>
                <w:color w:val="auto"/>
                <w:sz w:val="22"/>
                <w:szCs w:val="22"/>
              </w:rPr>
              <w:t>Нормативы интенсивности использования территории сельского населенного пункта</w:t>
            </w:r>
          </w:p>
        </w:tc>
        <w:tc>
          <w:tcPr>
            <w:tcW w:w="1553" w:type="dxa"/>
            <w:noWrap/>
            <w:vAlign w:val="center"/>
          </w:tcPr>
          <w:p w:rsidR="00A90524" w:rsidRPr="00A40962" w:rsidRDefault="00A90524" w:rsidP="00CC460F">
            <w:pPr>
              <w:jc w:val="center"/>
              <w:rPr>
                <w:rFonts w:ascii="Times New Roman" w:hAnsi="Times New Roman"/>
              </w:rPr>
            </w:pPr>
            <w:r w:rsidRPr="00A40962">
              <w:rPr>
                <w:rFonts w:ascii="Times New Roman" w:hAnsi="Times New Roman"/>
                <w:sz w:val="22"/>
                <w:szCs w:val="22"/>
              </w:rPr>
              <w:t>Тип застройки</w:t>
            </w:r>
            <w:r w:rsidRPr="00F65382">
              <w:rPr>
                <w:rFonts w:ascii="Times New Roman" w:hAnsi="Times New Roman"/>
                <w:color w:val="000000" w:themeColor="text1"/>
                <w:sz w:val="22"/>
                <w:szCs w:val="22"/>
              </w:rPr>
              <w:t>*</w:t>
            </w:r>
          </w:p>
        </w:tc>
        <w:tc>
          <w:tcPr>
            <w:tcW w:w="1314" w:type="dxa"/>
          </w:tcPr>
          <w:p w:rsidR="00A90524" w:rsidRPr="00A40962" w:rsidRDefault="00A90524" w:rsidP="00CC460F">
            <w:pPr>
              <w:jc w:val="center"/>
              <w:rPr>
                <w:rFonts w:ascii="Times New Roman" w:hAnsi="Times New Roman"/>
              </w:rPr>
            </w:pPr>
            <w:r w:rsidRPr="00A40962">
              <w:rPr>
                <w:rFonts w:ascii="Times New Roman" w:hAnsi="Times New Roman"/>
                <w:sz w:val="22"/>
                <w:szCs w:val="22"/>
              </w:rPr>
              <w:t xml:space="preserve">Размер земельного участка, </w:t>
            </w:r>
            <w:proofErr w:type="gramStart"/>
            <w:r w:rsidRPr="00A40962">
              <w:rPr>
                <w:rFonts w:ascii="Times New Roman" w:hAnsi="Times New Roman"/>
                <w:sz w:val="22"/>
                <w:szCs w:val="22"/>
              </w:rPr>
              <w:t>м</w:t>
            </w:r>
            <w:proofErr w:type="gramEnd"/>
          </w:p>
        </w:tc>
        <w:tc>
          <w:tcPr>
            <w:tcW w:w="3717" w:type="dxa"/>
            <w:gridSpan w:val="2"/>
          </w:tcPr>
          <w:p w:rsidR="00A90524" w:rsidRPr="00A40962" w:rsidRDefault="00A90524" w:rsidP="00CC460F">
            <w:pPr>
              <w:jc w:val="center"/>
              <w:rPr>
                <w:rFonts w:ascii="Times New Roman" w:hAnsi="Times New Roman"/>
              </w:rPr>
            </w:pPr>
            <w:r w:rsidRPr="00A40962">
              <w:rPr>
                <w:rFonts w:ascii="Times New Roman" w:hAnsi="Times New Roman"/>
                <w:sz w:val="22"/>
                <w:szCs w:val="22"/>
              </w:rPr>
              <w:t xml:space="preserve">Площадь жилого дома, </w:t>
            </w:r>
            <w:proofErr w:type="gramStart"/>
            <w:r w:rsidRPr="00A40962">
              <w:rPr>
                <w:rFonts w:ascii="Times New Roman" w:hAnsi="Times New Roman"/>
                <w:sz w:val="22"/>
                <w:szCs w:val="22"/>
              </w:rPr>
              <w:t>м</w:t>
            </w:r>
            <w:proofErr w:type="gramEnd"/>
            <w:r w:rsidRPr="00A40962">
              <w:rPr>
                <w:rFonts w:ascii="Times New Roman" w:hAnsi="Times New Roman"/>
                <w:sz w:val="22"/>
                <w:szCs w:val="22"/>
              </w:rPr>
              <w:t xml:space="preserve"> общей площади</w:t>
            </w:r>
          </w:p>
        </w:tc>
        <w:tc>
          <w:tcPr>
            <w:tcW w:w="1213" w:type="dxa"/>
          </w:tcPr>
          <w:p w:rsidR="00A90524" w:rsidRPr="00A40962" w:rsidRDefault="00A90524" w:rsidP="00CC460F">
            <w:pPr>
              <w:jc w:val="center"/>
              <w:rPr>
                <w:rFonts w:ascii="Times New Roman" w:hAnsi="Times New Roman"/>
              </w:rPr>
            </w:pPr>
            <w:r w:rsidRPr="00A40962">
              <w:rPr>
                <w:rFonts w:ascii="Times New Roman" w:hAnsi="Times New Roman"/>
                <w:sz w:val="22"/>
                <w:szCs w:val="22"/>
              </w:rPr>
              <w:t>Коэффициент застройки</w:t>
            </w:r>
            <w:proofErr w:type="gramStart"/>
            <w:r w:rsidRPr="00A40962">
              <w:rPr>
                <w:rFonts w:ascii="Times New Roman" w:hAnsi="Times New Roman"/>
                <w:sz w:val="22"/>
                <w:szCs w:val="22"/>
              </w:rPr>
              <w:t xml:space="preserve"> К</w:t>
            </w:r>
            <w:proofErr w:type="gramEnd"/>
          </w:p>
        </w:tc>
        <w:tc>
          <w:tcPr>
            <w:tcW w:w="1499" w:type="dxa"/>
          </w:tcPr>
          <w:p w:rsidR="00A90524" w:rsidRPr="00A40962" w:rsidRDefault="00A90524" w:rsidP="00CC460F">
            <w:pPr>
              <w:jc w:val="center"/>
              <w:rPr>
                <w:rFonts w:ascii="Times New Roman" w:hAnsi="Times New Roman"/>
              </w:rPr>
            </w:pPr>
            <w:r w:rsidRPr="00A40962">
              <w:rPr>
                <w:rFonts w:ascii="Times New Roman" w:hAnsi="Times New Roman"/>
                <w:sz w:val="22"/>
                <w:szCs w:val="22"/>
              </w:rPr>
              <w:t xml:space="preserve">Коэффициент плотности застройки </w:t>
            </w:r>
          </w:p>
        </w:tc>
        <w:tc>
          <w:tcPr>
            <w:tcW w:w="2126" w:type="dxa"/>
            <w:vMerge w:val="restart"/>
            <w:vAlign w:val="center"/>
          </w:tcPr>
          <w:p w:rsidR="00A90524" w:rsidRPr="00A40962" w:rsidRDefault="00A024A8" w:rsidP="00CC460F">
            <w:pPr>
              <w:pStyle w:val="a7"/>
              <w:spacing w:before="0" w:after="0"/>
              <w:ind w:firstLine="0"/>
              <w:jc w:val="center"/>
            </w:pPr>
            <w:proofErr w:type="gramStart"/>
            <w:r w:rsidRPr="00A40962">
              <w:rPr>
                <w:sz w:val="22"/>
                <w:szCs w:val="22"/>
              </w:rPr>
              <w:t>Р</w:t>
            </w:r>
            <w:proofErr w:type="gramEnd"/>
          </w:p>
          <w:p w:rsidR="00490986" w:rsidRPr="00997F9C" w:rsidRDefault="00490986" w:rsidP="00CC460F">
            <w:pPr>
              <w:pStyle w:val="a7"/>
              <w:spacing w:before="0" w:after="0"/>
              <w:ind w:firstLine="0"/>
              <w:jc w:val="center"/>
              <w:rPr>
                <w:highlight w:val="yellow"/>
              </w:rPr>
            </w:pPr>
            <w:r w:rsidRPr="00A40962">
              <w:rPr>
                <w:sz w:val="20"/>
                <w:szCs w:val="20"/>
              </w:rPr>
              <w:t>(СП 42.13330.2011)</w:t>
            </w: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val="restart"/>
            <w:noWrap/>
            <w:vAlign w:val="center"/>
          </w:tcPr>
          <w:p w:rsidR="00A90524" w:rsidRPr="00A40962" w:rsidRDefault="00A90524" w:rsidP="00CC460F">
            <w:pPr>
              <w:pStyle w:val="a7"/>
              <w:spacing w:before="0" w:after="0"/>
              <w:ind w:firstLine="0"/>
              <w:jc w:val="center"/>
            </w:pPr>
            <w:r w:rsidRPr="00A40962">
              <w:rPr>
                <w:sz w:val="22"/>
                <w:szCs w:val="22"/>
              </w:rPr>
              <w:t>А</w:t>
            </w:r>
          </w:p>
        </w:tc>
        <w:tc>
          <w:tcPr>
            <w:tcW w:w="1314" w:type="dxa"/>
          </w:tcPr>
          <w:p w:rsidR="00A90524" w:rsidRPr="00A40962" w:rsidRDefault="00A90524" w:rsidP="00CC460F">
            <w:pPr>
              <w:pStyle w:val="a7"/>
              <w:spacing w:before="0" w:after="0"/>
              <w:ind w:firstLine="0"/>
              <w:jc w:val="center"/>
            </w:pPr>
            <w:r w:rsidRPr="00A40962">
              <w:rPr>
                <w:sz w:val="22"/>
                <w:szCs w:val="22"/>
              </w:rPr>
              <w:t>1200</w:t>
            </w:r>
          </w:p>
        </w:tc>
        <w:tc>
          <w:tcPr>
            <w:tcW w:w="3717" w:type="dxa"/>
            <w:gridSpan w:val="2"/>
          </w:tcPr>
          <w:p w:rsidR="00A90524" w:rsidRPr="00A40962" w:rsidRDefault="00A90524" w:rsidP="00CC460F">
            <w:pPr>
              <w:pStyle w:val="a7"/>
              <w:spacing w:before="0" w:after="0"/>
              <w:ind w:firstLine="0"/>
              <w:jc w:val="center"/>
            </w:pPr>
            <w:r w:rsidRPr="00A40962">
              <w:rPr>
                <w:sz w:val="22"/>
                <w:szCs w:val="22"/>
              </w:rPr>
              <w:t>480</w:t>
            </w:r>
          </w:p>
        </w:tc>
        <w:tc>
          <w:tcPr>
            <w:tcW w:w="1213" w:type="dxa"/>
          </w:tcPr>
          <w:p w:rsidR="00A90524" w:rsidRPr="00A40962" w:rsidRDefault="00A90524" w:rsidP="00CC460F">
            <w:pPr>
              <w:pStyle w:val="a7"/>
              <w:spacing w:before="0" w:after="0"/>
              <w:ind w:firstLine="0"/>
              <w:jc w:val="center"/>
            </w:pPr>
            <w:r w:rsidRPr="00A40962">
              <w:rPr>
                <w:sz w:val="22"/>
                <w:szCs w:val="22"/>
              </w:rPr>
              <w:t>0,2</w:t>
            </w:r>
          </w:p>
        </w:tc>
        <w:tc>
          <w:tcPr>
            <w:tcW w:w="1499" w:type="dxa"/>
          </w:tcPr>
          <w:p w:rsidR="00A90524" w:rsidRPr="00A40962" w:rsidRDefault="00A90524" w:rsidP="00CC460F">
            <w:pPr>
              <w:pStyle w:val="a7"/>
              <w:spacing w:before="0" w:after="0"/>
              <w:ind w:firstLine="0"/>
              <w:jc w:val="center"/>
            </w:pPr>
            <w:r w:rsidRPr="00A40962">
              <w:rPr>
                <w:sz w:val="22"/>
                <w:szCs w:val="22"/>
              </w:rPr>
              <w:t>0,4</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tcPr>
          <w:p w:rsidR="00A90524" w:rsidRPr="00A40962" w:rsidRDefault="00A90524" w:rsidP="00CC460F">
            <w:pPr>
              <w:pStyle w:val="a7"/>
              <w:spacing w:before="0" w:after="0"/>
              <w:ind w:firstLine="0"/>
              <w:jc w:val="center"/>
            </w:pPr>
            <w:r w:rsidRPr="00A40962">
              <w:rPr>
                <w:sz w:val="22"/>
                <w:szCs w:val="22"/>
              </w:rPr>
              <w:t>1000</w:t>
            </w:r>
          </w:p>
        </w:tc>
        <w:tc>
          <w:tcPr>
            <w:tcW w:w="3717" w:type="dxa"/>
            <w:gridSpan w:val="2"/>
          </w:tcPr>
          <w:p w:rsidR="00A90524" w:rsidRPr="00A40962" w:rsidRDefault="00A90524" w:rsidP="00CC460F">
            <w:pPr>
              <w:pStyle w:val="a7"/>
              <w:spacing w:before="0" w:after="0"/>
              <w:ind w:firstLine="0"/>
              <w:jc w:val="center"/>
            </w:pPr>
            <w:r w:rsidRPr="00A40962">
              <w:rPr>
                <w:sz w:val="22"/>
                <w:szCs w:val="22"/>
              </w:rPr>
              <w:t>400</w:t>
            </w:r>
          </w:p>
        </w:tc>
        <w:tc>
          <w:tcPr>
            <w:tcW w:w="1213" w:type="dxa"/>
          </w:tcPr>
          <w:p w:rsidR="00A90524" w:rsidRPr="00A40962" w:rsidRDefault="00A90524" w:rsidP="00CC460F">
            <w:pPr>
              <w:pStyle w:val="a7"/>
              <w:spacing w:before="0" w:after="0"/>
              <w:ind w:firstLine="0"/>
              <w:jc w:val="center"/>
            </w:pPr>
            <w:r w:rsidRPr="00A40962">
              <w:rPr>
                <w:sz w:val="22"/>
                <w:szCs w:val="22"/>
              </w:rPr>
              <w:t>0,2</w:t>
            </w:r>
          </w:p>
        </w:tc>
        <w:tc>
          <w:tcPr>
            <w:tcW w:w="1499" w:type="dxa"/>
          </w:tcPr>
          <w:p w:rsidR="00A90524" w:rsidRPr="00A40962" w:rsidRDefault="00A90524" w:rsidP="00CC460F">
            <w:pPr>
              <w:pStyle w:val="a7"/>
              <w:spacing w:before="0" w:after="0"/>
              <w:ind w:firstLine="0"/>
              <w:jc w:val="center"/>
            </w:pPr>
            <w:r w:rsidRPr="00A40962">
              <w:rPr>
                <w:sz w:val="22"/>
                <w:szCs w:val="22"/>
              </w:rPr>
              <w:t>0,4</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tcPr>
          <w:p w:rsidR="00A90524" w:rsidRPr="00A40962" w:rsidRDefault="00A90524" w:rsidP="00CC460F">
            <w:pPr>
              <w:pStyle w:val="a7"/>
              <w:spacing w:before="0" w:after="0"/>
              <w:ind w:firstLine="0"/>
              <w:jc w:val="center"/>
            </w:pPr>
            <w:r w:rsidRPr="00A40962">
              <w:rPr>
                <w:sz w:val="22"/>
                <w:szCs w:val="22"/>
              </w:rPr>
              <w:t>800</w:t>
            </w:r>
          </w:p>
        </w:tc>
        <w:tc>
          <w:tcPr>
            <w:tcW w:w="3717" w:type="dxa"/>
            <w:gridSpan w:val="2"/>
          </w:tcPr>
          <w:p w:rsidR="00A90524" w:rsidRPr="00A40962" w:rsidRDefault="00A90524" w:rsidP="00CC460F">
            <w:pPr>
              <w:pStyle w:val="a7"/>
              <w:spacing w:before="0" w:after="0"/>
              <w:ind w:firstLine="0"/>
              <w:jc w:val="center"/>
            </w:pPr>
            <w:r w:rsidRPr="00A40962">
              <w:rPr>
                <w:sz w:val="22"/>
                <w:szCs w:val="22"/>
              </w:rPr>
              <w:t>320 (480)</w:t>
            </w:r>
          </w:p>
        </w:tc>
        <w:tc>
          <w:tcPr>
            <w:tcW w:w="1213" w:type="dxa"/>
          </w:tcPr>
          <w:p w:rsidR="00A90524" w:rsidRPr="00A40962" w:rsidRDefault="00A90524" w:rsidP="00CC460F">
            <w:pPr>
              <w:pStyle w:val="a7"/>
              <w:spacing w:before="0" w:after="0"/>
              <w:ind w:firstLine="0"/>
              <w:jc w:val="center"/>
            </w:pPr>
            <w:r w:rsidRPr="00A40962">
              <w:rPr>
                <w:sz w:val="22"/>
                <w:szCs w:val="22"/>
              </w:rPr>
              <w:t>0,2 (0,3)</w:t>
            </w:r>
          </w:p>
        </w:tc>
        <w:tc>
          <w:tcPr>
            <w:tcW w:w="1499" w:type="dxa"/>
          </w:tcPr>
          <w:p w:rsidR="00A90524" w:rsidRPr="00A40962" w:rsidRDefault="00A90524" w:rsidP="00CC460F">
            <w:pPr>
              <w:pStyle w:val="a7"/>
              <w:spacing w:before="0" w:after="0"/>
              <w:ind w:firstLine="0"/>
              <w:jc w:val="center"/>
            </w:pPr>
            <w:r w:rsidRPr="00A40962">
              <w:rPr>
                <w:sz w:val="22"/>
                <w:szCs w:val="22"/>
              </w:rPr>
              <w:t>0,4 (0,6)</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val="restart"/>
            <w:noWrap/>
            <w:vAlign w:val="center"/>
          </w:tcPr>
          <w:p w:rsidR="00A90524" w:rsidRPr="00A40962" w:rsidRDefault="00A90524" w:rsidP="00CC460F">
            <w:pPr>
              <w:pStyle w:val="a7"/>
              <w:spacing w:before="0" w:after="0"/>
              <w:ind w:firstLine="0"/>
              <w:jc w:val="center"/>
            </w:pPr>
            <w:r w:rsidRPr="00A40962">
              <w:rPr>
                <w:sz w:val="22"/>
                <w:szCs w:val="22"/>
              </w:rPr>
              <w:t>Б</w:t>
            </w:r>
          </w:p>
        </w:tc>
        <w:tc>
          <w:tcPr>
            <w:tcW w:w="1314" w:type="dxa"/>
            <w:vAlign w:val="center"/>
          </w:tcPr>
          <w:p w:rsidR="00A90524" w:rsidRPr="00A40962" w:rsidRDefault="00A90524" w:rsidP="00CC460F">
            <w:pPr>
              <w:pStyle w:val="a7"/>
              <w:spacing w:before="0" w:after="0"/>
              <w:ind w:firstLine="0"/>
              <w:jc w:val="center"/>
            </w:pPr>
            <w:r w:rsidRPr="00A40962">
              <w:rPr>
                <w:sz w:val="22"/>
                <w:szCs w:val="22"/>
              </w:rPr>
              <w:t>600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360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0,3</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0,6</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vAlign w:val="center"/>
          </w:tcPr>
          <w:p w:rsidR="00A90524" w:rsidRPr="00A40962" w:rsidRDefault="00A90524" w:rsidP="00CC460F">
            <w:pPr>
              <w:pStyle w:val="a7"/>
              <w:spacing w:before="0" w:after="0"/>
              <w:ind w:firstLine="0"/>
              <w:jc w:val="center"/>
            </w:pPr>
            <w:r w:rsidRPr="00A40962">
              <w:rPr>
                <w:sz w:val="22"/>
                <w:szCs w:val="22"/>
              </w:rPr>
              <w:t>500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300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0,3</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0,6</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vAlign w:val="center"/>
          </w:tcPr>
          <w:p w:rsidR="00A90524" w:rsidRPr="00A40962" w:rsidRDefault="00A90524" w:rsidP="00CC460F">
            <w:pPr>
              <w:pStyle w:val="a7"/>
              <w:spacing w:before="0" w:after="0"/>
              <w:ind w:firstLine="0"/>
              <w:jc w:val="center"/>
            </w:pPr>
            <w:r w:rsidRPr="00A40962">
              <w:rPr>
                <w:sz w:val="22"/>
                <w:szCs w:val="22"/>
              </w:rPr>
              <w:t>400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240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0,3</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0,6</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vAlign w:val="center"/>
          </w:tcPr>
          <w:p w:rsidR="00A90524" w:rsidRPr="00A40962" w:rsidRDefault="00A90524" w:rsidP="00CC460F">
            <w:pPr>
              <w:pStyle w:val="a7"/>
              <w:spacing w:before="0" w:after="0"/>
              <w:ind w:firstLine="0"/>
              <w:jc w:val="center"/>
            </w:pPr>
            <w:r w:rsidRPr="00A40962">
              <w:rPr>
                <w:sz w:val="22"/>
                <w:szCs w:val="22"/>
              </w:rPr>
              <w:t>300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240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0,4</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0,8</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val="restart"/>
            <w:noWrap/>
            <w:vAlign w:val="center"/>
          </w:tcPr>
          <w:p w:rsidR="00A90524" w:rsidRPr="00A40962" w:rsidRDefault="00A90524" w:rsidP="00CC460F">
            <w:pPr>
              <w:pStyle w:val="a7"/>
              <w:spacing w:before="0" w:after="0"/>
              <w:ind w:firstLine="0"/>
              <w:jc w:val="center"/>
            </w:pPr>
            <w:r w:rsidRPr="00A40962">
              <w:rPr>
                <w:sz w:val="22"/>
                <w:szCs w:val="22"/>
              </w:rPr>
              <w:t>В</w:t>
            </w:r>
          </w:p>
        </w:tc>
        <w:tc>
          <w:tcPr>
            <w:tcW w:w="1314" w:type="dxa"/>
            <w:vAlign w:val="center"/>
          </w:tcPr>
          <w:p w:rsidR="00A90524" w:rsidRPr="00A40962" w:rsidRDefault="00A90524" w:rsidP="00CC460F">
            <w:pPr>
              <w:pStyle w:val="a7"/>
              <w:spacing w:before="0" w:after="0"/>
              <w:ind w:firstLine="0"/>
              <w:jc w:val="center"/>
            </w:pPr>
            <w:r w:rsidRPr="00A40962">
              <w:rPr>
                <w:sz w:val="22"/>
                <w:szCs w:val="22"/>
              </w:rPr>
              <w:t>200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160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0,4</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0,8</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vAlign w:val="center"/>
          </w:tcPr>
          <w:p w:rsidR="00A90524" w:rsidRPr="00A40962" w:rsidRDefault="00A90524" w:rsidP="00CC460F">
            <w:pPr>
              <w:pStyle w:val="a7"/>
              <w:spacing w:before="0" w:after="0"/>
              <w:ind w:firstLine="0"/>
              <w:jc w:val="center"/>
            </w:pPr>
            <w:r w:rsidRPr="00A40962">
              <w:rPr>
                <w:sz w:val="22"/>
                <w:szCs w:val="22"/>
              </w:rPr>
              <w:t>100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100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0,5</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1,0</w:t>
            </w:r>
          </w:p>
        </w:tc>
        <w:tc>
          <w:tcPr>
            <w:tcW w:w="2126" w:type="dxa"/>
            <w:vMerge/>
            <w:vAlign w:val="center"/>
          </w:tcPr>
          <w:p w:rsidR="00A90524" w:rsidRPr="00997F9C" w:rsidRDefault="00A90524" w:rsidP="00CC460F">
            <w:pPr>
              <w:pStyle w:val="a7"/>
              <w:rPr>
                <w:highlight w:val="yellow"/>
              </w:rPr>
            </w:pPr>
          </w:p>
        </w:tc>
      </w:tr>
      <w:tr w:rsidR="007269A2" w:rsidRPr="00997F9C" w:rsidTr="007C25F2">
        <w:trPr>
          <w:trHeight w:val="20"/>
        </w:trPr>
        <w:tc>
          <w:tcPr>
            <w:tcW w:w="1114" w:type="dxa"/>
            <w:shd w:val="clear" w:color="auto" w:fill="FFFFFF" w:themeFill="background1"/>
            <w:vAlign w:val="center"/>
          </w:tcPr>
          <w:p w:rsidR="007269A2" w:rsidRPr="00A40962" w:rsidRDefault="00B852FA" w:rsidP="00CC460F">
            <w:pPr>
              <w:jc w:val="center"/>
              <w:rPr>
                <w:rFonts w:ascii="Times New Roman" w:hAnsi="Times New Roman"/>
              </w:rPr>
            </w:pPr>
            <w:r w:rsidRPr="00A40962">
              <w:rPr>
                <w:rFonts w:ascii="Times New Roman" w:hAnsi="Times New Roman"/>
                <w:sz w:val="22"/>
                <w:szCs w:val="22"/>
              </w:rPr>
              <w:t>2.1.6</w:t>
            </w:r>
          </w:p>
        </w:tc>
        <w:tc>
          <w:tcPr>
            <w:tcW w:w="2632" w:type="dxa"/>
            <w:shd w:val="clear" w:color="auto" w:fill="FFFFFF" w:themeFill="background1"/>
            <w:vAlign w:val="center"/>
          </w:tcPr>
          <w:p w:rsidR="007269A2" w:rsidRPr="00A40962" w:rsidRDefault="007269A2" w:rsidP="00CC460F">
            <w:pPr>
              <w:rPr>
                <w:rFonts w:ascii="Times New Roman" w:hAnsi="Times New Roman"/>
              </w:rPr>
            </w:pPr>
            <w:r w:rsidRPr="00A40962">
              <w:rPr>
                <w:rFonts w:ascii="Times New Roman" w:hAnsi="Times New Roman"/>
                <w:sz w:val="22"/>
                <w:szCs w:val="22"/>
              </w:rPr>
              <w:t>Нормативы интенсивности использования территорий жилых зон</w:t>
            </w:r>
          </w:p>
        </w:tc>
        <w:tc>
          <w:tcPr>
            <w:tcW w:w="9296" w:type="dxa"/>
            <w:gridSpan w:val="6"/>
            <w:shd w:val="clear" w:color="auto" w:fill="FFFFFF" w:themeFill="background1"/>
            <w:noWrap/>
            <w:vAlign w:val="bottom"/>
          </w:tcPr>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в </w:t>
            </w:r>
            <w:hyperlink w:anchor="Par269" w:history="1">
              <w:r w:rsidRPr="00A40962">
                <w:rPr>
                  <w:rFonts w:ascii="Times New Roman" w:hAnsi="Times New Roman"/>
                  <w:sz w:val="22"/>
                  <w:szCs w:val="22"/>
                </w:rPr>
                <w:t>таблице</w:t>
              </w:r>
            </w:hyperlink>
            <w:r w:rsidRPr="00A40962">
              <w:rPr>
                <w:rFonts w:ascii="Times New Roman" w:hAnsi="Times New Roman"/>
                <w:sz w:val="22"/>
                <w:szCs w:val="22"/>
              </w:rPr>
              <w:t>.</w:t>
            </w:r>
          </w:p>
          <w:p w:rsidR="00D84DD1" w:rsidRPr="00A40962" w:rsidRDefault="00D84DD1" w:rsidP="00CC460F">
            <w:pPr>
              <w:widowControl w:val="0"/>
              <w:autoSpaceDE w:val="0"/>
              <w:autoSpaceDN w:val="0"/>
              <w:adjustRightInd w:val="0"/>
              <w:jc w:val="both"/>
              <w:rPr>
                <w:rFonts w:ascii="Times New Roman" w:hAnsi="Times New Roman"/>
              </w:rPr>
            </w:pPr>
          </w:p>
          <w:tbl>
            <w:tblPr>
              <w:tblW w:w="8898" w:type="dxa"/>
              <w:tblCellSpacing w:w="5" w:type="nil"/>
              <w:tblLayout w:type="fixed"/>
              <w:tblCellMar>
                <w:left w:w="75" w:type="dxa"/>
                <w:right w:w="75" w:type="dxa"/>
              </w:tblCellMar>
              <w:tblLook w:val="0000" w:firstRow="0" w:lastRow="0" w:firstColumn="0" w:lastColumn="0" w:noHBand="0" w:noVBand="0"/>
            </w:tblPr>
            <w:tblGrid>
              <w:gridCol w:w="1209"/>
              <w:gridCol w:w="426"/>
              <w:gridCol w:w="425"/>
              <w:gridCol w:w="425"/>
              <w:gridCol w:w="425"/>
              <w:gridCol w:w="426"/>
              <w:gridCol w:w="567"/>
              <w:gridCol w:w="567"/>
              <w:gridCol w:w="567"/>
              <w:gridCol w:w="535"/>
              <w:gridCol w:w="567"/>
              <w:gridCol w:w="413"/>
              <w:gridCol w:w="547"/>
              <w:gridCol w:w="567"/>
              <w:gridCol w:w="445"/>
              <w:gridCol w:w="426"/>
              <w:gridCol w:w="361"/>
            </w:tblGrid>
            <w:tr w:rsidR="007269A2" w:rsidRPr="00A40962" w:rsidTr="005B784E">
              <w:trPr>
                <w:tblCellSpacing w:w="5" w:type="nil"/>
              </w:trPr>
              <w:tc>
                <w:tcPr>
                  <w:tcW w:w="1209" w:type="dxa"/>
                  <w:vMerge w:val="restart"/>
                  <w:tcBorders>
                    <w:top w:val="single" w:sz="4" w:space="0" w:color="auto"/>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bCs/>
                      <w:sz w:val="18"/>
                      <w:szCs w:val="18"/>
                    </w:rPr>
                    <w:t>Коэффициент застройки/ Максимальный процент застройки</w:t>
                  </w:r>
                </w:p>
              </w:tc>
              <w:tc>
                <w:tcPr>
                  <w:tcW w:w="7689" w:type="dxa"/>
                  <w:gridSpan w:val="16"/>
                  <w:tcBorders>
                    <w:top w:val="single" w:sz="4" w:space="0" w:color="auto"/>
                    <w:left w:val="single" w:sz="4" w:space="0" w:color="auto"/>
                    <w:bottom w:val="single" w:sz="4" w:space="0" w:color="auto"/>
                    <w:right w:val="single" w:sz="4" w:space="0" w:color="auto"/>
                  </w:tcBorders>
                </w:tcPr>
                <w:p w:rsidR="007269A2" w:rsidRPr="00A40962" w:rsidRDefault="007269A2" w:rsidP="00CC460F">
                  <w:pPr>
                    <w:snapToGrid w:val="0"/>
                    <w:jc w:val="center"/>
                    <w:rPr>
                      <w:rFonts w:ascii="Times New Roman" w:hAnsi="Times New Roman" w:cs="Times New Roman"/>
                      <w:b/>
                      <w:sz w:val="18"/>
                      <w:szCs w:val="18"/>
                    </w:rPr>
                  </w:pPr>
                  <w:r w:rsidRPr="00A40962">
                    <w:rPr>
                      <w:rFonts w:ascii="Times New Roman" w:hAnsi="Times New Roman"/>
                      <w:b/>
                      <w:bCs/>
                      <w:sz w:val="18"/>
                      <w:szCs w:val="18"/>
                    </w:rPr>
                    <w:t>Плотность жилой застройки на единицу жилой территории</w:t>
                  </w:r>
                </w:p>
              </w:tc>
            </w:tr>
            <w:tr w:rsidR="007269A2" w:rsidRPr="00A40962" w:rsidTr="005B784E">
              <w:trPr>
                <w:tblCellSpacing w:w="5" w:type="nil"/>
              </w:trPr>
              <w:tc>
                <w:tcPr>
                  <w:tcW w:w="1209" w:type="dxa"/>
                  <w:vMerge/>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8"/>
                      <w:szCs w:val="18"/>
                    </w:rPr>
                  </w:pPr>
                </w:p>
              </w:tc>
              <w:tc>
                <w:tcPr>
                  <w:tcW w:w="2694" w:type="dxa"/>
                  <w:gridSpan w:val="6"/>
                  <w:tcBorders>
                    <w:left w:val="single" w:sz="4" w:space="0" w:color="auto"/>
                    <w:bottom w:val="single" w:sz="4" w:space="0" w:color="auto"/>
                    <w:right w:val="single" w:sz="4" w:space="0" w:color="auto"/>
                  </w:tcBorders>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4,1-10,0 тыс. кв. м/</w:t>
                  </w:r>
                  <w:proofErr w:type="gramStart"/>
                  <w:r w:rsidRPr="00A40962">
                    <w:rPr>
                      <w:rFonts w:ascii="Times New Roman" w:hAnsi="Times New Roman" w:cs="Times New Roman"/>
                      <w:b/>
                      <w:sz w:val="18"/>
                      <w:szCs w:val="18"/>
                    </w:rPr>
                    <w:t>га</w:t>
                  </w:r>
                  <w:proofErr w:type="gramEnd"/>
                </w:p>
              </w:tc>
              <w:tc>
                <w:tcPr>
                  <w:tcW w:w="2649" w:type="dxa"/>
                  <w:gridSpan w:val="5"/>
                  <w:tcBorders>
                    <w:left w:val="single" w:sz="4" w:space="0" w:color="auto"/>
                    <w:bottom w:val="single" w:sz="4" w:space="0" w:color="auto"/>
                    <w:right w:val="single" w:sz="4" w:space="0" w:color="auto"/>
                  </w:tcBorders>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10,1-15,0 тыс. кв. м/</w:t>
                  </w:r>
                  <w:proofErr w:type="gramStart"/>
                  <w:r w:rsidRPr="00A40962">
                    <w:rPr>
                      <w:rFonts w:ascii="Times New Roman" w:hAnsi="Times New Roman" w:cs="Times New Roman"/>
                      <w:b/>
                      <w:sz w:val="18"/>
                      <w:szCs w:val="18"/>
                    </w:rPr>
                    <w:t>га</w:t>
                  </w:r>
                  <w:proofErr w:type="gramEnd"/>
                </w:p>
              </w:tc>
              <w:tc>
                <w:tcPr>
                  <w:tcW w:w="2346" w:type="dxa"/>
                  <w:gridSpan w:val="5"/>
                  <w:tcBorders>
                    <w:left w:val="single" w:sz="4" w:space="0" w:color="auto"/>
                    <w:bottom w:val="single" w:sz="4" w:space="0" w:color="auto"/>
                    <w:right w:val="single" w:sz="4" w:space="0" w:color="auto"/>
                  </w:tcBorders>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15,1-20,0 тыс. кв. м/</w:t>
                  </w:r>
                  <w:proofErr w:type="gramStart"/>
                  <w:r w:rsidRPr="00A40962">
                    <w:rPr>
                      <w:rFonts w:ascii="Times New Roman" w:hAnsi="Times New Roman" w:cs="Times New Roman"/>
                      <w:b/>
                      <w:sz w:val="18"/>
                      <w:szCs w:val="18"/>
                    </w:rPr>
                    <w:t>га</w:t>
                  </w:r>
                  <w:proofErr w:type="gramEnd"/>
                </w:p>
              </w:tc>
            </w:tr>
            <w:tr w:rsidR="007269A2" w:rsidRPr="00A40962" w:rsidTr="005B784E">
              <w:trPr>
                <w:tblCellSpacing w:w="5" w:type="nil"/>
              </w:trPr>
              <w:tc>
                <w:tcPr>
                  <w:tcW w:w="1209" w:type="dxa"/>
                  <w:vMerge/>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4,1</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6,0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7,0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8,0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9,0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10,0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11,0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12,0</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13,0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14,0</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15,0</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16,0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17,0</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18,0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19,0</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20,0</w:t>
                  </w: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0,15/15%</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3,3</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4,7</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5,3</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6,6</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6,6</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7,3</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8,0</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8,7</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9,3</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10,0</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10,7</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11,3</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12,0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0,20/20%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2,5</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3,5</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4,5</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5,5</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6,0</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6,5</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7,0</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7,5</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8,5</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9,0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9,5</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10,0</w:t>
                  </w: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0,25/25%</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2,4</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2,8</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3,2</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3,6</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4,4</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4,8</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5,2</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5,6</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6,0</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6,4</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6,8</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7,2</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7,6</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8,0</w:t>
                  </w: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0,30/30%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1,7</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2,4</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2,7</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3,8</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3,6</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3,9</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4,3</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4,7</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5,0</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5,3</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5,7</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6,0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6,3</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6,7</w:t>
                  </w: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0,40/40%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1,2</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1,5</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1,7</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2,2</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2,5</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2,7</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3,0</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3,2</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3,5</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3,8</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4,3</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4,5</w:t>
                  </w:r>
                </w:p>
              </w:tc>
              <w:tc>
                <w:tcPr>
                  <w:tcW w:w="426" w:type="dxa"/>
                  <w:tcBorders>
                    <w:left w:val="single" w:sz="4" w:space="0" w:color="auto"/>
                    <w:bottom w:val="single" w:sz="4" w:space="0" w:color="auto"/>
                    <w:right w:val="single" w:sz="4" w:space="0" w:color="auto"/>
                  </w:tcBorders>
                  <w:vAlign w:val="center"/>
                </w:tcPr>
                <w:p w:rsidR="007269A2" w:rsidRPr="00A40962" w:rsidRDefault="006F7BB9"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w:t>
                  </w:r>
                  <w:r w:rsidR="007269A2" w:rsidRPr="00A40962">
                    <w:rPr>
                      <w:rFonts w:ascii="Times New Roman" w:hAnsi="Times New Roman" w:cs="Times New Roman"/>
                      <w:sz w:val="14"/>
                      <w:szCs w:val="14"/>
                    </w:rPr>
                    <w:t>,8</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5,0</w:t>
                  </w:r>
                </w:p>
              </w:tc>
            </w:tr>
          </w:tbl>
          <w:p w:rsidR="00D84DD1" w:rsidRPr="00A40962" w:rsidRDefault="00D84DD1" w:rsidP="00CC460F">
            <w:pPr>
              <w:widowControl w:val="0"/>
              <w:autoSpaceDE w:val="0"/>
              <w:autoSpaceDN w:val="0"/>
              <w:adjustRightInd w:val="0"/>
              <w:jc w:val="both"/>
              <w:rPr>
                <w:rFonts w:ascii="Times New Roman" w:hAnsi="Times New Roman"/>
              </w:rPr>
            </w:pPr>
          </w:p>
          <w:p w:rsidR="00086663" w:rsidRPr="00A40962" w:rsidRDefault="00086663"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Максимальную плотность застройки участков территориальных зон жилого назначения следует принимать по Таблице 10 Приложения Г (Обязательное) СП 42.13330.2011.</w:t>
            </w:r>
          </w:p>
          <w:p w:rsidR="00086663" w:rsidRPr="00A40962" w:rsidRDefault="00086663" w:rsidP="00CC460F">
            <w:pPr>
              <w:widowControl w:val="0"/>
              <w:autoSpaceDE w:val="0"/>
              <w:autoSpaceDN w:val="0"/>
              <w:adjustRightInd w:val="0"/>
              <w:jc w:val="both"/>
              <w:rPr>
                <w:rFonts w:ascii="Times New Roman" w:hAnsi="Times New Roman"/>
              </w:rPr>
            </w:pPr>
          </w:p>
          <w:p w:rsidR="00D84DD1" w:rsidRPr="00A40962" w:rsidRDefault="00D84DD1" w:rsidP="00CC460F">
            <w:pPr>
              <w:widowControl w:val="0"/>
              <w:autoSpaceDE w:val="0"/>
              <w:autoSpaceDN w:val="0"/>
              <w:adjustRightInd w:val="0"/>
              <w:jc w:val="both"/>
              <w:rPr>
                <w:rFonts w:ascii="Times New Roman" w:hAnsi="Times New Roman"/>
              </w:rPr>
            </w:pPr>
            <w:proofErr w:type="gramStart"/>
            <w:r w:rsidRPr="00A40962">
              <w:rPr>
                <w:rFonts w:ascii="Times New Roman" w:hAnsi="Times New Roman"/>
                <w:sz w:val="22"/>
                <w:szCs w:val="22"/>
              </w:rPr>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roofErr w:type="gramEnd"/>
          </w:p>
          <w:p w:rsidR="00D84DD1" w:rsidRPr="00A40962" w:rsidRDefault="00D84DD1" w:rsidP="00CC460F">
            <w:pPr>
              <w:widowControl w:val="0"/>
              <w:autoSpaceDE w:val="0"/>
              <w:autoSpaceDN w:val="0"/>
              <w:adjustRightInd w:val="0"/>
              <w:jc w:val="both"/>
              <w:rPr>
                <w:rFonts w:ascii="Times New Roman" w:hAnsi="Times New Roman"/>
              </w:rPr>
            </w:pP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Примечания:</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 xml:space="preserve">2. Средняя (расчетная) этажность жилых зданий рассчитывается без учёта этажности общественных зданий.  </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 xml:space="preserve">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w:t>
            </w:r>
            <w:r w:rsidRPr="00A40962">
              <w:rPr>
                <w:rFonts w:ascii="Times New Roman" w:hAnsi="Times New Roman"/>
                <w:sz w:val="22"/>
                <w:szCs w:val="22"/>
              </w:rPr>
              <w:lastRenderedPageBreak/>
              <w:t>приходящаяся на единицу жилой территории.</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7269A2" w:rsidRPr="00A40962" w:rsidRDefault="007269A2" w:rsidP="00CC460F">
            <w:pPr>
              <w:widowControl w:val="0"/>
              <w:autoSpaceDE w:val="0"/>
              <w:autoSpaceDN w:val="0"/>
              <w:adjustRightInd w:val="0"/>
              <w:jc w:val="both"/>
              <w:rPr>
                <w:rFonts w:ascii="Times New Roman" w:hAnsi="Times New Roman"/>
                <w:color w:val="auto"/>
              </w:rPr>
            </w:pPr>
            <w:r w:rsidRPr="00A40962">
              <w:rPr>
                <w:rFonts w:ascii="Times New Roman" w:hAnsi="Times New Roman"/>
                <w:sz w:val="22"/>
                <w:szCs w:val="22"/>
              </w:rPr>
              <w:t xml:space="preserve">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w:t>
            </w:r>
            <w:r w:rsidRPr="00A40962">
              <w:rPr>
                <w:rFonts w:ascii="Times New Roman" w:hAnsi="Times New Roman"/>
                <w:color w:val="auto"/>
                <w:sz w:val="22"/>
                <w:szCs w:val="22"/>
              </w:rPr>
              <w:t>жилой застройки (0,60-0,86).</w:t>
            </w:r>
          </w:p>
          <w:p w:rsidR="007269A2" w:rsidRPr="00A40962" w:rsidRDefault="007269A2" w:rsidP="00CC460F">
            <w:pPr>
              <w:pStyle w:val="ConsPlusNormal"/>
              <w:widowControl/>
              <w:jc w:val="both"/>
              <w:rPr>
                <w:rFonts w:ascii="Times New Roman" w:hAnsi="Times New Roman"/>
                <w:sz w:val="22"/>
                <w:szCs w:val="22"/>
              </w:rPr>
            </w:pPr>
            <w:r w:rsidRPr="00A40962">
              <w:rPr>
                <w:rFonts w:ascii="Times New Roman" w:hAnsi="Times New Roman"/>
                <w:sz w:val="22"/>
                <w:szCs w:val="22"/>
              </w:rPr>
              <w:t>7. Коэффициент застройки - отношение площади, занятой под зданиями и сооружениями, к площади земельного участка.</w:t>
            </w:r>
          </w:p>
          <w:p w:rsidR="007269A2" w:rsidRPr="00A40962" w:rsidRDefault="007269A2" w:rsidP="00CC460F">
            <w:pPr>
              <w:pStyle w:val="ConsPlusNormal"/>
              <w:widowControl/>
              <w:jc w:val="both"/>
              <w:rPr>
                <w:rFonts w:ascii="Times New Roman" w:hAnsi="Times New Roman"/>
                <w:sz w:val="22"/>
                <w:szCs w:val="22"/>
              </w:rPr>
            </w:pPr>
            <w:r w:rsidRPr="00A40962">
              <w:rPr>
                <w:rFonts w:ascii="Times New Roman" w:hAnsi="Times New Roman"/>
                <w:sz w:val="22"/>
                <w:szCs w:val="22"/>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98339D" w:rsidRPr="00A40962" w:rsidRDefault="00005267" w:rsidP="0098339D">
            <w:pPr>
              <w:jc w:val="both"/>
              <w:rPr>
                <w:rFonts w:ascii="Times New Roman" w:hAnsi="Times New Roman"/>
                <w:color w:val="FF0000"/>
              </w:rPr>
            </w:pPr>
            <w:r w:rsidRPr="00A40962">
              <w:rPr>
                <w:rFonts w:ascii="Times New Roman" w:hAnsi="Times New Roman"/>
                <w:color w:val="auto"/>
                <w:sz w:val="22"/>
                <w:szCs w:val="22"/>
              </w:rPr>
              <w:t xml:space="preserve">9. </w:t>
            </w:r>
            <w:proofErr w:type="gramStart"/>
            <w:r w:rsidRPr="00A40962">
              <w:rPr>
                <w:rFonts w:ascii="Times New Roman" w:hAnsi="Times New Roman"/>
                <w:color w:val="auto"/>
                <w:sz w:val="22"/>
                <w:szCs w:val="22"/>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граждан и не оказывающих негативного воздействия на окружающую среду.</w:t>
            </w:r>
            <w:proofErr w:type="gramEnd"/>
            <w:r w:rsidRPr="00A40962">
              <w:rPr>
                <w:rFonts w:ascii="Times New Roman" w:hAnsi="Times New Roman"/>
                <w:color w:val="auto"/>
                <w:sz w:val="22"/>
                <w:szCs w:val="22"/>
              </w:rPr>
              <w:t xml:space="preserve"> В состав жилых зон могут включаться также территории, предназначенные для ведения огородничества, садоводства и дачного хозяйства которые, как правило, должны быть огорожены. </w:t>
            </w:r>
            <w:r w:rsidR="0098339D" w:rsidRPr="00A40962">
              <w:rPr>
                <w:rFonts w:ascii="Times New Roman" w:hAnsi="Times New Roman" w:cs="Times New Roman"/>
                <w:color w:val="auto"/>
                <w:sz w:val="22"/>
                <w:szCs w:val="22"/>
              </w:rPr>
              <w:t xml:space="preserve">Ограждения с целью минимального затенения территории соседних участков должны быть сетчатые или решетчатые высотой 2,0 м. </w:t>
            </w:r>
            <w:r w:rsidRPr="00A40962">
              <w:rPr>
                <w:rFonts w:ascii="Times New Roman" w:hAnsi="Times New Roman"/>
                <w:color w:val="auto"/>
                <w:sz w:val="22"/>
                <w:szCs w:val="22"/>
              </w:rPr>
              <w:t xml:space="preserve">Допускается устройство глухих ограждений со стороны улиц и проездов, </w:t>
            </w:r>
            <w:r w:rsidR="00313507" w:rsidRPr="00A40962">
              <w:rPr>
                <w:rFonts w:ascii="Times New Roman" w:hAnsi="Times New Roman"/>
                <w:color w:val="auto"/>
                <w:sz w:val="22"/>
                <w:szCs w:val="22"/>
              </w:rPr>
              <w:t>также устройство глухих ограждений между соседними участками при  согласовании</w:t>
            </w:r>
            <w:r w:rsidRPr="00A40962">
              <w:rPr>
                <w:rFonts w:ascii="Times New Roman" w:hAnsi="Times New Roman"/>
                <w:color w:val="auto"/>
                <w:sz w:val="22"/>
                <w:szCs w:val="22"/>
              </w:rPr>
              <w:t xml:space="preserve"> </w:t>
            </w:r>
            <w:r w:rsidR="00313507" w:rsidRPr="00A40962">
              <w:rPr>
                <w:rFonts w:ascii="Times New Roman" w:hAnsi="Times New Roman"/>
                <w:color w:val="auto"/>
                <w:sz w:val="22"/>
                <w:szCs w:val="22"/>
              </w:rPr>
              <w:t>с владельцами соседних участков.</w:t>
            </w:r>
          </w:p>
        </w:tc>
        <w:tc>
          <w:tcPr>
            <w:tcW w:w="2126" w:type="dxa"/>
            <w:shd w:val="clear" w:color="auto" w:fill="auto"/>
            <w:vAlign w:val="center"/>
          </w:tcPr>
          <w:p w:rsidR="007269A2" w:rsidRPr="00A40962" w:rsidRDefault="007269A2" w:rsidP="00CC460F">
            <w:pPr>
              <w:jc w:val="center"/>
              <w:rPr>
                <w:rFonts w:ascii="Times New Roman" w:hAnsi="Times New Roman"/>
              </w:rPr>
            </w:pPr>
            <w:proofErr w:type="gramStart"/>
            <w:r w:rsidRPr="00A40962">
              <w:rPr>
                <w:rFonts w:ascii="Times New Roman" w:hAnsi="Times New Roman"/>
                <w:sz w:val="22"/>
                <w:szCs w:val="22"/>
              </w:rPr>
              <w:lastRenderedPageBreak/>
              <w:t>Р</w:t>
            </w:r>
            <w:proofErr w:type="gramEnd"/>
          </w:p>
          <w:p w:rsidR="00D84DD1" w:rsidRPr="00A40962" w:rsidRDefault="00D84DD1" w:rsidP="00CC460F">
            <w:pPr>
              <w:jc w:val="center"/>
              <w:rPr>
                <w:rFonts w:ascii="Times New Roman" w:hAnsi="Times New Roman"/>
              </w:rPr>
            </w:pPr>
            <w:r w:rsidRPr="00A40962">
              <w:rPr>
                <w:rFonts w:ascii="Times New Roman" w:hAnsi="Times New Roman"/>
                <w:sz w:val="20"/>
                <w:szCs w:val="20"/>
              </w:rPr>
              <w:t>(СП 42.13330.2011)</w:t>
            </w:r>
          </w:p>
        </w:tc>
      </w:tr>
      <w:tr w:rsidR="007269A2" w:rsidRPr="00997F9C" w:rsidTr="007C25F2">
        <w:trPr>
          <w:trHeight w:val="20"/>
        </w:trPr>
        <w:tc>
          <w:tcPr>
            <w:tcW w:w="1114" w:type="dxa"/>
            <w:shd w:val="clear" w:color="auto" w:fill="FFFFFF" w:themeFill="background1"/>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lastRenderedPageBreak/>
              <w:t>2.1.7</w:t>
            </w:r>
          </w:p>
        </w:tc>
        <w:tc>
          <w:tcPr>
            <w:tcW w:w="2632" w:type="dxa"/>
            <w:shd w:val="clear" w:color="auto" w:fill="FFFFFF" w:themeFill="background1"/>
            <w:vAlign w:val="center"/>
          </w:tcPr>
          <w:p w:rsidR="007269A2" w:rsidRPr="001F1625" w:rsidRDefault="007269A2" w:rsidP="00CC460F">
            <w:pPr>
              <w:rPr>
                <w:rFonts w:ascii="Times New Roman" w:hAnsi="Times New Roman"/>
              </w:rPr>
            </w:pPr>
            <w:r w:rsidRPr="001F1625">
              <w:rPr>
                <w:rFonts w:ascii="Times New Roman" w:hAnsi="Times New Roman"/>
                <w:sz w:val="22"/>
                <w:szCs w:val="22"/>
              </w:rPr>
              <w:t>Нормативы расстояний между зданиями, строениями и сооружениями различных типов при различных планировочных условиях</w:t>
            </w:r>
          </w:p>
        </w:tc>
        <w:tc>
          <w:tcPr>
            <w:tcW w:w="9296" w:type="dxa"/>
            <w:gridSpan w:val="6"/>
            <w:shd w:val="clear" w:color="auto" w:fill="FFFFFF" w:themeFill="background1"/>
            <w:noWrap/>
            <w:vAlign w:val="bottom"/>
          </w:tcPr>
          <w:p w:rsidR="007269A2" w:rsidRPr="001F1625" w:rsidRDefault="007269A2" w:rsidP="00CC460F">
            <w:pPr>
              <w:pStyle w:val="a7"/>
              <w:spacing w:before="0" w:after="0"/>
              <w:ind w:firstLine="0"/>
            </w:pPr>
            <w:r w:rsidRPr="001F1625">
              <w:rPr>
                <w:sz w:val="22"/>
                <w:szCs w:val="22"/>
              </w:rPr>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w:t>
            </w:r>
            <w:r w:rsidR="00F34CDF">
              <w:rPr>
                <w:sz w:val="22"/>
                <w:szCs w:val="22"/>
              </w:rPr>
              <w:t xml:space="preserve"> </w:t>
            </w:r>
            <w:r w:rsidRPr="001F1625">
              <w:rPr>
                <w:sz w:val="22"/>
                <w:szCs w:val="22"/>
              </w:rPr>
              <w:t xml:space="preserve"> </w:t>
            </w:r>
            <w:proofErr w:type="gramStart"/>
            <w:r w:rsidRPr="001F1625">
              <w:rPr>
                <w:sz w:val="22"/>
                <w:szCs w:val="22"/>
              </w:rPr>
              <w:t>между длинными сторонами и торцами этих же зданий с окнами из жилых комнат – не менее 1</w:t>
            </w:r>
            <w:r w:rsidR="00BF687E" w:rsidRPr="001F1625">
              <w:rPr>
                <w:sz w:val="22"/>
                <w:szCs w:val="22"/>
              </w:rPr>
              <w:t>0</w:t>
            </w:r>
            <w:r w:rsidRPr="001F1625">
              <w:rPr>
                <w:sz w:val="22"/>
                <w:szCs w:val="22"/>
              </w:rPr>
              <w:t xml:space="preserve">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1F1625">
              <w:rPr>
                <w:sz w:val="22"/>
                <w:szCs w:val="22"/>
              </w:rPr>
              <w:t>непросматриваемости</w:t>
            </w:r>
            <w:proofErr w:type="spellEnd"/>
            <w:r w:rsidRPr="001F1625">
              <w:rPr>
                <w:sz w:val="22"/>
                <w:szCs w:val="22"/>
              </w:rPr>
              <w:t xml:space="preserve"> жилых помещений (комнат и кухонь) из окна в окно.</w:t>
            </w:r>
            <w:proofErr w:type="gramEnd"/>
          </w:p>
          <w:p w:rsidR="007269A2" w:rsidRPr="001F1625" w:rsidRDefault="007269A2" w:rsidP="00CC460F">
            <w:pPr>
              <w:pStyle w:val="a7"/>
              <w:spacing w:before="0" w:after="0"/>
              <w:ind w:firstLine="0"/>
            </w:pPr>
            <w:proofErr w:type="gramStart"/>
            <w:r w:rsidRPr="001F1625">
              <w:rPr>
                <w:sz w:val="22"/>
                <w:szCs w:val="22"/>
              </w:rPr>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w:t>
            </w:r>
            <w:r w:rsidR="00956175">
              <w:rPr>
                <w:sz w:val="22"/>
                <w:szCs w:val="22"/>
              </w:rPr>
              <w:t>ее 6 м</w:t>
            </w:r>
            <w:r w:rsidR="00956175" w:rsidRPr="00F34CDF">
              <w:rPr>
                <w:color w:val="000000" w:themeColor="text1"/>
                <w:sz w:val="22"/>
                <w:szCs w:val="22"/>
              </w:rPr>
              <w:t xml:space="preserve">. </w:t>
            </w:r>
            <w:r w:rsidRPr="00F34CDF">
              <w:rPr>
                <w:color w:val="000000" w:themeColor="text1"/>
                <w:sz w:val="22"/>
                <w:szCs w:val="22"/>
              </w:rPr>
              <w:t>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w:t>
            </w:r>
            <w:proofErr w:type="gramEnd"/>
            <w:r w:rsidRPr="00F34CDF">
              <w:rPr>
                <w:color w:val="000000" w:themeColor="text1"/>
                <w:sz w:val="22"/>
                <w:szCs w:val="22"/>
              </w:rPr>
              <w:t xml:space="preserve"> жилого дома и жилого дома блокированной </w:t>
            </w:r>
            <w:r w:rsidR="004D5EDD" w:rsidRPr="00F34CDF">
              <w:rPr>
                <w:color w:val="000000" w:themeColor="text1"/>
                <w:sz w:val="22"/>
                <w:szCs w:val="22"/>
              </w:rPr>
              <w:t xml:space="preserve">застройки </w:t>
            </w:r>
            <w:r w:rsidR="004D5EDD" w:rsidRPr="004D5EDD">
              <w:rPr>
                <w:color w:val="FF0000"/>
                <w:sz w:val="22"/>
                <w:szCs w:val="22"/>
              </w:rPr>
              <w:t xml:space="preserve">- </w:t>
            </w:r>
            <w:r w:rsidR="00C62F5F" w:rsidRPr="00F34CDF">
              <w:rPr>
                <w:color w:val="000000" w:themeColor="text1"/>
                <w:sz w:val="22"/>
                <w:szCs w:val="22"/>
              </w:rPr>
              <w:lastRenderedPageBreak/>
              <w:t>1</w:t>
            </w:r>
            <w:r w:rsidRPr="00F34CDF">
              <w:rPr>
                <w:color w:val="000000" w:themeColor="text1"/>
                <w:sz w:val="22"/>
                <w:szCs w:val="22"/>
              </w:rPr>
              <w:t xml:space="preserve">,0 м; </w:t>
            </w:r>
            <w:r w:rsidRPr="001F1625">
              <w:rPr>
                <w:sz w:val="22"/>
                <w:szCs w:val="22"/>
              </w:rPr>
              <w:t>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7269A2" w:rsidRPr="00F34CDF" w:rsidRDefault="007269A2" w:rsidP="00CC460F">
            <w:pPr>
              <w:pStyle w:val="a7"/>
              <w:spacing w:before="0" w:after="0"/>
              <w:ind w:firstLine="0"/>
              <w:rPr>
                <w:color w:val="000000" w:themeColor="text1"/>
              </w:rPr>
            </w:pPr>
            <w:r w:rsidRPr="00F34CDF">
              <w:rPr>
                <w:color w:val="000000" w:themeColor="text1"/>
                <w:sz w:val="22"/>
                <w:szCs w:val="22"/>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7269A2" w:rsidRPr="00F34CDF" w:rsidRDefault="007269A2" w:rsidP="00CC460F">
            <w:pPr>
              <w:pStyle w:val="a7"/>
              <w:spacing w:before="0" w:after="0"/>
              <w:ind w:firstLine="0"/>
              <w:rPr>
                <w:color w:val="000000" w:themeColor="text1"/>
              </w:rPr>
            </w:pPr>
            <w:r w:rsidRPr="00F34CDF">
              <w:rPr>
                <w:color w:val="000000" w:themeColor="text1"/>
                <w:sz w:val="22"/>
                <w:szCs w:val="22"/>
              </w:rPr>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proofErr w:type="gramStart"/>
            <w:r w:rsidRPr="00F34CDF">
              <w:rPr>
                <w:color w:val="000000" w:themeColor="text1"/>
                <w:sz w:val="22"/>
                <w:szCs w:val="22"/>
                <w:vertAlign w:val="superscript"/>
              </w:rPr>
              <w:t>2</w:t>
            </w:r>
            <w:proofErr w:type="gramEnd"/>
            <w:r w:rsidRPr="00F34CDF">
              <w:rPr>
                <w:color w:val="000000" w:themeColor="text1"/>
                <w:sz w:val="22"/>
                <w:szCs w:val="22"/>
              </w:rPr>
              <w:t xml:space="preserve">: </w:t>
            </w:r>
          </w:p>
          <w:p w:rsidR="007269A2" w:rsidRPr="00F34CDF" w:rsidRDefault="007269A2" w:rsidP="00CC460F">
            <w:pPr>
              <w:pStyle w:val="a4"/>
              <w:spacing w:after="0"/>
              <w:ind w:firstLine="0"/>
              <w:jc w:val="left"/>
              <w:rPr>
                <w:rStyle w:val="af9"/>
                <w:color w:val="000000" w:themeColor="text1"/>
                <w:sz w:val="22"/>
                <w:szCs w:val="22"/>
              </w:rPr>
            </w:pPr>
            <w:r w:rsidRPr="00F34CDF">
              <w:rPr>
                <w:rStyle w:val="af9"/>
                <w:color w:val="000000" w:themeColor="text1"/>
                <w:sz w:val="22"/>
                <w:szCs w:val="22"/>
              </w:rPr>
              <w:t xml:space="preserve">помещения для содержания скота и птицы: </w:t>
            </w:r>
          </w:p>
          <w:p w:rsidR="007269A2" w:rsidRPr="00F34CDF" w:rsidRDefault="007269A2" w:rsidP="00CC460F">
            <w:pPr>
              <w:pStyle w:val="a4"/>
              <w:spacing w:after="0"/>
              <w:ind w:firstLine="0"/>
              <w:jc w:val="left"/>
              <w:rPr>
                <w:color w:val="000000" w:themeColor="text1"/>
              </w:rPr>
            </w:pPr>
            <w:r w:rsidRPr="00F34CDF">
              <w:rPr>
                <w:color w:val="000000" w:themeColor="text1"/>
                <w:sz w:val="22"/>
                <w:szCs w:val="22"/>
              </w:rPr>
              <w:t>а) с максимальным набором помещений 40,0;</w:t>
            </w:r>
          </w:p>
          <w:p w:rsidR="007269A2" w:rsidRPr="00F34CDF" w:rsidRDefault="007269A2" w:rsidP="00CC460F">
            <w:pPr>
              <w:pStyle w:val="a4"/>
              <w:spacing w:after="0"/>
              <w:ind w:firstLine="0"/>
              <w:jc w:val="left"/>
              <w:rPr>
                <w:color w:val="000000" w:themeColor="text1"/>
              </w:rPr>
            </w:pPr>
            <w:r w:rsidRPr="00F34CDF">
              <w:rPr>
                <w:color w:val="000000" w:themeColor="text1"/>
                <w:sz w:val="22"/>
                <w:szCs w:val="22"/>
              </w:rPr>
              <w:t>б) со средним набором помещений 20,0;</w:t>
            </w:r>
          </w:p>
          <w:p w:rsidR="007269A2" w:rsidRPr="00F34CDF" w:rsidRDefault="007269A2" w:rsidP="00CC460F">
            <w:pPr>
              <w:pStyle w:val="a4"/>
              <w:spacing w:after="0"/>
              <w:ind w:firstLine="0"/>
              <w:jc w:val="left"/>
              <w:rPr>
                <w:color w:val="000000" w:themeColor="text1"/>
              </w:rPr>
            </w:pPr>
            <w:r w:rsidRPr="00F34CDF">
              <w:rPr>
                <w:color w:val="000000" w:themeColor="text1"/>
                <w:sz w:val="22"/>
                <w:szCs w:val="22"/>
              </w:rPr>
              <w:t xml:space="preserve">в) с минимальным набором помещений 10,0; </w:t>
            </w:r>
          </w:p>
          <w:p w:rsidR="007269A2" w:rsidRPr="00F34CDF" w:rsidRDefault="007269A2" w:rsidP="00CC460F">
            <w:pPr>
              <w:pStyle w:val="a4"/>
              <w:spacing w:after="0"/>
              <w:ind w:firstLine="0"/>
              <w:jc w:val="left"/>
              <w:rPr>
                <w:color w:val="000000" w:themeColor="text1"/>
              </w:rPr>
            </w:pPr>
            <w:r w:rsidRPr="00F34CDF">
              <w:rPr>
                <w:color w:val="000000" w:themeColor="text1"/>
                <w:sz w:val="22"/>
                <w:szCs w:val="22"/>
              </w:rPr>
              <w:t xml:space="preserve">помещение для хранения грубых кормов (площадь чердака над помещением для содержания скота) 40,0; </w:t>
            </w:r>
          </w:p>
          <w:p w:rsidR="007269A2" w:rsidRPr="001F1625" w:rsidRDefault="007269A2" w:rsidP="00CC460F">
            <w:pPr>
              <w:pStyle w:val="a4"/>
              <w:spacing w:after="0"/>
              <w:ind w:firstLine="0"/>
              <w:jc w:val="left"/>
            </w:pPr>
            <w:r w:rsidRPr="001F1625">
              <w:rPr>
                <w:sz w:val="22"/>
                <w:szCs w:val="22"/>
              </w:rPr>
              <w:t xml:space="preserve">хозяйственное помещение для приготовления кормов 20,0; </w:t>
            </w:r>
          </w:p>
          <w:p w:rsidR="007269A2" w:rsidRPr="001F1625" w:rsidRDefault="007269A2" w:rsidP="00CC460F">
            <w:pPr>
              <w:pStyle w:val="a4"/>
              <w:spacing w:after="0"/>
              <w:ind w:firstLine="0"/>
              <w:jc w:val="left"/>
            </w:pPr>
            <w:r w:rsidRPr="001F1625">
              <w:rPr>
                <w:sz w:val="22"/>
                <w:szCs w:val="22"/>
              </w:rPr>
              <w:t>сарай для сохранения хозяйственного инвентаря и твердого топлива 15,0;</w:t>
            </w:r>
          </w:p>
          <w:p w:rsidR="007269A2" w:rsidRPr="001F1625" w:rsidRDefault="007269A2" w:rsidP="00CC460F">
            <w:pPr>
              <w:pStyle w:val="a4"/>
              <w:spacing w:after="0"/>
              <w:ind w:firstLine="0"/>
              <w:jc w:val="left"/>
            </w:pPr>
            <w:r w:rsidRPr="001F1625">
              <w:rPr>
                <w:sz w:val="22"/>
                <w:szCs w:val="22"/>
              </w:rPr>
              <w:t>хозяйственный навес 15,0; г</w:t>
            </w:r>
          </w:p>
          <w:p w:rsidR="007269A2" w:rsidRPr="001F1625" w:rsidRDefault="007269A2" w:rsidP="00CC460F">
            <w:pPr>
              <w:pStyle w:val="a4"/>
              <w:spacing w:after="0"/>
              <w:ind w:firstLine="0"/>
              <w:jc w:val="left"/>
            </w:pPr>
            <w:r w:rsidRPr="001F1625">
              <w:rPr>
                <w:sz w:val="22"/>
                <w:szCs w:val="22"/>
              </w:rPr>
              <w:t xml:space="preserve">гараж для личной автомашины 18,0; </w:t>
            </w:r>
          </w:p>
          <w:p w:rsidR="007269A2" w:rsidRPr="001F1625" w:rsidRDefault="007269A2" w:rsidP="00CC460F">
            <w:pPr>
              <w:pStyle w:val="a4"/>
              <w:spacing w:after="0"/>
              <w:ind w:firstLine="0"/>
              <w:jc w:val="left"/>
            </w:pPr>
            <w:r w:rsidRPr="001F1625">
              <w:rPr>
                <w:sz w:val="22"/>
                <w:szCs w:val="22"/>
              </w:rPr>
              <w:t>летняя кухня 10,0;</w:t>
            </w:r>
          </w:p>
          <w:p w:rsidR="007269A2" w:rsidRPr="001F1625" w:rsidRDefault="007269A2" w:rsidP="00CC460F">
            <w:pPr>
              <w:pStyle w:val="a4"/>
              <w:spacing w:after="0"/>
              <w:ind w:firstLine="0"/>
              <w:jc w:val="left"/>
            </w:pPr>
            <w:r w:rsidRPr="001F1625">
              <w:rPr>
                <w:sz w:val="22"/>
                <w:szCs w:val="22"/>
              </w:rPr>
              <w:t xml:space="preserve">погреб 8,0; </w:t>
            </w:r>
          </w:p>
          <w:p w:rsidR="007269A2" w:rsidRPr="001F1625" w:rsidRDefault="007269A2" w:rsidP="00CC460F">
            <w:pPr>
              <w:pStyle w:val="a4"/>
              <w:spacing w:after="0"/>
              <w:ind w:firstLine="0"/>
              <w:jc w:val="left"/>
            </w:pPr>
            <w:r w:rsidRPr="001F1625">
              <w:rPr>
                <w:sz w:val="22"/>
                <w:szCs w:val="22"/>
              </w:rPr>
              <w:t xml:space="preserve">баня 12,0; </w:t>
            </w:r>
          </w:p>
          <w:p w:rsidR="007269A2" w:rsidRPr="001F1625" w:rsidRDefault="007269A2" w:rsidP="00CC460F">
            <w:pPr>
              <w:pStyle w:val="a4"/>
              <w:spacing w:after="0"/>
              <w:ind w:firstLine="0"/>
              <w:jc w:val="left"/>
            </w:pPr>
            <w:r w:rsidRPr="001F1625">
              <w:rPr>
                <w:sz w:val="22"/>
                <w:szCs w:val="22"/>
              </w:rPr>
              <w:t xml:space="preserve">летний душ 4,0; </w:t>
            </w:r>
          </w:p>
          <w:p w:rsidR="007269A2" w:rsidRPr="001F1625" w:rsidRDefault="007269A2" w:rsidP="00CC460F">
            <w:pPr>
              <w:pStyle w:val="a4"/>
              <w:spacing w:after="0"/>
              <w:ind w:firstLine="0"/>
              <w:jc w:val="left"/>
            </w:pPr>
            <w:r w:rsidRPr="001F1625">
              <w:rPr>
                <w:sz w:val="22"/>
                <w:szCs w:val="22"/>
              </w:rPr>
              <w:t xml:space="preserve">уборная с мусоросборником 3,0; </w:t>
            </w:r>
          </w:p>
          <w:p w:rsidR="007269A2" w:rsidRPr="001F1625" w:rsidRDefault="007269A2" w:rsidP="00CC460F">
            <w:pPr>
              <w:pStyle w:val="a4"/>
              <w:spacing w:after="0"/>
              <w:ind w:firstLine="0"/>
              <w:jc w:val="left"/>
            </w:pPr>
            <w:r w:rsidRPr="001F1625">
              <w:rPr>
                <w:sz w:val="22"/>
                <w:szCs w:val="22"/>
              </w:rPr>
              <w:t>теплица 20,0.</w:t>
            </w:r>
          </w:p>
        </w:tc>
        <w:tc>
          <w:tcPr>
            <w:tcW w:w="2126" w:type="dxa"/>
            <w:vAlign w:val="center"/>
          </w:tcPr>
          <w:p w:rsidR="007269A2" w:rsidRPr="001F1625" w:rsidRDefault="007269A2" w:rsidP="00CC460F">
            <w:pPr>
              <w:jc w:val="center"/>
              <w:rPr>
                <w:rFonts w:ascii="Times New Roman" w:hAnsi="Times New Roman"/>
              </w:rPr>
            </w:pPr>
            <w:r w:rsidRPr="001F1625">
              <w:rPr>
                <w:rFonts w:ascii="Times New Roman" w:hAnsi="Times New Roman"/>
                <w:sz w:val="22"/>
                <w:szCs w:val="22"/>
              </w:rPr>
              <w:lastRenderedPageBreak/>
              <w:t>О</w:t>
            </w:r>
          </w:p>
          <w:p w:rsidR="000E7167" w:rsidRPr="001F1625" w:rsidRDefault="000E7167" w:rsidP="00CC460F">
            <w:pPr>
              <w:jc w:val="center"/>
              <w:rPr>
                <w:rFonts w:ascii="Times New Roman" w:hAnsi="Times New Roman"/>
                <w:sz w:val="20"/>
                <w:szCs w:val="20"/>
              </w:rPr>
            </w:pPr>
            <w:r w:rsidRPr="001F1625">
              <w:rPr>
                <w:rFonts w:ascii="Times New Roman" w:hAnsi="Times New Roman"/>
                <w:sz w:val="20"/>
                <w:szCs w:val="20"/>
              </w:rPr>
              <w:t>(СП 42.13330.2011</w:t>
            </w:r>
            <w:r w:rsidR="003A5D36" w:rsidRPr="001F1625">
              <w:rPr>
                <w:rFonts w:ascii="Times New Roman" w:hAnsi="Times New Roman"/>
                <w:sz w:val="20"/>
                <w:szCs w:val="20"/>
              </w:rPr>
              <w:t>;</w:t>
            </w:r>
          </w:p>
          <w:p w:rsidR="000E7167" w:rsidRPr="001F1625" w:rsidRDefault="000E7167" w:rsidP="00CC460F">
            <w:pPr>
              <w:jc w:val="center"/>
              <w:rPr>
                <w:rFonts w:ascii="Times New Roman" w:hAnsi="Times New Roman"/>
                <w:sz w:val="20"/>
                <w:szCs w:val="20"/>
              </w:rPr>
            </w:pPr>
            <w:r w:rsidRPr="001F1625">
              <w:rPr>
                <w:rFonts w:ascii="Times New Roman" w:hAnsi="Times New Roman"/>
                <w:sz w:val="20"/>
                <w:szCs w:val="20"/>
              </w:rPr>
              <w:t>СП 52.13330.2011</w:t>
            </w:r>
            <w:r w:rsidR="003A5D36" w:rsidRPr="001F1625">
              <w:rPr>
                <w:rFonts w:ascii="Times New Roman" w:hAnsi="Times New Roman"/>
                <w:sz w:val="20"/>
                <w:szCs w:val="20"/>
              </w:rPr>
              <w:t>;</w:t>
            </w:r>
          </w:p>
          <w:p w:rsidR="00EE391A" w:rsidRPr="001F1625" w:rsidRDefault="00053F32" w:rsidP="00CC460F">
            <w:pPr>
              <w:jc w:val="center"/>
              <w:rPr>
                <w:rFonts w:ascii="Times New Roman" w:hAnsi="Times New Roman"/>
              </w:rPr>
            </w:pPr>
            <w:proofErr w:type="gramStart"/>
            <w:r w:rsidRPr="001F1625">
              <w:rPr>
                <w:rFonts w:ascii="Times New Roman" w:hAnsi="Times New Roman"/>
                <w:sz w:val="20"/>
                <w:szCs w:val="20"/>
              </w:rPr>
              <w:t>Федеральный закон от 22 июля 2008 г. N 123-ФЗ</w:t>
            </w:r>
            <w:r w:rsidR="000E7167" w:rsidRPr="001F1625">
              <w:rPr>
                <w:rFonts w:ascii="Times New Roman" w:hAnsi="Times New Roman"/>
                <w:sz w:val="20"/>
                <w:szCs w:val="20"/>
              </w:rPr>
              <w:t>)</w:t>
            </w:r>
            <w:proofErr w:type="gramEnd"/>
          </w:p>
        </w:tc>
      </w:tr>
      <w:tr w:rsidR="00184C64" w:rsidRPr="001F1625" w:rsidTr="00251363">
        <w:trPr>
          <w:trHeight w:val="829"/>
        </w:trPr>
        <w:tc>
          <w:tcPr>
            <w:tcW w:w="1114" w:type="dxa"/>
            <w:shd w:val="clear" w:color="auto" w:fill="FFFFFF" w:themeFill="background1"/>
            <w:vAlign w:val="center"/>
          </w:tcPr>
          <w:p w:rsidR="00184C64" w:rsidRPr="001F1625" w:rsidRDefault="00184C64" w:rsidP="00CC460F">
            <w:pPr>
              <w:jc w:val="center"/>
              <w:rPr>
                <w:rFonts w:ascii="Times New Roman" w:hAnsi="Times New Roman"/>
              </w:rPr>
            </w:pPr>
            <w:r w:rsidRPr="001F1625">
              <w:rPr>
                <w:rFonts w:ascii="Times New Roman" w:hAnsi="Times New Roman"/>
                <w:sz w:val="22"/>
                <w:szCs w:val="22"/>
              </w:rPr>
              <w:lastRenderedPageBreak/>
              <w:t>2.1.8</w:t>
            </w:r>
          </w:p>
        </w:tc>
        <w:tc>
          <w:tcPr>
            <w:tcW w:w="2632" w:type="dxa"/>
            <w:shd w:val="clear" w:color="auto" w:fill="FFFFFF" w:themeFill="background1"/>
            <w:vAlign w:val="center"/>
          </w:tcPr>
          <w:p w:rsidR="00184C64" w:rsidRPr="001F1625" w:rsidRDefault="00184C64" w:rsidP="00CC460F">
            <w:pPr>
              <w:rPr>
                <w:rFonts w:ascii="Times New Roman" w:hAnsi="Times New Roman"/>
              </w:rPr>
            </w:pPr>
            <w:r w:rsidRPr="001F1625">
              <w:rPr>
                <w:rFonts w:ascii="Times New Roman" w:hAnsi="Times New Roman"/>
                <w:sz w:val="22"/>
                <w:szCs w:val="22"/>
              </w:rPr>
              <w:t>Нормативы обеспеченности площадками общего пользования различного назначения</w:t>
            </w:r>
          </w:p>
        </w:tc>
        <w:tc>
          <w:tcPr>
            <w:tcW w:w="9296" w:type="dxa"/>
            <w:gridSpan w:val="6"/>
            <w:shd w:val="clear" w:color="auto" w:fill="FFFFFF" w:themeFill="background1"/>
            <w:noWrap/>
          </w:tcPr>
          <w:p w:rsidR="00184C64" w:rsidRPr="001F1625" w:rsidRDefault="00184C64" w:rsidP="00184C64">
            <w:pPr>
              <w:pStyle w:val="a7"/>
              <w:ind w:firstLine="0"/>
            </w:pPr>
            <w:r w:rsidRPr="001F1625">
              <w:rPr>
                <w:sz w:val="22"/>
                <w:szCs w:val="22"/>
              </w:rPr>
              <w:t>На территории земельного участка жилой застройки с коллективным пользованием придомовой территорией (многоквартирная застройка) кроме площади застройки необходимо предусматривать: транспортные проезды, пешеходные коммуникации (основные, второстепенные), площадки для игр детей, отдыха взрослых, установки мусоросборников, гостевые автостоянки, спортивные п</w:t>
            </w:r>
            <w:r w:rsidR="001F1625" w:rsidRPr="001F1625">
              <w:rPr>
                <w:sz w:val="22"/>
                <w:szCs w:val="22"/>
              </w:rPr>
              <w:t>лощадки, озеленение территории.</w:t>
            </w:r>
          </w:p>
          <w:p w:rsidR="00184C64" w:rsidRPr="001F1625" w:rsidRDefault="00184C64" w:rsidP="00184C64">
            <w:pPr>
              <w:pStyle w:val="a7"/>
              <w:spacing w:before="0" w:after="0"/>
              <w:ind w:firstLine="0"/>
            </w:pPr>
            <w:r w:rsidRPr="001F1625">
              <w:rPr>
                <w:sz w:val="22"/>
                <w:szCs w:val="22"/>
              </w:rPr>
              <w:t>Минимально допустимые размеры площадок общего пользования различного функционального назначения (за исключением автостоянок), размещаемых на территории многоквартирной жилой застройки, следует принимать в соответствии со значениями, приведенными ниже.</w:t>
            </w:r>
          </w:p>
          <w:p w:rsidR="00184C64" w:rsidRPr="001F1625" w:rsidRDefault="00184C64" w:rsidP="00184C64">
            <w:pPr>
              <w:pStyle w:val="a7"/>
              <w:spacing w:before="0" w:after="0"/>
              <w:ind w:firstLine="0"/>
            </w:pPr>
          </w:p>
          <w:tbl>
            <w:tblPr>
              <w:tblStyle w:val="ab"/>
              <w:tblW w:w="0" w:type="auto"/>
              <w:tblLayout w:type="fixed"/>
              <w:tblLook w:val="04A0" w:firstRow="1" w:lastRow="0" w:firstColumn="1" w:lastColumn="0" w:noHBand="0" w:noVBand="1"/>
            </w:tblPr>
            <w:tblGrid>
              <w:gridCol w:w="4535"/>
              <w:gridCol w:w="4535"/>
            </w:tblGrid>
            <w:tr w:rsidR="00184C64" w:rsidRPr="001F1625" w:rsidTr="009E4138">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b/>
                      <w:sz w:val="20"/>
                      <w:szCs w:val="20"/>
                    </w:rPr>
                  </w:pPr>
                  <w:r w:rsidRPr="001F1625">
                    <w:rPr>
                      <w:rFonts w:ascii="Times New Roman" w:hAnsi="Times New Roman" w:cs="Times New Roman"/>
                      <w:b/>
                      <w:sz w:val="20"/>
                      <w:szCs w:val="20"/>
                    </w:rPr>
                    <w:t>Площадки, размещаемые на территории жилой застройки</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b/>
                      <w:sz w:val="20"/>
                      <w:szCs w:val="20"/>
                    </w:rPr>
                  </w:pPr>
                  <w:r w:rsidRPr="001F1625">
                    <w:rPr>
                      <w:rFonts w:ascii="Times New Roman" w:hAnsi="Times New Roman" w:cs="Times New Roman"/>
                      <w:b/>
                      <w:sz w:val="20"/>
                      <w:szCs w:val="20"/>
                    </w:rPr>
                    <w:t>Минимальный расчетный размер площадки, м</w:t>
                  </w:r>
                  <w:proofErr w:type="gramStart"/>
                  <w:r w:rsidRPr="001F1625">
                    <w:rPr>
                      <w:rFonts w:ascii="Times New Roman" w:hAnsi="Times New Roman" w:cs="Times New Roman"/>
                      <w:b/>
                      <w:sz w:val="20"/>
                      <w:szCs w:val="20"/>
                      <w:vertAlign w:val="superscript"/>
                    </w:rPr>
                    <w:t>2</w:t>
                  </w:r>
                  <w:proofErr w:type="gramEnd"/>
                  <w:r w:rsidRPr="001F1625">
                    <w:rPr>
                      <w:rFonts w:ascii="Times New Roman" w:hAnsi="Times New Roman" w:cs="Times New Roman"/>
                      <w:b/>
                      <w:sz w:val="20"/>
                      <w:szCs w:val="20"/>
                    </w:rPr>
                    <w:t xml:space="preserve"> на 1 человека, проживающего на территории квартала (микрорайона)</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Для игр детей дошкольного и младшего школьного возраста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0,7</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Для отдыха взрослого населения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0,1</w:t>
                  </w:r>
                </w:p>
              </w:tc>
            </w:tr>
            <w:tr w:rsidR="00184C64" w:rsidRPr="001F1625" w:rsidTr="009E4138">
              <w:tc>
                <w:tcPr>
                  <w:tcW w:w="4535" w:type="dxa"/>
                </w:tcPr>
                <w:p w:rsidR="00184C64" w:rsidRPr="001F1625" w:rsidRDefault="00184C64" w:rsidP="00184C64">
                  <w:pPr>
                    <w:pStyle w:val="ConsPlusNonformat"/>
                    <w:rPr>
                      <w:rFonts w:ascii="Times New Roman" w:hAnsi="Times New Roman" w:cs="Times New Roman"/>
                    </w:rPr>
                  </w:pPr>
                  <w:proofErr w:type="gramStart"/>
                  <w:r w:rsidRPr="001F1625">
                    <w:rPr>
                      <w:rFonts w:ascii="Times New Roman" w:hAnsi="Times New Roman" w:cs="Times New Roman"/>
                    </w:rPr>
                    <w:t>Для занятий физкультурой (в зависимости</w:t>
                  </w:r>
                  <w:proofErr w:type="gramEnd"/>
                </w:p>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от шумовых характеристик &lt;*&gt;)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2,0</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Для хозяйственных целей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0,3</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Для выгула собак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0,1</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Итого:</w:t>
                  </w:r>
                </w:p>
              </w:tc>
              <w:tc>
                <w:tcPr>
                  <w:tcW w:w="4535" w:type="dxa"/>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4,0</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Озелененная придомовая территория</w:t>
                  </w:r>
                </w:p>
              </w:tc>
              <w:tc>
                <w:tcPr>
                  <w:tcW w:w="4535" w:type="dxa"/>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2,0</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Итого: </w:t>
                  </w:r>
                </w:p>
              </w:tc>
              <w:tc>
                <w:tcPr>
                  <w:tcW w:w="4535" w:type="dxa"/>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5,2</w:t>
                  </w:r>
                </w:p>
              </w:tc>
            </w:tr>
          </w:tbl>
          <w:p w:rsidR="00184C64" w:rsidRPr="001F1625" w:rsidRDefault="00184C64" w:rsidP="00184C64">
            <w:pPr>
              <w:pStyle w:val="a7"/>
              <w:spacing w:before="0" w:after="0"/>
              <w:ind w:firstLine="0"/>
            </w:pPr>
          </w:p>
          <w:p w:rsidR="00184C64" w:rsidRPr="001F1625" w:rsidRDefault="00184C64" w:rsidP="00184C64">
            <w:pPr>
              <w:shd w:val="clear" w:color="auto" w:fill="FFFFFF"/>
              <w:jc w:val="both"/>
              <w:rPr>
                <w:rFonts w:ascii="Times New Roman" w:hAnsi="Times New Roman" w:cs="Times New Roman"/>
                <w:color w:val="auto"/>
              </w:rPr>
            </w:pPr>
            <w:r w:rsidRPr="001F1625">
              <w:rPr>
                <w:rFonts w:ascii="Times New Roman" w:hAnsi="Times New Roman" w:cs="Times New Roman"/>
                <w:color w:val="auto"/>
                <w:sz w:val="22"/>
                <w:szCs w:val="22"/>
              </w:rPr>
              <w:t xml:space="preserve">На селитебных территориях следует предусматривать гаражи и открытые стоянки для постоянного хранения не менее 90 % расчетного числа индивидуальных легковых автомобилей при пешеходной доступности не более 800 м, а в районах реконструкции </w:t>
            </w:r>
            <w:proofErr w:type="gramStart"/>
            <w:r w:rsidRPr="001F1625">
              <w:rPr>
                <w:rFonts w:ascii="Times New Roman" w:hAnsi="Times New Roman" w:cs="Times New Roman"/>
                <w:color w:val="auto"/>
                <w:sz w:val="22"/>
                <w:szCs w:val="22"/>
              </w:rPr>
              <w:t>–н</w:t>
            </w:r>
            <w:proofErr w:type="gramEnd"/>
            <w:r w:rsidRPr="001F1625">
              <w:rPr>
                <w:rFonts w:ascii="Times New Roman" w:hAnsi="Times New Roman" w:cs="Times New Roman"/>
                <w:color w:val="auto"/>
                <w:sz w:val="22"/>
                <w:szCs w:val="22"/>
              </w:rPr>
              <w:t>е более 1500м.</w:t>
            </w:r>
          </w:p>
          <w:p w:rsidR="00184C64" w:rsidRPr="001F1625" w:rsidRDefault="00184C64" w:rsidP="00184C64">
            <w:pPr>
              <w:shd w:val="clear" w:color="auto" w:fill="FFFFFF"/>
              <w:jc w:val="both"/>
              <w:rPr>
                <w:rFonts w:ascii="Times New Roman" w:hAnsi="Times New Roman" w:cs="Times New Roman"/>
                <w:color w:val="auto"/>
              </w:rPr>
            </w:pPr>
            <w:r w:rsidRPr="001F1625">
              <w:rPr>
                <w:rFonts w:ascii="Times New Roman" w:hAnsi="Times New Roman" w:cs="Times New Roman"/>
                <w:color w:val="auto"/>
                <w:sz w:val="22"/>
                <w:szCs w:val="22"/>
              </w:rPr>
              <w:t>Открытые стоянки для временного хранения легковых автомобилей в жилых районах следует предусматривать из расчета не менее</w:t>
            </w:r>
            <w:proofErr w:type="gramStart"/>
            <w:r w:rsidRPr="001F1625">
              <w:rPr>
                <w:rFonts w:ascii="Times New Roman" w:hAnsi="Times New Roman" w:cs="Times New Roman"/>
                <w:color w:val="auto"/>
                <w:sz w:val="22"/>
                <w:szCs w:val="22"/>
              </w:rPr>
              <w:t>,</w:t>
            </w:r>
            <w:proofErr w:type="gramEnd"/>
            <w:r w:rsidRPr="001F1625">
              <w:rPr>
                <w:rFonts w:ascii="Times New Roman" w:hAnsi="Times New Roman" w:cs="Times New Roman"/>
                <w:color w:val="auto"/>
                <w:sz w:val="22"/>
                <w:szCs w:val="22"/>
              </w:rPr>
              <w:t xml:space="preserve"> чем для 25 % индивидуальных легковых автомобилей</w:t>
            </w:r>
          </w:p>
          <w:p w:rsidR="00184C64" w:rsidRPr="001F1625" w:rsidRDefault="00184C64" w:rsidP="00184C64">
            <w:pPr>
              <w:shd w:val="clear" w:color="auto" w:fill="FFFFFF"/>
              <w:jc w:val="both"/>
              <w:rPr>
                <w:rFonts w:ascii="Times New Roman" w:hAnsi="Times New Roman" w:cs="Times New Roman"/>
                <w:color w:val="auto"/>
              </w:rPr>
            </w:pPr>
            <w:r w:rsidRPr="001F1625">
              <w:rPr>
                <w:rFonts w:ascii="Times New Roman" w:hAnsi="Times New Roman" w:cs="Times New Roman"/>
                <w:color w:val="auto"/>
                <w:sz w:val="22"/>
                <w:szCs w:val="22"/>
              </w:rPr>
              <w:t xml:space="preserve">На территории жилых районов и микрорайонов рекомендуется предусматривать места для хранения автомобилей в подземных гаражах из расчета не менее 25 </w:t>
            </w:r>
            <w:proofErr w:type="spellStart"/>
            <w:r w:rsidRPr="001F1625">
              <w:rPr>
                <w:rFonts w:ascii="Times New Roman" w:hAnsi="Times New Roman" w:cs="Times New Roman"/>
                <w:color w:val="auto"/>
                <w:sz w:val="22"/>
                <w:szCs w:val="22"/>
              </w:rPr>
              <w:t>машино</w:t>
            </w:r>
            <w:proofErr w:type="spellEnd"/>
            <w:r w:rsidRPr="001F1625">
              <w:rPr>
                <w:rFonts w:ascii="Times New Roman" w:hAnsi="Times New Roman" w:cs="Times New Roman"/>
                <w:color w:val="auto"/>
                <w:sz w:val="22"/>
                <w:szCs w:val="22"/>
              </w:rPr>
              <w:t>-мест на 1 тыс. жителей.</w:t>
            </w:r>
          </w:p>
          <w:p w:rsidR="00184C64" w:rsidRPr="001F1625" w:rsidRDefault="00184C64" w:rsidP="00184C64">
            <w:pPr>
              <w:pStyle w:val="af6"/>
              <w:spacing w:before="0"/>
              <w:ind w:firstLine="0"/>
            </w:pPr>
            <w:r w:rsidRPr="001F1625">
              <w:rPr>
                <w:spacing w:val="40"/>
                <w:sz w:val="22"/>
              </w:rPr>
              <w:t>Примечани</w:t>
            </w:r>
            <w:r w:rsidRPr="001F1625">
              <w:rPr>
                <w:sz w:val="22"/>
              </w:rPr>
              <w:t>я:</w:t>
            </w:r>
          </w:p>
          <w:p w:rsidR="00184C64" w:rsidRPr="001F1625" w:rsidRDefault="00184C64" w:rsidP="00184C64">
            <w:pPr>
              <w:shd w:val="clear" w:color="auto" w:fill="FFFFFF"/>
              <w:jc w:val="both"/>
              <w:rPr>
                <w:rFonts w:ascii="Times New Roman" w:hAnsi="Times New Roman" w:cs="Times New Roman"/>
                <w:color w:val="auto"/>
              </w:rPr>
            </w:pPr>
            <w:r w:rsidRPr="001F1625">
              <w:rPr>
                <w:rFonts w:ascii="Times New Roman" w:hAnsi="Times New Roman" w:cs="Times New Roman"/>
                <w:color w:val="auto"/>
                <w:sz w:val="22"/>
                <w:szCs w:val="22"/>
              </w:rPr>
              <w:t>1. Допускается предусматривать сезонное хранение 10-15% парка легковых автомобилей в гаражах и на открытых стоянках, расположенных за пределами селитебных территорий поселения.</w:t>
            </w:r>
          </w:p>
          <w:p w:rsidR="00184C64" w:rsidRPr="001F1625" w:rsidRDefault="00184C64" w:rsidP="00184C64">
            <w:pPr>
              <w:pStyle w:val="affffffffe"/>
              <w:spacing w:after="0"/>
              <w:ind w:firstLine="0"/>
            </w:pPr>
            <w:r w:rsidRPr="001F1625">
              <w:rPr>
                <w:sz w:val="22"/>
              </w:rPr>
              <w:t>2.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184C64" w:rsidRPr="001F1625" w:rsidRDefault="00184C64" w:rsidP="00184C64">
            <w:pPr>
              <w:pStyle w:val="affffffffe"/>
              <w:spacing w:after="0"/>
              <w:ind w:firstLine="0"/>
            </w:pPr>
            <w:r w:rsidRPr="001F1625">
              <w:rPr>
                <w:sz w:val="22"/>
              </w:rPr>
              <w:t>Нормы расчета автостоянок допускается принимать в соответствии с СП42.13330.2011</w:t>
            </w:r>
          </w:p>
          <w:p w:rsidR="00184C64" w:rsidRPr="001F1625" w:rsidRDefault="00184C64" w:rsidP="00184C64">
            <w:pPr>
              <w:widowControl w:val="0"/>
              <w:autoSpaceDE w:val="0"/>
              <w:autoSpaceDN w:val="0"/>
              <w:adjustRightInd w:val="0"/>
              <w:jc w:val="both"/>
              <w:rPr>
                <w:rFonts w:ascii="Times New Roman" w:hAnsi="Times New Roman" w:cs="Times New Roman"/>
                <w:b/>
                <w:i/>
                <w:color w:val="auto"/>
              </w:rPr>
            </w:pPr>
            <w:r w:rsidRPr="001F1625">
              <w:rPr>
                <w:rFonts w:ascii="Times New Roman" w:hAnsi="Times New Roman" w:cs="Times New Roman"/>
                <w:color w:val="auto"/>
                <w:sz w:val="22"/>
                <w:szCs w:val="22"/>
              </w:rPr>
              <w:t>При предварительном определении автостоянок, с учетом перспективы использования рекреационных территорий и развития автотуризма, особенно в регионах, богатых памятниками истории, культуры и архитектуры, природными и другими достопримечательностями, может быть использован условно усредненный по республике расчетный  уровень автомобилизации  на расчетный срок и перспективу (</w:t>
            </w:r>
            <w:proofErr w:type="gramStart"/>
            <w:r w:rsidRPr="001F1625">
              <w:rPr>
                <w:rFonts w:ascii="Times New Roman" w:hAnsi="Times New Roman" w:cs="Times New Roman"/>
                <w:color w:val="auto"/>
                <w:sz w:val="22"/>
                <w:szCs w:val="22"/>
              </w:rPr>
              <w:t>310-330</w:t>
            </w:r>
            <w:proofErr w:type="gramEnd"/>
            <w:r w:rsidRPr="001F1625">
              <w:rPr>
                <w:rFonts w:ascii="Times New Roman" w:hAnsi="Times New Roman" w:cs="Times New Roman"/>
                <w:color w:val="auto"/>
                <w:sz w:val="22"/>
                <w:szCs w:val="22"/>
              </w:rPr>
              <w:t xml:space="preserve"> а/м на 1</w:t>
            </w:r>
            <w:r w:rsidR="00E623D5" w:rsidRPr="001F1625">
              <w:rPr>
                <w:rFonts w:ascii="Times New Roman" w:hAnsi="Times New Roman" w:cs="Times New Roman"/>
                <w:color w:val="auto"/>
                <w:sz w:val="22"/>
                <w:szCs w:val="22"/>
              </w:rPr>
              <w:t>тыс.</w:t>
            </w:r>
            <w:r w:rsidRPr="001F1625">
              <w:rPr>
                <w:rFonts w:ascii="Times New Roman" w:hAnsi="Times New Roman" w:cs="Times New Roman"/>
                <w:color w:val="auto"/>
                <w:sz w:val="22"/>
                <w:szCs w:val="22"/>
              </w:rPr>
              <w:t xml:space="preserve"> жителей) </w:t>
            </w:r>
          </w:p>
          <w:p w:rsidR="00184C64" w:rsidRPr="001F1625" w:rsidRDefault="00184C64" w:rsidP="00184C64">
            <w:pPr>
              <w:pStyle w:val="a7"/>
              <w:spacing w:before="0" w:after="0"/>
              <w:ind w:firstLine="0"/>
            </w:pPr>
            <w:r w:rsidRPr="001F1625">
              <w:rPr>
                <w:sz w:val="22"/>
                <w:szCs w:val="22"/>
              </w:rPr>
              <w:t xml:space="preserve">Минимальная обеспеченность озеленёнными территориями – 7,0 кв. м / чел., в которую входят: </w:t>
            </w:r>
            <w:r w:rsidRPr="001F1625">
              <w:rPr>
                <w:sz w:val="22"/>
                <w:szCs w:val="22"/>
              </w:rPr>
              <w:lastRenderedPageBreak/>
              <w:t>озеленённые придомовые территории (минимальный размер площадки на 1 человека – 2 м</w:t>
            </w:r>
            <w:proofErr w:type="gramStart"/>
            <w:r w:rsidRPr="001F1625">
              <w:rPr>
                <w:sz w:val="22"/>
                <w:szCs w:val="22"/>
                <w:vertAlign w:val="superscript"/>
              </w:rPr>
              <w:t>2</w:t>
            </w:r>
            <w:proofErr w:type="gramEnd"/>
            <w:r w:rsidRPr="001F1625">
              <w:rPr>
                <w:sz w:val="22"/>
                <w:szCs w:val="22"/>
              </w:rPr>
              <w:t>), озеленённые территории участков детских дошкольных учреждений (40-50% территории участка), участки зелёных насаждений общего пользования групп (сквер).</w:t>
            </w:r>
          </w:p>
          <w:p w:rsidR="00184C64" w:rsidRPr="001F1625" w:rsidRDefault="00184C64" w:rsidP="00184C64">
            <w:pPr>
              <w:pStyle w:val="a7"/>
              <w:spacing w:before="0" w:after="0"/>
              <w:ind w:firstLine="0"/>
            </w:pPr>
            <w:r w:rsidRPr="001F1625">
              <w:rPr>
                <w:sz w:val="22"/>
                <w:szCs w:val="22"/>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184C64" w:rsidRPr="001F1625" w:rsidRDefault="00184C64" w:rsidP="00184C64">
            <w:pPr>
              <w:pStyle w:val="a7"/>
              <w:spacing w:before="0" w:after="0"/>
              <w:ind w:firstLine="0"/>
            </w:pPr>
            <w:r w:rsidRPr="001F1625">
              <w:rPr>
                <w:sz w:val="22"/>
                <w:szCs w:val="22"/>
              </w:rPr>
              <w:t xml:space="preserve">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1F1625">
              <w:rPr>
                <w:sz w:val="22"/>
                <w:szCs w:val="22"/>
              </w:rPr>
              <w:t>приквартирных</w:t>
            </w:r>
            <w:proofErr w:type="spellEnd"/>
            <w:r w:rsidRPr="001F1625">
              <w:rPr>
                <w:sz w:val="22"/>
                <w:szCs w:val="22"/>
              </w:rPr>
              <w:t xml:space="preserve"> участков, следует принимать в соответствии со значениями, приведенными ниже</w:t>
            </w:r>
          </w:p>
          <w:p w:rsidR="00184C64" w:rsidRPr="001F1625" w:rsidRDefault="00184C64" w:rsidP="00184C64">
            <w:pPr>
              <w:pStyle w:val="a7"/>
              <w:spacing w:before="0" w:after="0"/>
              <w:ind w:firstLine="0"/>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7"/>
              <w:gridCol w:w="2835"/>
              <w:gridCol w:w="2549"/>
            </w:tblGrid>
            <w:tr w:rsidR="00251363" w:rsidRPr="001F1625" w:rsidTr="00251363">
              <w:trPr>
                <w:trHeight w:val="232"/>
              </w:trPr>
              <w:tc>
                <w:tcPr>
                  <w:tcW w:w="3657" w:type="dxa"/>
                  <w:shd w:val="clear" w:color="auto" w:fill="FFFFFF" w:themeFill="background1"/>
                  <w:noWrap/>
                  <w:vAlign w:val="center"/>
                </w:tcPr>
                <w:p w:rsidR="00251363" w:rsidRPr="001F1625" w:rsidRDefault="00251363" w:rsidP="00251363">
                  <w:pPr>
                    <w:pStyle w:val="a7"/>
                    <w:spacing w:before="0" w:after="0"/>
                    <w:ind w:firstLine="0"/>
                    <w:jc w:val="center"/>
                  </w:pPr>
                  <w:r w:rsidRPr="001F1625">
                    <w:rPr>
                      <w:sz w:val="22"/>
                      <w:szCs w:val="22"/>
                    </w:rPr>
                    <w:t>Площадки, размещаемые на территории жилой застройки</w:t>
                  </w:r>
                </w:p>
              </w:tc>
              <w:tc>
                <w:tcPr>
                  <w:tcW w:w="2835" w:type="dxa"/>
                  <w:shd w:val="clear" w:color="auto" w:fill="FFFFFF" w:themeFill="background1"/>
                  <w:vAlign w:val="center"/>
                </w:tcPr>
                <w:p w:rsidR="00251363" w:rsidRPr="001F1625" w:rsidRDefault="00251363" w:rsidP="00251363">
                  <w:pPr>
                    <w:pStyle w:val="a7"/>
                    <w:spacing w:before="0" w:after="0"/>
                    <w:ind w:firstLine="0"/>
                    <w:jc w:val="center"/>
                  </w:pPr>
                  <w:r w:rsidRPr="001F1625">
                    <w:rPr>
                      <w:sz w:val="22"/>
                      <w:szCs w:val="22"/>
                    </w:rPr>
                    <w:t>Минимально допустимый размер одной площадки, квадратных метров</w:t>
                  </w:r>
                </w:p>
              </w:tc>
              <w:tc>
                <w:tcPr>
                  <w:tcW w:w="2549" w:type="dxa"/>
                  <w:shd w:val="clear" w:color="auto" w:fill="FFFFFF" w:themeFill="background1"/>
                  <w:vAlign w:val="center"/>
                </w:tcPr>
                <w:p w:rsidR="00251363" w:rsidRPr="001F1625" w:rsidRDefault="00251363" w:rsidP="00251363">
                  <w:pPr>
                    <w:pStyle w:val="a7"/>
                    <w:spacing w:before="0" w:after="0"/>
                    <w:ind w:firstLine="0"/>
                    <w:jc w:val="center"/>
                  </w:pPr>
                  <w:r w:rsidRPr="001F1625">
                    <w:rPr>
                      <w:sz w:val="22"/>
                      <w:szCs w:val="22"/>
                    </w:rPr>
                    <w:t>Расстояние от границы площадки до окон жилых и общественных зданий, метров</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rPr>
                  </w:pPr>
                  <w:r w:rsidRPr="001F1625">
                    <w:rPr>
                      <w:rFonts w:ascii="Times New Roman" w:hAnsi="Times New Roman"/>
                      <w:sz w:val="22"/>
                      <w:szCs w:val="22"/>
                    </w:rPr>
                    <w:t>Для игр детей дошкольного и младшего школьного возраста</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30</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12</w:t>
                  </w:r>
                </w:p>
              </w:tc>
            </w:tr>
            <w:tr w:rsidR="00251363" w:rsidRPr="001F1625" w:rsidTr="00251363">
              <w:trPr>
                <w:trHeight w:val="28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rPr>
                  </w:pPr>
                  <w:r w:rsidRPr="001F1625">
                    <w:rPr>
                      <w:rFonts w:ascii="Times New Roman" w:hAnsi="Times New Roman"/>
                      <w:sz w:val="22"/>
                      <w:szCs w:val="22"/>
                    </w:rPr>
                    <w:t>Для отдыха взрослого населения</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15</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10</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pStyle w:val="ConsPlusNonformat"/>
                    <w:rPr>
                      <w:rFonts w:ascii="Times New Roman" w:hAnsi="Times New Roman"/>
                      <w:sz w:val="22"/>
                      <w:szCs w:val="22"/>
                    </w:rPr>
                  </w:pPr>
                  <w:r w:rsidRPr="001F1625">
                    <w:rPr>
                      <w:rFonts w:ascii="Times New Roman" w:hAnsi="Times New Roman" w:cs="Times New Roman"/>
                      <w:sz w:val="22"/>
                      <w:szCs w:val="22"/>
                    </w:rPr>
                    <w:t xml:space="preserve">Для занятий физкультурой (в зависимости </w:t>
                  </w:r>
                  <w:r w:rsidRPr="001F1625">
                    <w:rPr>
                      <w:rFonts w:ascii="Times New Roman" w:hAnsi="Times New Roman"/>
                      <w:sz w:val="22"/>
                      <w:szCs w:val="22"/>
                    </w:rPr>
                    <w:t>от шумовых характеристик &lt;*&gt;)</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100</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10-40</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rPr>
                  </w:pPr>
                  <w:r w:rsidRPr="001F1625">
                    <w:rPr>
                      <w:rFonts w:ascii="Times New Roman" w:hAnsi="Times New Roman"/>
                      <w:sz w:val="22"/>
                      <w:szCs w:val="22"/>
                    </w:rPr>
                    <w:t>Для хозяйственных целей</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10</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20</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color w:val="auto"/>
                    </w:rPr>
                  </w:pPr>
                  <w:r w:rsidRPr="001F1625">
                    <w:rPr>
                      <w:rFonts w:ascii="Times New Roman" w:hAnsi="Times New Roman"/>
                      <w:color w:val="auto"/>
                      <w:sz w:val="22"/>
                      <w:szCs w:val="22"/>
                    </w:rPr>
                    <w:t>Для выгула собак</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color w:val="auto"/>
                    </w:rPr>
                  </w:pPr>
                  <w:r w:rsidRPr="001F1625">
                    <w:rPr>
                      <w:rFonts w:ascii="Times New Roman" w:hAnsi="Times New Roman"/>
                      <w:color w:val="auto"/>
                      <w:sz w:val="22"/>
                      <w:szCs w:val="22"/>
                    </w:rPr>
                    <w:t>25</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40</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color w:val="auto"/>
                    </w:rPr>
                  </w:pPr>
                  <w:r w:rsidRPr="001F1625">
                    <w:rPr>
                      <w:rFonts w:ascii="Times New Roman" w:hAnsi="Times New Roman"/>
                      <w:color w:val="auto"/>
                      <w:sz w:val="22"/>
                      <w:szCs w:val="22"/>
                    </w:rPr>
                    <w:t xml:space="preserve">Для стоянки автомашин </w:t>
                  </w:r>
                  <w:r w:rsidR="00E52345" w:rsidRPr="001F1625">
                    <w:rPr>
                      <w:rFonts w:ascii="Times New Roman" w:hAnsi="Times New Roman"/>
                      <w:color w:val="auto"/>
                      <w:sz w:val="22"/>
                      <w:szCs w:val="22"/>
                    </w:rPr>
                    <w:t>(</w:t>
                  </w:r>
                  <w:proofErr w:type="gramStart"/>
                  <w:r w:rsidRPr="001F1625">
                    <w:rPr>
                      <w:rFonts w:ascii="Times New Roman" w:hAnsi="Times New Roman"/>
                      <w:color w:val="auto"/>
                      <w:sz w:val="22"/>
                      <w:szCs w:val="22"/>
                    </w:rPr>
                    <w:t>рекомендуемый</w:t>
                  </w:r>
                  <w:proofErr w:type="gramEnd"/>
                  <w:r w:rsidR="00E52345" w:rsidRPr="001F1625">
                    <w:rPr>
                      <w:rFonts w:ascii="Times New Roman" w:hAnsi="Times New Roman"/>
                      <w:color w:val="auto"/>
                      <w:sz w:val="22"/>
                      <w:szCs w:val="22"/>
                    </w:rPr>
                    <w:t>)</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color w:val="auto"/>
                    </w:rPr>
                  </w:pPr>
                  <w:r w:rsidRPr="001F1625">
                    <w:rPr>
                      <w:rFonts w:ascii="Times New Roman" w:hAnsi="Times New Roman"/>
                      <w:color w:val="auto"/>
                      <w:sz w:val="22"/>
                      <w:szCs w:val="22"/>
                    </w:rPr>
                    <w:t>34,5 (на 3 м/м)</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По санитарным нормативам</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color w:val="auto"/>
                    </w:rPr>
                  </w:pPr>
                  <w:r w:rsidRPr="001F1625">
                    <w:rPr>
                      <w:rFonts w:ascii="Times New Roman" w:hAnsi="Times New Roman"/>
                      <w:color w:val="auto"/>
                      <w:sz w:val="22"/>
                      <w:szCs w:val="22"/>
                    </w:rPr>
                    <w:t>Итого:</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color w:val="auto"/>
                    </w:rPr>
                  </w:pPr>
                  <w:r w:rsidRPr="001F1625">
                    <w:rPr>
                      <w:rFonts w:ascii="Times New Roman" w:hAnsi="Times New Roman"/>
                      <w:color w:val="auto"/>
                      <w:sz w:val="22"/>
                      <w:szCs w:val="22"/>
                    </w:rPr>
                    <w:t xml:space="preserve">214,6  </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w:t>
                  </w:r>
                </w:p>
              </w:tc>
            </w:tr>
          </w:tbl>
          <w:p w:rsidR="00184C64" w:rsidRPr="001F1625" w:rsidRDefault="00184C64" w:rsidP="00184C64">
            <w:pPr>
              <w:pStyle w:val="a7"/>
              <w:spacing w:before="0" w:after="0"/>
              <w:ind w:firstLine="0"/>
            </w:pPr>
          </w:p>
          <w:p w:rsidR="00184C64" w:rsidRPr="001F1625" w:rsidRDefault="00184C64" w:rsidP="00184C64">
            <w:pPr>
              <w:pStyle w:val="ConsPlusNormal"/>
              <w:widowControl/>
              <w:jc w:val="both"/>
              <w:rPr>
                <w:rFonts w:ascii="Times New Roman" w:hAnsi="Times New Roman"/>
                <w:sz w:val="22"/>
                <w:szCs w:val="22"/>
              </w:rPr>
            </w:pPr>
            <w:r w:rsidRPr="001F1625">
              <w:rPr>
                <w:rFonts w:ascii="Times New Roman" w:hAnsi="Times New Roman"/>
                <w:sz w:val="22"/>
                <w:szCs w:val="22"/>
              </w:rPr>
              <w:t>&lt;*&gt; Наибольшие значения принимать для хоккейных и футбольных площадок, наименьшие - для площадок для настольного тенниса.</w:t>
            </w:r>
          </w:p>
          <w:p w:rsidR="00184C64" w:rsidRPr="001F1625" w:rsidRDefault="00184C64" w:rsidP="00184C64">
            <w:pPr>
              <w:pStyle w:val="ConsPlusNormal"/>
              <w:widowControl/>
              <w:jc w:val="both"/>
              <w:rPr>
                <w:rFonts w:ascii="Times New Roman" w:hAnsi="Times New Roman"/>
                <w:sz w:val="22"/>
                <w:szCs w:val="22"/>
              </w:rPr>
            </w:pPr>
            <w:r w:rsidRPr="001F1625">
              <w:rPr>
                <w:rFonts w:ascii="Times New Roman" w:hAnsi="Times New Roman"/>
                <w:sz w:val="22"/>
                <w:szCs w:val="22"/>
              </w:rPr>
              <w:t xml:space="preserve">Расстояния от площадок для сушки белья не нормируются; </w:t>
            </w:r>
            <w:proofErr w:type="gramStart"/>
            <w:r w:rsidRPr="001F1625">
              <w:rPr>
                <w:rFonts w:ascii="Times New Roman" w:hAnsi="Times New Roman"/>
                <w:sz w:val="22"/>
                <w:szCs w:val="22"/>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roofErr w:type="gramEnd"/>
          </w:p>
          <w:p w:rsidR="00184C64" w:rsidRPr="001F1625" w:rsidRDefault="00184C64" w:rsidP="00184C64">
            <w:pPr>
              <w:pStyle w:val="ConsPlusNormal"/>
              <w:widowControl/>
              <w:jc w:val="both"/>
              <w:rPr>
                <w:rFonts w:ascii="Times New Roman" w:hAnsi="Times New Roman"/>
                <w:sz w:val="22"/>
                <w:szCs w:val="22"/>
              </w:rPr>
            </w:pPr>
            <w:r w:rsidRPr="001F1625">
              <w:rPr>
                <w:rFonts w:ascii="Times New Roman" w:hAnsi="Times New Roman"/>
                <w:sz w:val="22"/>
                <w:szCs w:val="22"/>
              </w:rPr>
              <w:t xml:space="preserve">Примечание. В стесненных условиях существующей застройки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квартала (микрорайона) для школьников и </w:t>
            </w:r>
            <w:r w:rsidRPr="001F1625">
              <w:rPr>
                <w:rFonts w:ascii="Times New Roman" w:hAnsi="Times New Roman"/>
                <w:sz w:val="22"/>
                <w:szCs w:val="22"/>
              </w:rPr>
              <w:lastRenderedPageBreak/>
              <w:t>населения.</w:t>
            </w:r>
          </w:p>
          <w:p w:rsidR="00184C64" w:rsidRPr="001F1625" w:rsidRDefault="00184C64" w:rsidP="00184C64">
            <w:pPr>
              <w:pStyle w:val="ConsPlusNormal"/>
              <w:widowControl/>
              <w:jc w:val="both"/>
              <w:rPr>
                <w:rFonts w:ascii="Times New Roman" w:hAnsi="Times New Roman"/>
                <w:sz w:val="22"/>
                <w:szCs w:val="22"/>
              </w:rPr>
            </w:pPr>
            <w:r w:rsidRPr="001F1625">
              <w:rPr>
                <w:rFonts w:ascii="Times New Roman" w:hAnsi="Times New Roman"/>
                <w:sz w:val="22"/>
                <w:szCs w:val="22"/>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184C64" w:rsidRPr="001F1625" w:rsidRDefault="00184C64" w:rsidP="00184C64">
            <w:pPr>
              <w:pStyle w:val="a7"/>
              <w:spacing w:before="0" w:after="0"/>
              <w:ind w:firstLine="0"/>
            </w:pPr>
            <w:r w:rsidRPr="001F1625">
              <w:rPr>
                <w:sz w:val="22"/>
                <w:szCs w:val="22"/>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tc>
        <w:tc>
          <w:tcPr>
            <w:tcW w:w="2126" w:type="dxa"/>
            <w:vAlign w:val="center"/>
          </w:tcPr>
          <w:p w:rsidR="00184C64" w:rsidRPr="001F1625" w:rsidRDefault="0061612B" w:rsidP="00CC460F">
            <w:pPr>
              <w:jc w:val="center"/>
              <w:rPr>
                <w:rFonts w:ascii="Times New Roman" w:hAnsi="Times New Roman"/>
                <w:color w:val="auto"/>
              </w:rPr>
            </w:pPr>
            <w:proofErr w:type="gramStart"/>
            <w:r w:rsidRPr="001F1625">
              <w:rPr>
                <w:rFonts w:ascii="Times New Roman" w:hAnsi="Times New Roman"/>
                <w:color w:val="auto"/>
                <w:sz w:val="22"/>
                <w:szCs w:val="22"/>
              </w:rPr>
              <w:lastRenderedPageBreak/>
              <w:t>Р</w:t>
            </w:r>
            <w:proofErr w:type="gramEnd"/>
          </w:p>
          <w:p w:rsidR="006D256C" w:rsidRPr="001F1625" w:rsidRDefault="00184C64" w:rsidP="00CC460F">
            <w:pPr>
              <w:jc w:val="center"/>
              <w:rPr>
                <w:rFonts w:ascii="Times New Roman" w:hAnsi="Times New Roman"/>
                <w:color w:val="auto"/>
                <w:sz w:val="20"/>
                <w:szCs w:val="20"/>
              </w:rPr>
            </w:pPr>
            <w:r w:rsidRPr="001F1625">
              <w:rPr>
                <w:rFonts w:ascii="Times New Roman" w:hAnsi="Times New Roman"/>
                <w:color w:val="auto"/>
                <w:sz w:val="20"/>
                <w:szCs w:val="20"/>
              </w:rPr>
              <w:t>(СП 42.13330.2011</w:t>
            </w:r>
            <w:r w:rsidR="006D256C" w:rsidRPr="001F1625">
              <w:rPr>
                <w:rFonts w:ascii="Times New Roman" w:hAnsi="Times New Roman"/>
                <w:color w:val="auto"/>
                <w:sz w:val="20"/>
                <w:szCs w:val="20"/>
              </w:rPr>
              <w:t>;</w:t>
            </w:r>
          </w:p>
          <w:p w:rsidR="00184C64" w:rsidRPr="001F1625" w:rsidRDefault="006D256C" w:rsidP="00552835">
            <w:pPr>
              <w:jc w:val="center"/>
              <w:rPr>
                <w:rFonts w:ascii="Times New Roman" w:hAnsi="Times New Roman"/>
              </w:rPr>
            </w:pPr>
            <w:r w:rsidRPr="001F1625">
              <w:rPr>
                <w:rFonts w:ascii="Times New Roman" w:hAnsi="Times New Roman"/>
                <w:color w:val="auto"/>
                <w:sz w:val="20"/>
                <w:szCs w:val="20"/>
              </w:rPr>
              <w:t xml:space="preserve">Приказ </w:t>
            </w:r>
            <w:proofErr w:type="spellStart"/>
            <w:r w:rsidRPr="001F1625">
              <w:rPr>
                <w:rFonts w:ascii="Times New Roman" w:hAnsi="Times New Roman"/>
                <w:color w:val="auto"/>
                <w:sz w:val="20"/>
                <w:szCs w:val="20"/>
              </w:rPr>
              <w:t>М</w:t>
            </w:r>
            <w:r w:rsidR="00552835" w:rsidRPr="001F1625">
              <w:rPr>
                <w:rFonts w:ascii="Times New Roman" w:hAnsi="Times New Roman"/>
                <w:color w:val="auto"/>
                <w:sz w:val="20"/>
                <w:szCs w:val="20"/>
              </w:rPr>
              <w:t>инрегиона</w:t>
            </w:r>
            <w:proofErr w:type="spellEnd"/>
            <w:r w:rsidRPr="001F1625">
              <w:rPr>
                <w:rFonts w:ascii="Times New Roman" w:hAnsi="Times New Roman"/>
                <w:color w:val="auto"/>
                <w:sz w:val="20"/>
                <w:szCs w:val="20"/>
              </w:rPr>
              <w:t xml:space="preserve"> России от 27.12.2011 № 613 (ред. от 17.03.2014)</w:t>
            </w:r>
          </w:p>
        </w:tc>
      </w:tr>
    </w:tbl>
    <w:p w:rsidR="0042553C" w:rsidRPr="001F1625"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1F1625" w:rsidTr="00CC460F">
        <w:trPr>
          <w:trHeight w:val="20"/>
        </w:trPr>
        <w:tc>
          <w:tcPr>
            <w:tcW w:w="13042" w:type="dxa"/>
            <w:gridSpan w:val="3"/>
            <w:shd w:val="clear" w:color="auto" w:fill="auto"/>
            <w:vAlign w:val="center"/>
          </w:tcPr>
          <w:p w:rsidR="007269A2" w:rsidRPr="001F1625" w:rsidRDefault="007269A2" w:rsidP="0042553C">
            <w:pPr>
              <w:pStyle w:val="2"/>
              <w:spacing w:before="0" w:beforeAutospacing="0" w:after="0" w:afterAutospacing="0"/>
              <w:ind w:left="34" w:hanging="34"/>
            </w:pPr>
            <w:bookmarkStart w:id="52" w:name="_Toc416157468"/>
            <w:bookmarkStart w:id="53" w:name="_Toc418592309"/>
            <w:bookmarkStart w:id="54" w:name="_Toc423268574"/>
            <w:r w:rsidRPr="001F1625">
              <w:t>Нормативы обеспеченности организации благоустройства и озеленения населённых пунктов</w:t>
            </w:r>
            <w:bookmarkEnd w:id="52"/>
            <w:bookmarkEnd w:id="53"/>
            <w:bookmarkEnd w:id="54"/>
          </w:p>
        </w:tc>
        <w:tc>
          <w:tcPr>
            <w:tcW w:w="2126" w:type="dxa"/>
            <w:shd w:val="clear" w:color="auto" w:fill="auto"/>
            <w:vAlign w:val="center"/>
          </w:tcPr>
          <w:p w:rsidR="007269A2" w:rsidRPr="001F1625" w:rsidRDefault="007269A2" w:rsidP="00CC460F">
            <w:pPr>
              <w:jc w:val="center"/>
              <w:rPr>
                <w:rFonts w:ascii="Times New Roman" w:hAnsi="Times New Roman"/>
              </w:rPr>
            </w:pPr>
            <w:r w:rsidRPr="001F1625">
              <w:rPr>
                <w:rFonts w:ascii="Times New Roman" w:hAnsi="Times New Roman"/>
                <w:sz w:val="22"/>
                <w:szCs w:val="22"/>
              </w:rPr>
              <w:t>–</w:t>
            </w:r>
          </w:p>
        </w:tc>
      </w:tr>
      <w:tr w:rsidR="007269A2" w:rsidRPr="00997F9C" w:rsidTr="00FA0F48">
        <w:trPr>
          <w:trHeight w:val="7208"/>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lastRenderedPageBreak/>
              <w:t>2.2.1</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Нормативные требования к проектированию объектов по обслуживанию комплексов отдыха (нормы обслуживания открытой сети для районов загородного кратковременного отдыха)</w:t>
            </w:r>
          </w:p>
        </w:tc>
        <w:tc>
          <w:tcPr>
            <w:tcW w:w="9296" w:type="dxa"/>
            <w:shd w:val="clear" w:color="auto" w:fill="auto"/>
            <w:noWrap/>
          </w:tcPr>
          <w:tbl>
            <w:tblPr>
              <w:tblW w:w="8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93"/>
              <w:gridCol w:w="1770"/>
              <w:gridCol w:w="1632"/>
            </w:tblGrid>
            <w:tr w:rsidR="007269A2" w:rsidRPr="001F1625" w:rsidTr="009F4655">
              <w:tc>
                <w:tcPr>
                  <w:tcW w:w="567" w:type="dxa"/>
                  <w:vAlign w:val="center"/>
                </w:tcPr>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 xml:space="preserve">№ </w:t>
                  </w:r>
                  <w:proofErr w:type="gramStart"/>
                  <w:r w:rsidRPr="001F1625">
                    <w:rPr>
                      <w:rFonts w:ascii="Times New Roman" w:hAnsi="Times New Roman"/>
                      <w:bCs/>
                      <w:sz w:val="20"/>
                      <w:szCs w:val="20"/>
                      <w:lang w:eastAsia="ar-SA"/>
                    </w:rPr>
                    <w:t>п</w:t>
                  </w:r>
                  <w:proofErr w:type="gramEnd"/>
                  <w:r w:rsidRPr="001F1625">
                    <w:rPr>
                      <w:rFonts w:ascii="Times New Roman" w:hAnsi="Times New Roman"/>
                      <w:bCs/>
                      <w:sz w:val="20"/>
                      <w:szCs w:val="20"/>
                      <w:lang w:eastAsia="ar-SA"/>
                    </w:rPr>
                    <w:t>/п</w:t>
                  </w:r>
                </w:p>
              </w:tc>
              <w:tc>
                <w:tcPr>
                  <w:tcW w:w="4893" w:type="dxa"/>
                  <w:vAlign w:val="center"/>
                </w:tcPr>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Учреждения, предприятия, сооружения</w:t>
                  </w:r>
                </w:p>
              </w:tc>
              <w:tc>
                <w:tcPr>
                  <w:tcW w:w="1770" w:type="dxa"/>
                  <w:vAlign w:val="center"/>
                </w:tcPr>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Единица измерения</w:t>
                  </w:r>
                </w:p>
              </w:tc>
              <w:tc>
                <w:tcPr>
                  <w:tcW w:w="1632" w:type="dxa"/>
                  <w:vAlign w:val="center"/>
                </w:tcPr>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Обеспеченность</w:t>
                  </w:r>
                </w:p>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на 1000 отдыхающих</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bCs/>
                      <w:lang w:eastAsia="ar-SA"/>
                    </w:rPr>
                  </w:pPr>
                  <w:r w:rsidRPr="001F1625">
                    <w:rPr>
                      <w:rFonts w:ascii="Times New Roman" w:hAnsi="Times New Roman"/>
                      <w:bCs/>
                      <w:sz w:val="22"/>
                      <w:szCs w:val="22"/>
                      <w:lang w:eastAsia="ar-SA"/>
                    </w:rPr>
                    <w:t>1</w:t>
                  </w:r>
                </w:p>
              </w:tc>
              <w:tc>
                <w:tcPr>
                  <w:tcW w:w="4893" w:type="dxa"/>
                  <w:vAlign w:val="center"/>
                </w:tcPr>
                <w:p w:rsidR="007269A2" w:rsidRPr="001F1625" w:rsidRDefault="007269A2" w:rsidP="00CC460F">
                  <w:pPr>
                    <w:suppressAutoHyphens/>
                    <w:ind w:right="-6"/>
                    <w:jc w:val="center"/>
                    <w:rPr>
                      <w:rFonts w:ascii="Times New Roman" w:hAnsi="Times New Roman"/>
                      <w:bCs/>
                      <w:lang w:eastAsia="ar-SA"/>
                    </w:rPr>
                  </w:pPr>
                  <w:r w:rsidRPr="001F1625">
                    <w:rPr>
                      <w:rFonts w:ascii="Times New Roman" w:hAnsi="Times New Roman"/>
                      <w:bCs/>
                      <w:sz w:val="22"/>
                      <w:szCs w:val="22"/>
                      <w:lang w:eastAsia="ar-SA"/>
                    </w:rPr>
                    <w:t>2</w:t>
                  </w:r>
                </w:p>
              </w:tc>
              <w:tc>
                <w:tcPr>
                  <w:tcW w:w="1770" w:type="dxa"/>
                  <w:vAlign w:val="center"/>
                </w:tcPr>
                <w:p w:rsidR="007269A2" w:rsidRPr="001F1625" w:rsidRDefault="007269A2" w:rsidP="00CC460F">
                  <w:pPr>
                    <w:suppressAutoHyphens/>
                    <w:ind w:right="-6"/>
                    <w:jc w:val="center"/>
                    <w:rPr>
                      <w:rFonts w:ascii="Times New Roman" w:hAnsi="Times New Roman"/>
                      <w:bCs/>
                      <w:lang w:eastAsia="ar-SA"/>
                    </w:rPr>
                  </w:pPr>
                  <w:r w:rsidRPr="001F1625">
                    <w:rPr>
                      <w:rFonts w:ascii="Times New Roman" w:hAnsi="Times New Roman"/>
                      <w:bCs/>
                      <w:sz w:val="22"/>
                      <w:szCs w:val="22"/>
                      <w:lang w:eastAsia="ar-SA"/>
                    </w:rPr>
                    <w:t>3</w:t>
                  </w:r>
                </w:p>
              </w:tc>
              <w:tc>
                <w:tcPr>
                  <w:tcW w:w="1632" w:type="dxa"/>
                  <w:vAlign w:val="center"/>
                </w:tcPr>
                <w:p w:rsidR="007269A2" w:rsidRPr="001F1625" w:rsidRDefault="007269A2" w:rsidP="00CC460F">
                  <w:pPr>
                    <w:suppressAutoHyphens/>
                    <w:ind w:right="-6"/>
                    <w:jc w:val="center"/>
                    <w:rPr>
                      <w:rFonts w:ascii="Times New Roman" w:hAnsi="Times New Roman"/>
                      <w:bCs/>
                      <w:lang w:eastAsia="ar-SA"/>
                    </w:rPr>
                  </w:pPr>
                  <w:r w:rsidRPr="001F1625">
                    <w:rPr>
                      <w:rFonts w:ascii="Times New Roman" w:hAnsi="Times New Roman"/>
                      <w:bCs/>
                      <w:sz w:val="22"/>
                      <w:szCs w:val="22"/>
                      <w:lang w:eastAsia="ar-SA"/>
                    </w:rPr>
                    <w:t>4</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Предприятия общественного питания:</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кафе, закусочные</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столовые</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рестораны</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посадочное место</w:t>
                  </w:r>
                </w:p>
              </w:tc>
              <w:tc>
                <w:tcPr>
                  <w:tcW w:w="1632" w:type="dxa"/>
                </w:tcPr>
                <w:p w:rsidR="007269A2" w:rsidRPr="001F1625" w:rsidRDefault="007269A2" w:rsidP="00CC460F">
                  <w:pPr>
                    <w:suppressAutoHyphens/>
                    <w:ind w:right="-6"/>
                    <w:jc w:val="center"/>
                    <w:rPr>
                      <w:rFonts w:ascii="Times New Roman" w:hAnsi="Times New Roman"/>
                      <w:lang w:eastAsia="ar-SA"/>
                    </w:rPr>
                  </w:pP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28</w:t>
                  </w: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40</w:t>
                  </w: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12</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Очаги самостоятельного приготовления пищи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шт.</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5</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3.</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Магазины:</w:t>
                  </w:r>
                </w:p>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продовольственные</w:t>
                  </w:r>
                </w:p>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непродовольственные</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рабочее место</w:t>
                  </w:r>
                </w:p>
              </w:tc>
              <w:tc>
                <w:tcPr>
                  <w:tcW w:w="1632" w:type="dxa"/>
                </w:tcPr>
                <w:p w:rsidR="007269A2" w:rsidRPr="001F1625" w:rsidRDefault="007269A2" w:rsidP="00CC460F">
                  <w:pPr>
                    <w:suppressAutoHyphens/>
                    <w:ind w:right="-6"/>
                    <w:jc w:val="center"/>
                    <w:rPr>
                      <w:rFonts w:ascii="Times New Roman" w:hAnsi="Times New Roman"/>
                      <w:lang w:eastAsia="ar-SA"/>
                    </w:rPr>
                  </w:pPr>
                </w:p>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w:t>
                  </w:r>
                </w:p>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4.</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Пункты проката</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рабочее место</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5.</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Киноплощадки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зрительное место</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20</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6.</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Танцевальные площадки</w:t>
                  </w:r>
                </w:p>
              </w:tc>
              <w:tc>
                <w:tcPr>
                  <w:tcW w:w="1770" w:type="dxa"/>
                  <w:vAlign w:val="center"/>
                </w:tcPr>
                <w:p w:rsidR="007269A2" w:rsidRPr="001F1625" w:rsidRDefault="007269A2" w:rsidP="009F4655">
                  <w:pPr>
                    <w:suppressAutoHyphens/>
                    <w:ind w:right="-6"/>
                    <w:jc w:val="center"/>
                    <w:rPr>
                      <w:rFonts w:ascii="Times New Roman" w:hAnsi="Times New Roman"/>
                      <w:vertAlign w:val="superscript"/>
                      <w:lang w:eastAsia="ar-SA"/>
                    </w:rPr>
                  </w:pPr>
                  <w:r w:rsidRPr="001F1625">
                    <w:rPr>
                      <w:rFonts w:ascii="Times New Roman" w:hAnsi="Times New Roman"/>
                      <w:sz w:val="22"/>
                      <w:szCs w:val="22"/>
                      <w:lang w:eastAsia="ar-SA"/>
                    </w:rPr>
                    <w:t>кв. м</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35</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7.</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 xml:space="preserve">Спортгородки </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кв. м</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4 000</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8.</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Лодочные станции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лодки, шт.</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15</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9.</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 xml:space="preserve">Бассейн </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кв. м</w:t>
                  </w:r>
                </w:p>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зеркала воды</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250</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10.</w:t>
                  </w:r>
                </w:p>
              </w:tc>
              <w:tc>
                <w:tcPr>
                  <w:tcW w:w="4893" w:type="dxa"/>
                </w:tcPr>
                <w:p w:rsidR="007269A2" w:rsidRPr="001F1625" w:rsidRDefault="007269A2" w:rsidP="00CC460F">
                  <w:pPr>
                    <w:suppressAutoHyphens/>
                    <w:ind w:right="-6"/>
                    <w:jc w:val="both"/>
                    <w:rPr>
                      <w:rFonts w:ascii="Times New Roman" w:hAnsi="Times New Roman"/>
                      <w:lang w:eastAsia="ar-SA"/>
                    </w:rPr>
                  </w:pPr>
                  <w:proofErr w:type="spellStart"/>
                  <w:r w:rsidRPr="001F1625">
                    <w:rPr>
                      <w:rFonts w:ascii="Times New Roman" w:hAnsi="Times New Roman"/>
                      <w:sz w:val="22"/>
                      <w:szCs w:val="22"/>
                      <w:lang w:eastAsia="ar-SA"/>
                    </w:rPr>
                    <w:t>Велолыжные</w:t>
                  </w:r>
                  <w:proofErr w:type="spellEnd"/>
                  <w:r w:rsidRPr="001F1625">
                    <w:rPr>
                      <w:rFonts w:ascii="Times New Roman" w:hAnsi="Times New Roman"/>
                      <w:sz w:val="22"/>
                      <w:szCs w:val="22"/>
                      <w:lang w:eastAsia="ar-SA"/>
                    </w:rPr>
                    <w:t xml:space="preserve"> станции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место</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200</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11.</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Автостоянки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место</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150</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12.</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Пляжи общего пользования:</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пляж</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акватория</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га</w:t>
                  </w:r>
                </w:p>
              </w:tc>
              <w:tc>
                <w:tcPr>
                  <w:tcW w:w="1632" w:type="dxa"/>
                </w:tcPr>
                <w:p w:rsidR="007269A2" w:rsidRPr="001F1625" w:rsidRDefault="007269A2" w:rsidP="00CC460F">
                  <w:pPr>
                    <w:suppressAutoHyphens/>
                    <w:ind w:right="-6"/>
                    <w:jc w:val="center"/>
                    <w:rPr>
                      <w:rFonts w:ascii="Times New Roman" w:hAnsi="Times New Roman"/>
                      <w:lang w:eastAsia="ar-SA"/>
                    </w:rPr>
                  </w:pP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1</w:t>
                  </w: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2</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13.</w:t>
                  </w:r>
                </w:p>
              </w:tc>
              <w:tc>
                <w:tcPr>
                  <w:tcW w:w="4893" w:type="dxa"/>
                </w:tcPr>
                <w:p w:rsidR="007269A2" w:rsidRPr="001F1625" w:rsidRDefault="007269A2" w:rsidP="00D16397">
                  <w:pPr>
                    <w:autoSpaceDE w:val="0"/>
                    <w:autoSpaceDN w:val="0"/>
                    <w:adjustRightInd w:val="0"/>
                    <w:rPr>
                      <w:rFonts w:ascii="Times New Roman" w:hAnsi="Times New Roman"/>
                    </w:rPr>
                  </w:pPr>
                  <w:r w:rsidRPr="001F1625">
                    <w:rPr>
                      <w:rFonts w:ascii="Times New Roman" w:hAnsi="Times New Roman"/>
                      <w:sz w:val="22"/>
                      <w:szCs w:val="22"/>
                    </w:rPr>
                    <w:t xml:space="preserve">Парк (лесопарк) </w:t>
                  </w:r>
                </w:p>
              </w:tc>
              <w:tc>
                <w:tcPr>
                  <w:tcW w:w="1770" w:type="dxa"/>
                  <w:vAlign w:val="center"/>
                </w:tcPr>
                <w:p w:rsidR="007269A2" w:rsidRPr="001F1625" w:rsidRDefault="007269A2" w:rsidP="009F4655">
                  <w:pPr>
                    <w:autoSpaceDE w:val="0"/>
                    <w:autoSpaceDN w:val="0"/>
                    <w:adjustRightInd w:val="0"/>
                    <w:jc w:val="center"/>
                    <w:rPr>
                      <w:rFonts w:ascii="Times New Roman" w:hAnsi="Times New Roman"/>
                    </w:rPr>
                  </w:pPr>
                  <w:r w:rsidRPr="001F1625">
                    <w:rPr>
                      <w:rFonts w:ascii="Times New Roman" w:hAnsi="Times New Roman"/>
                      <w:sz w:val="22"/>
                      <w:szCs w:val="22"/>
                    </w:rPr>
                    <w:t>га</w:t>
                  </w:r>
                </w:p>
              </w:tc>
              <w:tc>
                <w:tcPr>
                  <w:tcW w:w="1632" w:type="dxa"/>
                </w:tcPr>
                <w:p w:rsidR="007269A2" w:rsidRPr="001F1625" w:rsidRDefault="007269A2" w:rsidP="00CC460F">
                  <w:pPr>
                    <w:autoSpaceDE w:val="0"/>
                    <w:autoSpaceDN w:val="0"/>
                    <w:adjustRightInd w:val="0"/>
                    <w:jc w:val="center"/>
                    <w:rPr>
                      <w:rFonts w:ascii="Times New Roman" w:hAnsi="Times New Roman"/>
                    </w:rPr>
                  </w:pPr>
                  <w:r w:rsidRPr="001F1625">
                    <w:rPr>
                      <w:rFonts w:ascii="Times New Roman" w:hAnsi="Times New Roman"/>
                      <w:sz w:val="22"/>
                      <w:szCs w:val="22"/>
                    </w:rPr>
                    <w:t>3</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14.</w:t>
                  </w:r>
                </w:p>
              </w:tc>
              <w:tc>
                <w:tcPr>
                  <w:tcW w:w="4893" w:type="dxa"/>
                </w:tcPr>
                <w:p w:rsidR="007269A2" w:rsidRPr="001F1625" w:rsidRDefault="007269A2" w:rsidP="00CC460F">
                  <w:pPr>
                    <w:autoSpaceDE w:val="0"/>
                    <w:autoSpaceDN w:val="0"/>
                    <w:adjustRightInd w:val="0"/>
                    <w:rPr>
                      <w:rFonts w:ascii="Times New Roman" w:hAnsi="Times New Roman"/>
                    </w:rPr>
                  </w:pPr>
                  <w:r w:rsidRPr="001F1625">
                    <w:rPr>
                      <w:rFonts w:ascii="Times New Roman" w:hAnsi="Times New Roman"/>
                      <w:sz w:val="22"/>
                      <w:szCs w:val="22"/>
                    </w:rPr>
                    <w:t>Общественные туалеты</w:t>
                  </w:r>
                </w:p>
              </w:tc>
              <w:tc>
                <w:tcPr>
                  <w:tcW w:w="1770" w:type="dxa"/>
                  <w:vAlign w:val="center"/>
                </w:tcPr>
                <w:p w:rsidR="007269A2" w:rsidRPr="001F1625" w:rsidRDefault="007269A2" w:rsidP="009F4655">
                  <w:pPr>
                    <w:autoSpaceDE w:val="0"/>
                    <w:autoSpaceDN w:val="0"/>
                    <w:adjustRightInd w:val="0"/>
                    <w:jc w:val="center"/>
                    <w:rPr>
                      <w:rFonts w:ascii="Times New Roman" w:hAnsi="Times New Roman"/>
                    </w:rPr>
                  </w:pPr>
                  <w:r w:rsidRPr="001F1625">
                    <w:rPr>
                      <w:rFonts w:ascii="Times New Roman" w:hAnsi="Times New Roman"/>
                      <w:sz w:val="22"/>
                      <w:szCs w:val="22"/>
                    </w:rPr>
                    <w:t>прибор</w:t>
                  </w:r>
                </w:p>
              </w:tc>
              <w:tc>
                <w:tcPr>
                  <w:tcW w:w="1632" w:type="dxa"/>
                </w:tcPr>
                <w:p w:rsidR="007269A2" w:rsidRPr="001F1625" w:rsidRDefault="007269A2" w:rsidP="00CC460F">
                  <w:pPr>
                    <w:autoSpaceDE w:val="0"/>
                    <w:autoSpaceDN w:val="0"/>
                    <w:adjustRightInd w:val="0"/>
                    <w:jc w:val="center"/>
                    <w:rPr>
                      <w:rFonts w:ascii="Times New Roman" w:hAnsi="Times New Roman"/>
                    </w:rPr>
                  </w:pPr>
                  <w:r w:rsidRPr="001F1625">
                    <w:rPr>
                      <w:rFonts w:ascii="Times New Roman" w:hAnsi="Times New Roman"/>
                      <w:sz w:val="22"/>
                      <w:szCs w:val="22"/>
                    </w:rPr>
                    <w:t>5</w:t>
                  </w:r>
                </w:p>
              </w:tc>
            </w:tr>
          </w:tbl>
          <w:p w:rsidR="007269A2" w:rsidRPr="001F1625" w:rsidRDefault="007269A2" w:rsidP="00CC460F">
            <w:pPr>
              <w:pStyle w:val="2fd"/>
              <w:shd w:val="clear" w:color="auto" w:fill="auto"/>
              <w:spacing w:before="0" w:after="0" w:line="240" w:lineRule="auto"/>
              <w:jc w:val="left"/>
              <w:rPr>
                <w:rFonts w:ascii="Times New Roman" w:hAnsi="Times New Roman"/>
              </w:rPr>
            </w:pPr>
          </w:p>
        </w:tc>
        <w:tc>
          <w:tcPr>
            <w:tcW w:w="2126" w:type="dxa"/>
            <w:shd w:val="clear" w:color="auto" w:fill="auto"/>
            <w:vAlign w:val="center"/>
          </w:tcPr>
          <w:p w:rsidR="007269A2" w:rsidRPr="001F1625" w:rsidRDefault="007269A2" w:rsidP="00CC460F">
            <w:pPr>
              <w:jc w:val="center"/>
              <w:rPr>
                <w:rFonts w:ascii="Times New Roman" w:hAnsi="Times New Roman"/>
              </w:rPr>
            </w:pPr>
            <w:proofErr w:type="gramStart"/>
            <w:r w:rsidRPr="001F1625">
              <w:rPr>
                <w:rFonts w:ascii="Times New Roman" w:hAnsi="Times New Roman"/>
                <w:sz w:val="22"/>
                <w:szCs w:val="22"/>
              </w:rPr>
              <w:t>Р</w:t>
            </w:r>
            <w:proofErr w:type="gramEnd"/>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2.2.2</w:t>
            </w:r>
          </w:p>
        </w:tc>
        <w:tc>
          <w:tcPr>
            <w:tcW w:w="2632" w:type="dxa"/>
            <w:shd w:val="clear" w:color="auto" w:fill="auto"/>
            <w:noWrap/>
            <w:vAlign w:val="center"/>
          </w:tcPr>
          <w:p w:rsidR="007269A2" w:rsidRPr="001F1625" w:rsidRDefault="007269A2" w:rsidP="00CC460F">
            <w:pPr>
              <w:rPr>
                <w:rFonts w:ascii="Times New Roman" w:hAnsi="Times New Roman"/>
                <w:b/>
                <w:bCs/>
              </w:rPr>
            </w:pPr>
            <w:r w:rsidRPr="001F1625">
              <w:rPr>
                <w:rFonts w:ascii="Times New Roman" w:hAnsi="Times New Roman"/>
                <w:sz w:val="22"/>
                <w:szCs w:val="22"/>
              </w:rPr>
              <w:t xml:space="preserve">Процент увеличения уровня </w:t>
            </w:r>
            <w:proofErr w:type="spellStart"/>
            <w:r w:rsidRPr="001F1625">
              <w:rPr>
                <w:rFonts w:ascii="Times New Roman" w:hAnsi="Times New Roman"/>
                <w:sz w:val="22"/>
                <w:szCs w:val="22"/>
              </w:rPr>
              <w:t>озелененности</w:t>
            </w:r>
            <w:proofErr w:type="spellEnd"/>
            <w:r w:rsidRPr="001F1625">
              <w:rPr>
                <w:rFonts w:ascii="Times New Roman" w:hAnsi="Times New Roman"/>
                <w:sz w:val="22"/>
                <w:szCs w:val="22"/>
              </w:rPr>
              <w:t xml:space="preserve"> территории застройки в населенных пунктах с предприятиями 1-3 класса опасности, требующими устройства санитарно-защитных зон</w:t>
            </w:r>
          </w:p>
        </w:tc>
        <w:tc>
          <w:tcPr>
            <w:tcW w:w="9296" w:type="dxa"/>
            <w:shd w:val="clear" w:color="auto" w:fill="auto"/>
            <w:noWrap/>
            <w:vAlign w:val="bottom"/>
          </w:tcPr>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 xml:space="preserve">Увеличение уровня </w:t>
            </w:r>
            <w:proofErr w:type="spellStart"/>
            <w:r w:rsidRPr="001F1625">
              <w:rPr>
                <w:rFonts w:ascii="Times New Roman" w:hAnsi="Times New Roman"/>
              </w:rPr>
              <w:t>озелененности</w:t>
            </w:r>
            <w:proofErr w:type="spellEnd"/>
            <w:r w:rsidRPr="001F1625">
              <w:rPr>
                <w:rFonts w:ascii="Times New Roman" w:hAnsi="Times New Roman"/>
              </w:rPr>
              <w:t xml:space="preserve"> территории застройки населённого пункта при наличии предприятий:</w:t>
            </w:r>
          </w:p>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1 класса опасности (1000 м) на 15%;</w:t>
            </w:r>
          </w:p>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2 класса опасности (500 м) на 7,5%;</w:t>
            </w:r>
          </w:p>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3 класса опасности (300 м) на 4,5%;</w:t>
            </w:r>
          </w:p>
          <w:p w:rsidR="007269A2" w:rsidRPr="001F1625" w:rsidRDefault="007269A2" w:rsidP="00CC460F">
            <w:pPr>
              <w:rPr>
                <w:rFonts w:ascii="Times New Roman" w:hAnsi="Times New Roman"/>
              </w:rPr>
            </w:pPr>
          </w:p>
        </w:tc>
        <w:tc>
          <w:tcPr>
            <w:tcW w:w="2126" w:type="dxa"/>
            <w:shd w:val="clear" w:color="auto" w:fill="auto"/>
            <w:vAlign w:val="center"/>
          </w:tcPr>
          <w:p w:rsidR="007269A2" w:rsidRPr="001F1625" w:rsidRDefault="007269A2" w:rsidP="00CC460F">
            <w:pPr>
              <w:jc w:val="center"/>
              <w:rPr>
                <w:rFonts w:ascii="Times New Roman" w:hAnsi="Times New Roman"/>
              </w:rPr>
            </w:pPr>
            <w:proofErr w:type="gramStart"/>
            <w:r w:rsidRPr="001F1625">
              <w:rPr>
                <w:rFonts w:ascii="Times New Roman" w:hAnsi="Times New Roman"/>
                <w:sz w:val="22"/>
                <w:szCs w:val="22"/>
              </w:rPr>
              <w:t>Р</w:t>
            </w:r>
            <w:proofErr w:type="gramEnd"/>
          </w:p>
          <w:p w:rsidR="00656353" w:rsidRPr="001F1625" w:rsidRDefault="00656353" w:rsidP="00CC460F">
            <w:pPr>
              <w:jc w:val="center"/>
              <w:rPr>
                <w:rFonts w:ascii="Times New Roman" w:hAnsi="Times New Roman"/>
              </w:rPr>
            </w:pPr>
            <w:r w:rsidRPr="001F1625">
              <w:rPr>
                <w:rFonts w:ascii="Times New Roman" w:hAnsi="Times New Roman"/>
                <w:sz w:val="22"/>
                <w:szCs w:val="22"/>
              </w:rPr>
              <w:t>(СанПиН 2.2.1/2.1.1.1200-03)</w:t>
            </w:r>
          </w:p>
        </w:tc>
      </w:tr>
      <w:tr w:rsidR="007269A2" w:rsidRPr="00997F9C" w:rsidTr="00FA0F48">
        <w:trPr>
          <w:trHeight w:val="1396"/>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lastRenderedPageBreak/>
              <w:t>2.2.3</w:t>
            </w:r>
          </w:p>
        </w:tc>
        <w:tc>
          <w:tcPr>
            <w:tcW w:w="2632" w:type="dxa"/>
            <w:shd w:val="clear" w:color="auto" w:fill="auto"/>
            <w:noWrap/>
            <w:vAlign w:val="center"/>
          </w:tcPr>
          <w:p w:rsidR="007269A2" w:rsidRPr="001F1625" w:rsidRDefault="007269A2" w:rsidP="00FA0F48">
            <w:pPr>
              <w:rPr>
                <w:rFonts w:ascii="Times New Roman" w:hAnsi="Times New Roman"/>
              </w:rPr>
            </w:pPr>
            <w:r w:rsidRPr="001F1625">
              <w:rPr>
                <w:rFonts w:ascii="Times New Roman" w:hAnsi="Times New Roman"/>
                <w:sz w:val="22"/>
                <w:szCs w:val="22"/>
              </w:rPr>
              <w:t>Нормативы площади территорий для размещения новых объектов рекреационного назначения</w:t>
            </w:r>
          </w:p>
        </w:tc>
        <w:tc>
          <w:tcPr>
            <w:tcW w:w="9296" w:type="dxa"/>
            <w:shd w:val="clear" w:color="auto" w:fill="auto"/>
            <w:noWrap/>
            <w:vAlign w:val="center"/>
          </w:tcPr>
          <w:p w:rsidR="004D5CE3" w:rsidRPr="001F1625" w:rsidRDefault="004D5CE3" w:rsidP="00CC460F">
            <w:pPr>
              <w:pStyle w:val="2fd"/>
              <w:shd w:val="clear" w:color="auto" w:fill="auto"/>
              <w:spacing w:before="0" w:after="0" w:line="240" w:lineRule="auto"/>
              <w:rPr>
                <w:rFonts w:ascii="Times New Roman" w:hAnsi="Times New Roman"/>
              </w:rPr>
            </w:pPr>
            <w:r w:rsidRPr="001F1625">
              <w:rPr>
                <w:rFonts w:ascii="Times New Roman" w:hAnsi="Times New Roman"/>
              </w:rPr>
              <w:t>Парки в планировочном районе – 10</w:t>
            </w:r>
            <w:r w:rsidR="00FA0F48" w:rsidRPr="001F1625">
              <w:rPr>
                <w:rFonts w:ascii="Times New Roman" w:hAnsi="Times New Roman"/>
              </w:rPr>
              <w:t xml:space="preserve"> га</w:t>
            </w:r>
            <w:r w:rsidRPr="001F1625">
              <w:rPr>
                <w:rFonts w:ascii="Times New Roman" w:hAnsi="Times New Roman"/>
              </w:rPr>
              <w:t>;</w:t>
            </w:r>
          </w:p>
          <w:p w:rsidR="004D5CE3" w:rsidRPr="001F1625" w:rsidRDefault="004D5CE3" w:rsidP="00CC460F">
            <w:pPr>
              <w:pStyle w:val="2fd"/>
              <w:shd w:val="clear" w:color="auto" w:fill="auto"/>
              <w:spacing w:before="0" w:after="0" w:line="240" w:lineRule="auto"/>
              <w:rPr>
                <w:rFonts w:ascii="Times New Roman" w:hAnsi="Times New Roman"/>
              </w:rPr>
            </w:pPr>
            <w:r w:rsidRPr="001F1625">
              <w:rPr>
                <w:rFonts w:ascii="Times New Roman" w:hAnsi="Times New Roman"/>
              </w:rPr>
              <w:t>Сады жилых районов – 3</w:t>
            </w:r>
            <w:r w:rsidR="00FA0F48" w:rsidRPr="001F1625">
              <w:rPr>
                <w:rFonts w:ascii="Times New Roman" w:hAnsi="Times New Roman"/>
              </w:rPr>
              <w:t xml:space="preserve"> га</w:t>
            </w:r>
            <w:r w:rsidRPr="001F1625">
              <w:rPr>
                <w:rFonts w:ascii="Times New Roman" w:hAnsi="Times New Roman"/>
              </w:rPr>
              <w:t>;</w:t>
            </w:r>
          </w:p>
          <w:p w:rsidR="004D5CE3" w:rsidRPr="001F1625" w:rsidRDefault="004D5CE3" w:rsidP="00CC460F">
            <w:pPr>
              <w:pStyle w:val="2fd"/>
              <w:shd w:val="clear" w:color="auto" w:fill="auto"/>
              <w:spacing w:before="0" w:after="0" w:line="240" w:lineRule="auto"/>
              <w:rPr>
                <w:rFonts w:ascii="Times New Roman" w:hAnsi="Times New Roman"/>
              </w:rPr>
            </w:pPr>
            <w:r w:rsidRPr="001F1625">
              <w:rPr>
                <w:rFonts w:ascii="Times New Roman" w:hAnsi="Times New Roman"/>
              </w:rPr>
              <w:t>Скверы – 0,5</w:t>
            </w:r>
            <w:r w:rsidR="00FA0F48" w:rsidRPr="001F1625">
              <w:rPr>
                <w:rFonts w:ascii="Times New Roman" w:hAnsi="Times New Roman"/>
              </w:rPr>
              <w:t xml:space="preserve"> га</w:t>
            </w:r>
            <w:r w:rsidRPr="001F1625">
              <w:rPr>
                <w:rFonts w:ascii="Times New Roman" w:hAnsi="Times New Roman"/>
              </w:rPr>
              <w:t>.</w:t>
            </w:r>
          </w:p>
        </w:tc>
        <w:tc>
          <w:tcPr>
            <w:tcW w:w="2126" w:type="dxa"/>
            <w:shd w:val="clear" w:color="auto" w:fill="auto"/>
            <w:vAlign w:val="center"/>
          </w:tcPr>
          <w:p w:rsidR="007269A2" w:rsidRPr="001F1625" w:rsidRDefault="007269A2" w:rsidP="00CC460F">
            <w:pPr>
              <w:jc w:val="center"/>
              <w:rPr>
                <w:rFonts w:ascii="Times New Roman" w:hAnsi="Times New Roman"/>
                <w:sz w:val="20"/>
                <w:szCs w:val="20"/>
              </w:rPr>
            </w:pPr>
            <w:r w:rsidRPr="001F1625">
              <w:rPr>
                <w:rFonts w:ascii="Times New Roman" w:hAnsi="Times New Roman"/>
                <w:sz w:val="20"/>
                <w:szCs w:val="20"/>
              </w:rPr>
              <w:t>О</w:t>
            </w:r>
          </w:p>
          <w:p w:rsidR="004D5CE3" w:rsidRPr="001F1625" w:rsidRDefault="004D5CE3" w:rsidP="00CC460F">
            <w:pPr>
              <w:jc w:val="center"/>
              <w:rPr>
                <w:rFonts w:ascii="Times New Roman" w:hAnsi="Times New Roman"/>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2.2.4</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Площадь озелененных территорий в общем балансе территории парков и садов:</w:t>
            </w:r>
          </w:p>
        </w:tc>
        <w:tc>
          <w:tcPr>
            <w:tcW w:w="9296" w:type="dxa"/>
            <w:shd w:val="clear" w:color="auto" w:fill="auto"/>
            <w:noWrap/>
            <w:vAlign w:val="center"/>
          </w:tcPr>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В общем балансе территории парков и садов площадь озелененных территорий следует принимать не менее 70 %.</w:t>
            </w:r>
          </w:p>
        </w:tc>
        <w:tc>
          <w:tcPr>
            <w:tcW w:w="2126" w:type="dxa"/>
            <w:shd w:val="clear" w:color="auto" w:fill="auto"/>
            <w:vAlign w:val="center"/>
          </w:tcPr>
          <w:p w:rsidR="007269A2" w:rsidRPr="001F1625" w:rsidRDefault="007269A2" w:rsidP="00CC460F">
            <w:pPr>
              <w:pStyle w:val="2fd"/>
              <w:shd w:val="clear" w:color="auto" w:fill="auto"/>
              <w:spacing w:before="0" w:after="0" w:line="240" w:lineRule="auto"/>
              <w:jc w:val="center"/>
              <w:rPr>
                <w:rFonts w:ascii="Times New Roman" w:hAnsi="Times New Roman"/>
              </w:rPr>
            </w:pPr>
            <w:proofErr w:type="gramStart"/>
            <w:r w:rsidRPr="001F1625">
              <w:rPr>
                <w:rFonts w:ascii="Times New Roman" w:hAnsi="Times New Roman"/>
              </w:rPr>
              <w:t>Р</w:t>
            </w:r>
            <w:proofErr w:type="gramEnd"/>
          </w:p>
          <w:p w:rsidR="00656353" w:rsidRPr="001F1625" w:rsidRDefault="00656353" w:rsidP="00CC460F">
            <w:pPr>
              <w:pStyle w:val="2fd"/>
              <w:shd w:val="clear" w:color="auto" w:fill="auto"/>
              <w:spacing w:before="0" w:after="0" w:line="240" w:lineRule="auto"/>
              <w:jc w:val="center"/>
              <w:rPr>
                <w:rFonts w:ascii="Times New Roman" w:hAnsi="Times New Roman"/>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2.2.5</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Минимальные  расчетные  показатели  площадей  территорий, распределения  элементов  объектов  рекреационного  назначения  (</w:t>
            </w:r>
            <w:proofErr w:type="gramStart"/>
            <w:r w:rsidRPr="001F1625">
              <w:rPr>
                <w:rFonts w:ascii="Times New Roman" w:hAnsi="Times New Roman"/>
                <w:sz w:val="22"/>
                <w:szCs w:val="22"/>
              </w:rPr>
              <w:t>в</w:t>
            </w:r>
            <w:proofErr w:type="gramEnd"/>
            <w:r w:rsidRPr="001F1625">
              <w:rPr>
                <w:rFonts w:ascii="Times New Roman" w:hAnsi="Times New Roman"/>
                <w:sz w:val="22"/>
                <w:szCs w:val="22"/>
              </w:rPr>
              <w:t xml:space="preserve"> % </w:t>
            </w:r>
            <w:proofErr w:type="gramStart"/>
            <w:r w:rsidRPr="001F1625">
              <w:rPr>
                <w:rFonts w:ascii="Times New Roman" w:hAnsi="Times New Roman"/>
                <w:sz w:val="22"/>
                <w:szCs w:val="22"/>
              </w:rPr>
              <w:t>от</w:t>
            </w:r>
            <w:proofErr w:type="gramEnd"/>
            <w:r w:rsidRPr="001F1625">
              <w:rPr>
                <w:rFonts w:ascii="Times New Roman" w:hAnsi="Times New Roman"/>
                <w:sz w:val="22"/>
                <w:szCs w:val="22"/>
              </w:rPr>
              <w:t xml:space="preserve"> общей площади территории объекта)</w:t>
            </w:r>
          </w:p>
          <w:p w:rsidR="007269A2" w:rsidRPr="001F1625" w:rsidRDefault="007269A2" w:rsidP="00CC460F">
            <w:pPr>
              <w:rPr>
                <w:rFonts w:ascii="Times New Roman" w:hAnsi="Times New Roman"/>
              </w:rPr>
            </w:pPr>
          </w:p>
        </w:tc>
        <w:tc>
          <w:tcPr>
            <w:tcW w:w="9296" w:type="dxa"/>
            <w:shd w:val="clear" w:color="auto" w:fill="auto"/>
            <w:noWrap/>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1"/>
              <w:gridCol w:w="2281"/>
              <w:gridCol w:w="2281"/>
              <w:gridCol w:w="1773"/>
            </w:tblGrid>
            <w:tr w:rsidR="007269A2" w:rsidRPr="001F1625" w:rsidTr="004C3AB0">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b/>
                      <w:sz w:val="22"/>
                    </w:rPr>
                    <w:t>Объекты рекреационного назначения</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b/>
                      <w:sz w:val="22"/>
                    </w:rPr>
                    <w:t>Территории зелёных насаждений и водоемов</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b/>
                      <w:sz w:val="22"/>
                    </w:rPr>
                    <w:t>Аллеи, дорожки, площадки</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b/>
                      <w:sz w:val="22"/>
                    </w:rPr>
                    <w:t>Застроенные территории</w:t>
                  </w:r>
                </w:p>
              </w:tc>
            </w:tr>
            <w:tr w:rsidR="007269A2" w:rsidRPr="001F1625" w:rsidTr="004C3AB0">
              <w:tc>
                <w:tcPr>
                  <w:tcW w:w="2281" w:type="dxa"/>
                  <w:tcBorders>
                    <w:top w:val="single" w:sz="4" w:space="0" w:color="auto"/>
                    <w:left w:val="single" w:sz="4" w:space="0" w:color="auto"/>
                    <w:bottom w:val="single" w:sz="4" w:space="0" w:color="auto"/>
                    <w:right w:val="single" w:sz="4" w:space="0" w:color="auto"/>
                  </w:tcBorders>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sz w:val="22"/>
                    </w:rPr>
                    <w:t>Парки (парки культуры и отдыха).</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65-70</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25-28</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5-7</w:t>
                  </w:r>
                </w:p>
              </w:tc>
            </w:tr>
            <w:tr w:rsidR="007269A2" w:rsidRPr="001F1625" w:rsidTr="004C3AB0">
              <w:tc>
                <w:tcPr>
                  <w:tcW w:w="2281" w:type="dxa"/>
                  <w:tcBorders>
                    <w:top w:val="single" w:sz="4" w:space="0" w:color="auto"/>
                    <w:left w:val="single" w:sz="4" w:space="0" w:color="auto"/>
                    <w:bottom w:val="single" w:sz="4" w:space="0" w:color="auto"/>
                    <w:right w:val="single" w:sz="4" w:space="0" w:color="auto"/>
                  </w:tcBorders>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sz w:val="22"/>
                    </w:rPr>
                    <w:t>Сады</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80-90</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8-15</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2-5</w:t>
                  </w:r>
                </w:p>
              </w:tc>
            </w:tr>
            <w:tr w:rsidR="007269A2" w:rsidRPr="001F1625" w:rsidTr="004C3AB0">
              <w:tc>
                <w:tcPr>
                  <w:tcW w:w="2281" w:type="dxa"/>
                  <w:tcBorders>
                    <w:top w:val="single" w:sz="4" w:space="0" w:color="auto"/>
                    <w:left w:val="single" w:sz="4" w:space="0" w:color="auto"/>
                    <w:bottom w:val="single" w:sz="4" w:space="0" w:color="auto"/>
                    <w:right w:val="single" w:sz="4" w:space="0" w:color="auto"/>
                  </w:tcBorders>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sz w:val="22"/>
                    </w:rPr>
                    <w:t>Скверы</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60-75</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40-25</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p>
              </w:tc>
            </w:tr>
            <w:tr w:rsidR="007269A2" w:rsidRPr="001F1625" w:rsidTr="004C3AB0">
              <w:tc>
                <w:tcPr>
                  <w:tcW w:w="2281" w:type="dxa"/>
                  <w:tcBorders>
                    <w:top w:val="single" w:sz="4" w:space="0" w:color="auto"/>
                    <w:left w:val="single" w:sz="4" w:space="0" w:color="auto"/>
                    <w:bottom w:val="single" w:sz="4" w:space="0" w:color="auto"/>
                    <w:right w:val="single" w:sz="4" w:space="0" w:color="auto"/>
                  </w:tcBorders>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sz w:val="22"/>
                    </w:rPr>
                    <w:t>Лесопарки (ландшафтные парки)</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93-97</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2-5</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1-2</w:t>
                  </w:r>
                </w:p>
              </w:tc>
            </w:tr>
          </w:tbl>
          <w:p w:rsidR="007269A2" w:rsidRPr="001F1625" w:rsidRDefault="007269A2" w:rsidP="00CC460F">
            <w:pPr>
              <w:pStyle w:val="2fd"/>
              <w:shd w:val="clear" w:color="auto" w:fill="auto"/>
              <w:spacing w:before="0" w:after="0" w:line="240" w:lineRule="auto"/>
              <w:rPr>
                <w:rFonts w:ascii="Times New Roman" w:hAnsi="Times New Roman"/>
              </w:rPr>
            </w:pPr>
          </w:p>
        </w:tc>
        <w:tc>
          <w:tcPr>
            <w:tcW w:w="2126" w:type="dxa"/>
            <w:shd w:val="clear" w:color="auto" w:fill="auto"/>
            <w:vAlign w:val="center"/>
          </w:tcPr>
          <w:p w:rsidR="007269A2" w:rsidRPr="001F1625" w:rsidRDefault="007269A2" w:rsidP="00CC460F">
            <w:pPr>
              <w:pStyle w:val="2fd"/>
              <w:shd w:val="clear" w:color="auto" w:fill="auto"/>
              <w:spacing w:before="0" w:after="0" w:line="240" w:lineRule="auto"/>
              <w:jc w:val="center"/>
              <w:rPr>
                <w:rFonts w:ascii="Times New Roman" w:hAnsi="Times New Roman"/>
              </w:rPr>
            </w:pPr>
            <w:r w:rsidRPr="001F1625">
              <w:rPr>
                <w:rFonts w:ascii="Times New Roman" w:hAnsi="Times New Roman"/>
              </w:rPr>
              <w:t>О</w:t>
            </w:r>
          </w:p>
          <w:p w:rsidR="004C3AB0" w:rsidRPr="001F1625" w:rsidRDefault="004C3AB0" w:rsidP="00CC460F">
            <w:pPr>
              <w:pStyle w:val="2fd"/>
              <w:shd w:val="clear" w:color="auto" w:fill="auto"/>
              <w:spacing w:before="0" w:after="0" w:line="240" w:lineRule="auto"/>
              <w:jc w:val="center"/>
              <w:rPr>
                <w:rFonts w:ascii="Times New Roman" w:hAnsi="Times New Roman"/>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2.2.6</w:t>
            </w:r>
          </w:p>
        </w:tc>
        <w:tc>
          <w:tcPr>
            <w:tcW w:w="2632" w:type="dxa"/>
            <w:shd w:val="clear" w:color="auto" w:fill="auto"/>
            <w:noWrap/>
            <w:vAlign w:val="center"/>
          </w:tcPr>
          <w:p w:rsidR="007269A2" w:rsidRPr="001F1625" w:rsidRDefault="007269A2" w:rsidP="00CC460F">
            <w:pPr>
              <w:rPr>
                <w:rFonts w:ascii="Times New Roman" w:hAnsi="Times New Roman"/>
                <w:lang w:eastAsia="ar-SA"/>
              </w:rPr>
            </w:pPr>
            <w:r w:rsidRPr="001F1625">
              <w:rPr>
                <w:rFonts w:ascii="Times New Roman" w:hAnsi="Times New Roman"/>
                <w:sz w:val="22"/>
                <w:szCs w:val="22"/>
                <w:lang w:eastAsia="ar-SA"/>
              </w:rPr>
              <w:t>Требования к устройству дорожной сети рекреационных территорий общего пользования:</w:t>
            </w:r>
          </w:p>
        </w:tc>
        <w:tc>
          <w:tcPr>
            <w:tcW w:w="9296" w:type="dxa"/>
            <w:shd w:val="clear" w:color="auto" w:fill="auto"/>
            <w:noWrap/>
          </w:tcPr>
          <w:p w:rsidR="007269A2" w:rsidRPr="001F1625" w:rsidRDefault="007269A2" w:rsidP="00CC460F">
            <w:pPr>
              <w:pStyle w:val="131"/>
              <w:shd w:val="clear" w:color="auto" w:fill="auto"/>
              <w:tabs>
                <w:tab w:val="left" w:pos="831"/>
              </w:tabs>
              <w:spacing w:after="0" w:line="240" w:lineRule="auto"/>
              <w:ind w:firstLine="0"/>
              <w:rPr>
                <w:rFonts w:ascii="Times New Roman" w:hAnsi="Times New Roman"/>
                <w:sz w:val="22"/>
                <w:lang w:eastAsia="ar-SA"/>
              </w:rPr>
            </w:pPr>
            <w:r w:rsidRPr="001F1625">
              <w:rPr>
                <w:rFonts w:ascii="Times New Roman" w:hAnsi="Times New Roman"/>
                <w:sz w:val="22"/>
                <w:lang w:eastAsia="ar-SA"/>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tc>
        <w:tc>
          <w:tcPr>
            <w:tcW w:w="2126" w:type="dxa"/>
            <w:shd w:val="clear" w:color="auto" w:fill="auto"/>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lang w:eastAsia="ar-SA"/>
              </w:rPr>
            </w:pPr>
            <w:r w:rsidRPr="001F1625">
              <w:rPr>
                <w:rFonts w:ascii="Times New Roman" w:hAnsi="Times New Roman"/>
                <w:sz w:val="22"/>
                <w:lang w:eastAsia="ar-SA"/>
              </w:rPr>
              <w:t>О</w:t>
            </w:r>
          </w:p>
          <w:p w:rsidR="00656353" w:rsidRPr="001F1625" w:rsidRDefault="00656353" w:rsidP="00CC460F">
            <w:pPr>
              <w:pStyle w:val="131"/>
              <w:shd w:val="clear" w:color="auto" w:fill="auto"/>
              <w:tabs>
                <w:tab w:val="left" w:pos="831"/>
              </w:tabs>
              <w:spacing w:after="0" w:line="240" w:lineRule="auto"/>
              <w:ind w:firstLine="0"/>
              <w:jc w:val="center"/>
              <w:rPr>
                <w:rFonts w:ascii="Times New Roman" w:hAnsi="Times New Roman"/>
                <w:sz w:val="22"/>
                <w:lang w:eastAsia="ar-SA"/>
              </w:rPr>
            </w:pPr>
            <w:r w:rsidRPr="001F1625">
              <w:rPr>
                <w:rFonts w:ascii="Times New Roman" w:hAnsi="Times New Roman"/>
                <w:sz w:val="20"/>
                <w:szCs w:val="20"/>
              </w:rPr>
              <w:t>(СП 42.13330.2011)</w:t>
            </w:r>
          </w:p>
          <w:p w:rsidR="00656353" w:rsidRPr="001F1625" w:rsidRDefault="00656353" w:rsidP="00CC460F">
            <w:pPr>
              <w:pStyle w:val="131"/>
              <w:shd w:val="clear" w:color="auto" w:fill="auto"/>
              <w:tabs>
                <w:tab w:val="left" w:pos="831"/>
              </w:tabs>
              <w:spacing w:after="0" w:line="240" w:lineRule="auto"/>
              <w:ind w:firstLine="0"/>
              <w:jc w:val="center"/>
              <w:rPr>
                <w:rFonts w:ascii="Times New Roman" w:hAnsi="Times New Roman"/>
                <w:sz w:val="22"/>
              </w:rPr>
            </w:pP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2.2.7</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Нормативы доступности территорий и объектов рекреационного назначения для населения</w:t>
            </w:r>
          </w:p>
        </w:tc>
        <w:tc>
          <w:tcPr>
            <w:tcW w:w="9296" w:type="dxa"/>
            <w:shd w:val="clear" w:color="auto" w:fill="auto"/>
            <w:noWrap/>
          </w:tcPr>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t>Многофункциональные парки (парки культуры и отдыха) необходимо проектировать на расстоянии пешеходной доступности не более 1350 м для населения (время пешеходной доступности не более 20 мин).</w:t>
            </w:r>
          </w:p>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t>Сады, скверы и бульвары необходимо проектировать на расстоянии пешеходной доступности не более 600 м для населения (время пешеходной доступности не более 10 мин).</w:t>
            </w:r>
          </w:p>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t>Проектирование лесопарков должно осуществляться с учётом транспортной доступности для населения не более 20 минут.</w:t>
            </w:r>
          </w:p>
          <w:p w:rsidR="007269A2" w:rsidRPr="001F1625" w:rsidRDefault="007269A2" w:rsidP="00CC460F">
            <w:pPr>
              <w:jc w:val="both"/>
              <w:rPr>
                <w:rFonts w:ascii="Times New Roman" w:hAnsi="Times New Roman"/>
              </w:rPr>
            </w:pPr>
            <w:r w:rsidRPr="001F1625">
              <w:rPr>
                <w:rFonts w:ascii="Times New Roman" w:hAnsi="Times New Roman"/>
                <w:sz w:val="22"/>
                <w:szCs w:val="22"/>
                <w:lang w:eastAsia="ar-SA"/>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tc>
        <w:tc>
          <w:tcPr>
            <w:tcW w:w="2126" w:type="dxa"/>
            <w:shd w:val="clear" w:color="auto" w:fill="auto"/>
            <w:vAlign w:val="center"/>
          </w:tcPr>
          <w:p w:rsidR="007269A2" w:rsidRPr="001F1625" w:rsidRDefault="007269A2" w:rsidP="00CC460F">
            <w:pPr>
              <w:jc w:val="center"/>
              <w:rPr>
                <w:rFonts w:ascii="Times New Roman" w:hAnsi="Times New Roman"/>
                <w:lang w:eastAsia="ar-SA"/>
              </w:rPr>
            </w:pPr>
            <w:r w:rsidRPr="001F1625">
              <w:rPr>
                <w:rFonts w:ascii="Times New Roman" w:hAnsi="Times New Roman"/>
                <w:sz w:val="22"/>
                <w:szCs w:val="22"/>
                <w:lang w:eastAsia="ar-SA"/>
              </w:rPr>
              <w:t>О</w:t>
            </w:r>
          </w:p>
          <w:p w:rsidR="004C3AB0" w:rsidRPr="001F1625" w:rsidRDefault="004C3AB0" w:rsidP="00CC460F">
            <w:pPr>
              <w:jc w:val="center"/>
              <w:rPr>
                <w:rFonts w:ascii="Times New Roman" w:hAnsi="Times New Roman"/>
                <w:lang w:eastAsia="ar-SA"/>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2.2.8</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 xml:space="preserve">Нормативы доступности </w:t>
            </w:r>
            <w:r w:rsidRPr="001F1625">
              <w:rPr>
                <w:rFonts w:ascii="Times New Roman" w:hAnsi="Times New Roman"/>
                <w:sz w:val="22"/>
                <w:szCs w:val="22"/>
              </w:rPr>
              <w:lastRenderedPageBreak/>
              <w:t>территорий и объектов рекреационного назначения для инвалидов и маломобильных групп населения</w:t>
            </w:r>
          </w:p>
        </w:tc>
        <w:tc>
          <w:tcPr>
            <w:tcW w:w="9296" w:type="dxa"/>
            <w:shd w:val="clear" w:color="auto" w:fill="auto"/>
            <w:noWrap/>
            <w:vAlign w:val="bottom"/>
          </w:tcPr>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lastRenderedPageBreak/>
              <w:t xml:space="preserve">Объекты рекреационного назначения должны проектироваться с учетом прокладки </w:t>
            </w:r>
            <w:r w:rsidRPr="001F1625">
              <w:rPr>
                <w:rFonts w:ascii="Times New Roman" w:hAnsi="Times New Roman"/>
                <w:sz w:val="22"/>
                <w:szCs w:val="22"/>
                <w:lang w:eastAsia="ar-SA"/>
              </w:rPr>
              <w:lastRenderedPageBreak/>
              <w:t>пешеходных маршрутов для инвалидов и маломобильных групп населения.</w:t>
            </w:r>
          </w:p>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269A2" w:rsidRPr="001F1625" w:rsidRDefault="007269A2" w:rsidP="00CC460F">
            <w:pPr>
              <w:jc w:val="both"/>
              <w:rPr>
                <w:rFonts w:ascii="Times New Roman" w:hAnsi="Times New Roman"/>
              </w:rPr>
            </w:pPr>
            <w:proofErr w:type="gramStart"/>
            <w:r w:rsidRPr="001F1625">
              <w:rPr>
                <w:rFonts w:ascii="Times New Roman" w:hAnsi="Times New Roman"/>
                <w:sz w:val="22"/>
                <w:szCs w:val="22"/>
                <w:lang w:eastAsia="ar-SA"/>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tc>
        <w:tc>
          <w:tcPr>
            <w:tcW w:w="2126" w:type="dxa"/>
            <w:shd w:val="clear" w:color="auto" w:fill="auto"/>
            <w:vAlign w:val="center"/>
          </w:tcPr>
          <w:p w:rsidR="007269A2" w:rsidRPr="001F1625" w:rsidRDefault="007269A2" w:rsidP="00CC460F">
            <w:pPr>
              <w:jc w:val="center"/>
              <w:rPr>
                <w:rFonts w:ascii="Times New Roman" w:hAnsi="Times New Roman"/>
                <w:lang w:eastAsia="ar-SA"/>
              </w:rPr>
            </w:pPr>
            <w:r w:rsidRPr="001F1625">
              <w:rPr>
                <w:rFonts w:ascii="Times New Roman" w:hAnsi="Times New Roman"/>
                <w:sz w:val="22"/>
                <w:szCs w:val="22"/>
                <w:lang w:eastAsia="ar-SA"/>
              </w:rPr>
              <w:lastRenderedPageBreak/>
              <w:t>О</w:t>
            </w:r>
          </w:p>
          <w:p w:rsidR="004C3AB0" w:rsidRPr="001F1625" w:rsidRDefault="004C3AB0" w:rsidP="00CC460F">
            <w:pPr>
              <w:jc w:val="center"/>
              <w:rPr>
                <w:rFonts w:ascii="Times New Roman" w:hAnsi="Times New Roman"/>
                <w:lang w:eastAsia="ar-SA"/>
              </w:rPr>
            </w:pPr>
            <w:r w:rsidRPr="001F1625">
              <w:rPr>
                <w:rFonts w:ascii="Times New Roman" w:hAnsi="Times New Roman"/>
                <w:sz w:val="20"/>
                <w:szCs w:val="20"/>
              </w:rPr>
              <w:lastRenderedPageBreak/>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cs="Times New Roman"/>
              </w:rPr>
            </w:pPr>
            <w:r w:rsidRPr="001F1625">
              <w:rPr>
                <w:rFonts w:ascii="Times New Roman" w:hAnsi="Times New Roman" w:cs="Times New Roman"/>
                <w:sz w:val="22"/>
                <w:szCs w:val="22"/>
              </w:rPr>
              <w:lastRenderedPageBreak/>
              <w:t>2.2.9</w:t>
            </w:r>
          </w:p>
        </w:tc>
        <w:tc>
          <w:tcPr>
            <w:tcW w:w="2632" w:type="dxa"/>
            <w:shd w:val="clear" w:color="auto" w:fill="auto"/>
            <w:noWrap/>
            <w:vAlign w:val="center"/>
          </w:tcPr>
          <w:p w:rsidR="007269A2" w:rsidRPr="001F1625" w:rsidRDefault="007269A2" w:rsidP="00CC460F">
            <w:pPr>
              <w:rPr>
                <w:rFonts w:ascii="Times New Roman" w:hAnsi="Times New Roman" w:cs="Times New Roman"/>
              </w:rPr>
            </w:pPr>
            <w:r w:rsidRPr="001F1625">
              <w:rPr>
                <w:rFonts w:ascii="Times New Roman" w:hAnsi="Times New Roman" w:cs="Times New Roman"/>
                <w:sz w:val="22"/>
                <w:szCs w:val="22"/>
              </w:rPr>
              <w:t>Нормативы численности единовременных посетителей объектов рекреационного назначения</w:t>
            </w:r>
          </w:p>
        </w:tc>
        <w:tc>
          <w:tcPr>
            <w:tcW w:w="9296" w:type="dxa"/>
            <w:shd w:val="clear" w:color="auto" w:fill="auto"/>
            <w:noWrap/>
            <w:vAlign w:val="bottom"/>
          </w:tcPr>
          <w:p w:rsidR="007269A2" w:rsidRPr="001F1625" w:rsidRDefault="007269A2" w:rsidP="00CC460F">
            <w:pPr>
              <w:rPr>
                <w:rFonts w:ascii="Times New Roman" w:hAnsi="Times New Roman" w:cs="Times New Roman"/>
                <w:lang w:eastAsia="ar-SA"/>
              </w:rPr>
            </w:pPr>
            <w:r w:rsidRPr="001F1625">
              <w:rPr>
                <w:rFonts w:ascii="Times New Roman" w:hAnsi="Times New Roman" w:cs="Times New Roman"/>
                <w:sz w:val="22"/>
                <w:szCs w:val="22"/>
                <w:lang w:eastAsia="ar-SA"/>
              </w:rPr>
              <w:t>Число единовременных посетителей не более чел/</w:t>
            </w:r>
            <w:proofErr w:type="gramStart"/>
            <w:r w:rsidRPr="001F1625">
              <w:rPr>
                <w:rFonts w:ascii="Times New Roman" w:hAnsi="Times New Roman" w:cs="Times New Roman"/>
                <w:sz w:val="22"/>
                <w:szCs w:val="22"/>
                <w:lang w:eastAsia="ar-SA"/>
              </w:rPr>
              <w:t>га</w:t>
            </w:r>
            <w:proofErr w:type="gramEnd"/>
            <w:r w:rsidRPr="001F1625">
              <w:rPr>
                <w:rFonts w:ascii="Times New Roman" w:hAnsi="Times New Roman" w:cs="Times New Roman"/>
                <w:sz w:val="22"/>
                <w:szCs w:val="22"/>
                <w:lang w:eastAsia="ar-SA"/>
              </w:rPr>
              <w:t>:</w:t>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90"/>
              <w:gridCol w:w="1495"/>
              <w:gridCol w:w="1495"/>
              <w:gridCol w:w="1495"/>
              <w:gridCol w:w="1495"/>
            </w:tblGrid>
            <w:tr w:rsidR="004D5CE3" w:rsidRPr="001F1625" w:rsidTr="00931061">
              <w:tc>
                <w:tcPr>
                  <w:tcW w:w="2990"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 xml:space="preserve">Парки </w:t>
                  </w:r>
                  <w:proofErr w:type="spellStart"/>
                  <w:r w:rsidRPr="001F1625">
                    <w:rPr>
                      <w:rFonts w:ascii="Times New Roman" w:hAnsi="Times New Roman" w:cs="Times New Roman"/>
                      <w:b/>
                      <w:sz w:val="22"/>
                    </w:rPr>
                    <w:t>КиО</w:t>
                  </w:r>
                  <w:proofErr w:type="spellEnd"/>
                  <w:r w:rsidRPr="001F1625">
                    <w:rPr>
                      <w:rFonts w:ascii="Times New Roman" w:hAnsi="Times New Roman" w:cs="Times New Roman"/>
                      <w:b/>
                      <w:sz w:val="22"/>
                    </w:rPr>
                    <w:t>, скверы,</w:t>
                  </w:r>
                </w:p>
              </w:tc>
              <w:tc>
                <w:tcPr>
                  <w:tcW w:w="1495"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Парки зон отдыха</w:t>
                  </w:r>
                </w:p>
              </w:tc>
              <w:tc>
                <w:tcPr>
                  <w:tcW w:w="1495"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Парки курортов</w:t>
                  </w:r>
                </w:p>
              </w:tc>
              <w:tc>
                <w:tcPr>
                  <w:tcW w:w="1495"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 xml:space="preserve">Лесопарки, </w:t>
                  </w:r>
                  <w:proofErr w:type="spellStart"/>
                  <w:r w:rsidRPr="001F1625">
                    <w:rPr>
                      <w:rFonts w:ascii="Times New Roman" w:hAnsi="Times New Roman" w:cs="Times New Roman"/>
                      <w:b/>
                      <w:sz w:val="22"/>
                    </w:rPr>
                    <w:t>лугопарки</w:t>
                  </w:r>
                  <w:proofErr w:type="spellEnd"/>
                  <w:r w:rsidRPr="001F1625">
                    <w:rPr>
                      <w:rFonts w:ascii="Times New Roman" w:hAnsi="Times New Roman" w:cs="Times New Roman"/>
                      <w:b/>
                      <w:sz w:val="22"/>
                    </w:rPr>
                    <w:t xml:space="preserve"> </w:t>
                  </w:r>
                  <w:r w:rsidRPr="001F1625">
                    <w:rPr>
                      <w:rFonts w:ascii="Times New Roman" w:hAnsi="Times New Roman" w:cs="Times New Roman"/>
                      <w:sz w:val="22"/>
                    </w:rPr>
                    <w:t>(ландшафтные парки)</w:t>
                  </w:r>
                </w:p>
              </w:tc>
              <w:tc>
                <w:tcPr>
                  <w:tcW w:w="1495"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Леса</w:t>
                  </w:r>
                </w:p>
              </w:tc>
            </w:tr>
            <w:tr w:rsidR="004D5CE3" w:rsidRPr="001F1625" w:rsidTr="00931061">
              <w:trPr>
                <w:trHeight w:val="341"/>
              </w:trPr>
              <w:tc>
                <w:tcPr>
                  <w:tcW w:w="2990"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300</w:t>
                  </w:r>
                </w:p>
              </w:tc>
              <w:tc>
                <w:tcPr>
                  <w:tcW w:w="1495"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70</w:t>
                  </w:r>
                </w:p>
              </w:tc>
              <w:tc>
                <w:tcPr>
                  <w:tcW w:w="1495"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50</w:t>
                  </w:r>
                </w:p>
              </w:tc>
              <w:tc>
                <w:tcPr>
                  <w:tcW w:w="1495"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10</w:t>
                  </w:r>
                </w:p>
              </w:tc>
              <w:tc>
                <w:tcPr>
                  <w:tcW w:w="1495"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3</w:t>
                  </w:r>
                </w:p>
              </w:tc>
            </w:tr>
          </w:tbl>
          <w:p w:rsidR="007269A2" w:rsidRPr="001F1625" w:rsidRDefault="007269A2" w:rsidP="00CC460F">
            <w:pPr>
              <w:rPr>
                <w:rFonts w:ascii="Times New Roman" w:hAnsi="Times New Roman" w:cs="Times New Roman"/>
                <w:lang w:eastAsia="ar-SA"/>
              </w:rPr>
            </w:pPr>
          </w:p>
        </w:tc>
        <w:tc>
          <w:tcPr>
            <w:tcW w:w="2126" w:type="dxa"/>
            <w:shd w:val="clear" w:color="auto" w:fill="auto"/>
            <w:vAlign w:val="center"/>
          </w:tcPr>
          <w:p w:rsidR="007269A2" w:rsidRPr="001F1625" w:rsidRDefault="004D5CE3" w:rsidP="00CC460F">
            <w:pPr>
              <w:jc w:val="center"/>
              <w:rPr>
                <w:rFonts w:ascii="Times New Roman" w:hAnsi="Times New Roman" w:cs="Times New Roman"/>
                <w:lang w:eastAsia="ar-SA"/>
              </w:rPr>
            </w:pPr>
            <w:proofErr w:type="gramStart"/>
            <w:r w:rsidRPr="001F1625">
              <w:rPr>
                <w:rFonts w:ascii="Times New Roman" w:hAnsi="Times New Roman" w:cs="Times New Roman"/>
                <w:sz w:val="22"/>
                <w:szCs w:val="22"/>
                <w:lang w:eastAsia="ar-SA"/>
              </w:rPr>
              <w:t>Р</w:t>
            </w:r>
            <w:proofErr w:type="gramEnd"/>
          </w:p>
          <w:p w:rsidR="004D5CE3" w:rsidRPr="001F1625" w:rsidRDefault="004D5CE3" w:rsidP="00CC460F">
            <w:pPr>
              <w:jc w:val="center"/>
              <w:rPr>
                <w:rFonts w:ascii="Times New Roman" w:hAnsi="Times New Roman" w:cs="Times New Roman"/>
                <w:lang w:eastAsia="ar-SA"/>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cs="Times New Roman"/>
              </w:rPr>
            </w:pPr>
            <w:r w:rsidRPr="001F1625">
              <w:rPr>
                <w:rFonts w:ascii="Times New Roman" w:hAnsi="Times New Roman" w:cs="Times New Roman"/>
                <w:sz w:val="22"/>
                <w:szCs w:val="22"/>
              </w:rPr>
              <w:t>2.2.10</w:t>
            </w:r>
          </w:p>
        </w:tc>
        <w:tc>
          <w:tcPr>
            <w:tcW w:w="2632" w:type="dxa"/>
            <w:shd w:val="clear" w:color="auto" w:fill="auto"/>
            <w:noWrap/>
            <w:vAlign w:val="center"/>
          </w:tcPr>
          <w:p w:rsidR="007269A2" w:rsidRPr="001F1625" w:rsidRDefault="007269A2" w:rsidP="00CC460F">
            <w:pPr>
              <w:rPr>
                <w:rFonts w:ascii="Times New Roman" w:hAnsi="Times New Roman" w:cs="Times New Roman"/>
              </w:rPr>
            </w:pPr>
            <w:r w:rsidRPr="001F1625">
              <w:rPr>
                <w:rFonts w:ascii="Times New Roman" w:hAnsi="Times New Roman" w:cs="Times New Roman"/>
                <w:sz w:val="22"/>
                <w:szCs w:val="22"/>
              </w:rPr>
              <w:t>Нормативы благоустройства озеленённых территорий общего пользования</w:t>
            </w:r>
          </w:p>
        </w:tc>
        <w:tc>
          <w:tcPr>
            <w:tcW w:w="9296" w:type="dxa"/>
            <w:shd w:val="clear" w:color="auto" w:fill="auto"/>
            <w:noWrap/>
            <w:vAlign w:val="bottom"/>
          </w:tcPr>
          <w:p w:rsidR="007269A2" w:rsidRPr="001F1625" w:rsidRDefault="007269A2" w:rsidP="00CC460F">
            <w:pPr>
              <w:jc w:val="both"/>
              <w:rPr>
                <w:rFonts w:ascii="Times New Roman" w:hAnsi="Times New Roman" w:cs="Times New Roman"/>
                <w:lang w:eastAsia="ar-SA"/>
              </w:rPr>
            </w:pPr>
            <w:r w:rsidRPr="001F1625">
              <w:rPr>
                <w:rFonts w:ascii="Times New Roman" w:hAnsi="Times New Roman" w:cs="Times New Roman"/>
                <w:sz w:val="22"/>
                <w:szCs w:val="22"/>
                <w:lang w:eastAsia="ar-SA"/>
              </w:rPr>
              <w:t>При численности единовременных посетителей от 10 чел/га необходимо предусматривать дорожно-</w:t>
            </w:r>
            <w:proofErr w:type="spellStart"/>
            <w:r w:rsidRPr="001F1625">
              <w:rPr>
                <w:rFonts w:ascii="Times New Roman" w:hAnsi="Times New Roman" w:cs="Times New Roman"/>
                <w:sz w:val="22"/>
                <w:szCs w:val="22"/>
                <w:lang w:eastAsia="ar-SA"/>
              </w:rPr>
              <w:t>тропиночную</w:t>
            </w:r>
            <w:proofErr w:type="spellEnd"/>
            <w:r w:rsidRPr="001F1625">
              <w:rPr>
                <w:rFonts w:ascii="Times New Roman" w:hAnsi="Times New Roman" w:cs="Times New Roman"/>
                <w:sz w:val="22"/>
                <w:szCs w:val="22"/>
                <w:lang w:eastAsia="ar-SA"/>
              </w:rPr>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1F1625">
              <w:rPr>
                <w:rFonts w:ascii="Times New Roman" w:hAnsi="Times New Roman" w:cs="Times New Roman"/>
                <w:sz w:val="22"/>
                <w:szCs w:val="22"/>
                <w:lang w:eastAsia="ar-SA"/>
              </w:rPr>
              <w:t>в</w:t>
            </w:r>
            <w:proofErr w:type="gramEnd"/>
            <w:r w:rsidRPr="001F1625">
              <w:rPr>
                <w:rFonts w:ascii="Times New Roman" w:hAnsi="Times New Roman" w:cs="Times New Roman"/>
                <w:sz w:val="22"/>
                <w:szCs w:val="22"/>
                <w:lang w:eastAsia="ar-SA"/>
              </w:rPr>
              <w:t xml:space="preserve"> парковый.</w:t>
            </w:r>
          </w:p>
        </w:tc>
        <w:tc>
          <w:tcPr>
            <w:tcW w:w="2126" w:type="dxa"/>
            <w:vAlign w:val="center"/>
          </w:tcPr>
          <w:p w:rsidR="004D5CE3" w:rsidRPr="001F1625" w:rsidRDefault="004D5CE3" w:rsidP="00CC460F">
            <w:pPr>
              <w:jc w:val="center"/>
              <w:rPr>
                <w:rFonts w:ascii="Times New Roman" w:hAnsi="Times New Roman" w:cs="Times New Roman"/>
                <w:lang w:eastAsia="ar-SA"/>
              </w:rPr>
            </w:pPr>
            <w:proofErr w:type="gramStart"/>
            <w:r w:rsidRPr="001F1625">
              <w:rPr>
                <w:rFonts w:ascii="Times New Roman" w:hAnsi="Times New Roman" w:cs="Times New Roman"/>
                <w:sz w:val="22"/>
                <w:szCs w:val="22"/>
                <w:lang w:eastAsia="ar-SA"/>
              </w:rPr>
              <w:t>Р</w:t>
            </w:r>
            <w:proofErr w:type="gramEnd"/>
          </w:p>
          <w:p w:rsidR="007269A2" w:rsidRPr="001F1625" w:rsidRDefault="004D5CE3" w:rsidP="00CC460F">
            <w:pPr>
              <w:jc w:val="center"/>
              <w:rPr>
                <w:rFonts w:ascii="Times New Roman" w:hAnsi="Times New Roman" w:cs="Times New Roman"/>
                <w:lang w:eastAsia="ar-SA"/>
              </w:rPr>
            </w:pPr>
            <w:r w:rsidRPr="001F1625">
              <w:rPr>
                <w:rFonts w:ascii="Times New Roman" w:hAnsi="Times New Roman"/>
                <w:sz w:val="20"/>
                <w:szCs w:val="20"/>
              </w:rPr>
              <w:t>(СП 42.13330.2011)</w:t>
            </w:r>
          </w:p>
        </w:tc>
      </w:tr>
    </w:tbl>
    <w:p w:rsidR="0042553C" w:rsidRPr="00910B7A"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42"/>
        <w:gridCol w:w="2126"/>
      </w:tblGrid>
      <w:tr w:rsidR="007269A2" w:rsidRPr="00910B7A" w:rsidTr="00CC460F">
        <w:trPr>
          <w:trHeight w:val="20"/>
        </w:trPr>
        <w:tc>
          <w:tcPr>
            <w:tcW w:w="13042" w:type="dxa"/>
            <w:shd w:val="clear" w:color="auto" w:fill="auto"/>
            <w:vAlign w:val="center"/>
          </w:tcPr>
          <w:p w:rsidR="007269A2" w:rsidRPr="00910B7A" w:rsidRDefault="007269A2" w:rsidP="0042553C">
            <w:pPr>
              <w:pStyle w:val="2"/>
              <w:spacing w:before="0" w:beforeAutospacing="0" w:after="0" w:afterAutospacing="0"/>
              <w:ind w:left="0" w:firstLine="0"/>
            </w:pPr>
            <w:bookmarkStart w:id="55" w:name="_Toc416157469"/>
            <w:bookmarkStart w:id="56" w:name="_Toc416157792"/>
            <w:bookmarkStart w:id="57" w:name="_Toc418592310"/>
            <w:bookmarkStart w:id="58" w:name="_Toc423268575"/>
            <w:r w:rsidRPr="00910B7A">
              <w:t>Социальная инфраструктура</w:t>
            </w:r>
            <w:bookmarkEnd w:id="55"/>
            <w:bookmarkEnd w:id="56"/>
            <w:bookmarkEnd w:id="57"/>
            <w:bookmarkEnd w:id="58"/>
          </w:p>
        </w:tc>
        <w:tc>
          <w:tcPr>
            <w:tcW w:w="2126" w:type="dxa"/>
            <w:shd w:val="clear" w:color="auto" w:fill="auto"/>
          </w:tcPr>
          <w:p w:rsidR="007269A2" w:rsidRPr="00910B7A" w:rsidRDefault="00C64B68" w:rsidP="00CC460F">
            <w:pPr>
              <w:jc w:val="center"/>
              <w:rPr>
                <w:rFonts w:ascii="Times New Roman" w:hAnsi="Times New Roman" w:cs="Times New Roman"/>
                <w:lang w:eastAsia="ar-SA"/>
              </w:rPr>
            </w:pPr>
            <w:r w:rsidRPr="00910B7A">
              <w:rPr>
                <w:rFonts w:ascii="Times New Roman" w:hAnsi="Times New Roman" w:cs="Times New Roman"/>
                <w:sz w:val="22"/>
                <w:szCs w:val="22"/>
                <w:lang w:eastAsia="ar-SA"/>
              </w:rPr>
              <w:t>–</w:t>
            </w:r>
          </w:p>
        </w:tc>
      </w:tr>
    </w:tbl>
    <w:p w:rsidR="00105601" w:rsidRPr="00910B7A" w:rsidRDefault="00105601"/>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7C25F2">
        <w:trPr>
          <w:trHeight w:val="409"/>
        </w:trPr>
        <w:tc>
          <w:tcPr>
            <w:tcW w:w="13042" w:type="dxa"/>
            <w:gridSpan w:val="3"/>
            <w:tcBorders>
              <w:bottom w:val="single" w:sz="4" w:space="0" w:color="auto"/>
            </w:tcBorders>
            <w:shd w:val="clear" w:color="auto" w:fill="FFFFFF" w:themeFill="background1"/>
            <w:vAlign w:val="center"/>
          </w:tcPr>
          <w:p w:rsidR="007269A2" w:rsidRPr="00910B7A" w:rsidRDefault="007269A2" w:rsidP="00E64A89">
            <w:pPr>
              <w:pStyle w:val="S5"/>
              <w:ind w:firstLine="0"/>
              <w:rPr>
                <w:b/>
              </w:rPr>
            </w:pPr>
            <w:bookmarkStart w:id="59" w:name="_Toc416157470"/>
            <w:bookmarkStart w:id="60" w:name="_Toc418592311"/>
            <w:r w:rsidRPr="00910B7A">
              <w:rPr>
                <w:b/>
              </w:rPr>
              <w:t>Нормативы обеспеченности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организации отдыха детей в каникулярное время</w:t>
            </w:r>
            <w:bookmarkEnd w:id="59"/>
            <w:bookmarkEnd w:id="60"/>
          </w:p>
        </w:tc>
        <w:tc>
          <w:tcPr>
            <w:tcW w:w="2126" w:type="dxa"/>
            <w:shd w:val="clear" w:color="auto" w:fill="FFFFFF" w:themeFill="background1"/>
            <w:vAlign w:val="center"/>
          </w:tcPr>
          <w:p w:rsidR="007269A2" w:rsidRPr="00910B7A" w:rsidRDefault="007269A2" w:rsidP="00CC460F">
            <w:pPr>
              <w:jc w:val="center"/>
              <w:rPr>
                <w:rFonts w:ascii="Times New Roman" w:hAnsi="Times New Roman"/>
              </w:rPr>
            </w:pPr>
            <w:r w:rsidRPr="00910B7A">
              <w:rPr>
                <w:rFonts w:ascii="Times New Roman" w:hAnsi="Times New Roman"/>
                <w:sz w:val="22"/>
                <w:szCs w:val="22"/>
              </w:rPr>
              <w:t>–</w:t>
            </w:r>
          </w:p>
        </w:tc>
      </w:tr>
      <w:tr w:rsidR="007269A2" w:rsidRPr="00997F9C" w:rsidTr="00CC460F">
        <w:trPr>
          <w:trHeight w:val="409"/>
        </w:trPr>
        <w:tc>
          <w:tcPr>
            <w:tcW w:w="13042" w:type="dxa"/>
            <w:gridSpan w:val="3"/>
            <w:tcBorders>
              <w:bottom w:val="single" w:sz="4" w:space="0" w:color="auto"/>
            </w:tcBorders>
            <w:shd w:val="clear" w:color="auto" w:fill="auto"/>
            <w:vAlign w:val="center"/>
          </w:tcPr>
          <w:p w:rsidR="007269A2" w:rsidRPr="001C331D" w:rsidRDefault="007269A2" w:rsidP="00CC460F">
            <w:pPr>
              <w:pStyle w:val="30"/>
            </w:pPr>
            <w:bookmarkStart w:id="61" w:name="_Toc416157471"/>
            <w:bookmarkStart w:id="62" w:name="_Toc416157793"/>
            <w:r w:rsidRPr="001C331D">
              <w:t>Дошкольные образовательные организации</w:t>
            </w:r>
            <w:bookmarkEnd w:id="61"/>
            <w:bookmarkEnd w:id="62"/>
          </w:p>
        </w:tc>
        <w:tc>
          <w:tcPr>
            <w:tcW w:w="2126" w:type="dxa"/>
            <w:shd w:val="clear" w:color="auto" w:fill="auto"/>
          </w:tcPr>
          <w:p w:rsidR="007269A2" w:rsidRPr="001C331D" w:rsidRDefault="007269A2" w:rsidP="00CC460F">
            <w:pPr>
              <w:jc w:val="center"/>
              <w:rPr>
                <w:rFonts w:ascii="Times New Roman" w:hAnsi="Times New Roman"/>
              </w:rPr>
            </w:pPr>
            <w:r w:rsidRPr="001C331D">
              <w:rPr>
                <w:rFonts w:ascii="Times New Roman" w:hAnsi="Times New Roman"/>
                <w:sz w:val="22"/>
                <w:szCs w:val="22"/>
              </w:rPr>
              <w:t>–</w:t>
            </w:r>
          </w:p>
        </w:tc>
      </w:tr>
      <w:tr w:rsidR="007269A2" w:rsidRPr="00997F9C" w:rsidTr="007C25F2">
        <w:trPr>
          <w:trHeight w:val="409"/>
        </w:trPr>
        <w:tc>
          <w:tcPr>
            <w:tcW w:w="1114" w:type="dxa"/>
            <w:shd w:val="clear" w:color="auto" w:fill="FFFFFF" w:themeFill="background1"/>
            <w:vAlign w:val="center"/>
          </w:tcPr>
          <w:p w:rsidR="007269A2" w:rsidRPr="001C331D" w:rsidRDefault="00B852FA" w:rsidP="00CC460F">
            <w:pPr>
              <w:jc w:val="center"/>
              <w:rPr>
                <w:rFonts w:ascii="Times New Roman" w:hAnsi="Times New Roman"/>
                <w:bCs/>
              </w:rPr>
            </w:pPr>
            <w:r w:rsidRPr="001C331D">
              <w:rPr>
                <w:rFonts w:ascii="Times New Roman" w:hAnsi="Times New Roman"/>
                <w:bCs/>
                <w:sz w:val="22"/>
                <w:szCs w:val="22"/>
              </w:rPr>
              <w:t>2.3.1.1</w:t>
            </w:r>
          </w:p>
        </w:tc>
        <w:tc>
          <w:tcPr>
            <w:tcW w:w="2632" w:type="dxa"/>
            <w:shd w:val="clear" w:color="auto" w:fill="FFFFFF" w:themeFill="background1"/>
            <w:vAlign w:val="center"/>
          </w:tcPr>
          <w:p w:rsidR="007269A2" w:rsidRPr="001C331D" w:rsidRDefault="007269A2" w:rsidP="00CC460F">
            <w:pPr>
              <w:rPr>
                <w:rFonts w:ascii="Times New Roman" w:hAnsi="Times New Roman"/>
                <w:bCs/>
              </w:rPr>
            </w:pPr>
            <w:r w:rsidRPr="001C331D">
              <w:rPr>
                <w:rFonts w:ascii="Times New Roman" w:hAnsi="Times New Roman"/>
                <w:bCs/>
                <w:sz w:val="22"/>
                <w:szCs w:val="22"/>
              </w:rPr>
              <w:t>Уровень обеспеченности (детей в возрасте от 1,5 до 7 лет)</w:t>
            </w:r>
          </w:p>
        </w:tc>
        <w:tc>
          <w:tcPr>
            <w:tcW w:w="9296" w:type="dxa"/>
            <w:shd w:val="clear" w:color="auto" w:fill="FFFFFF" w:themeFill="background1"/>
          </w:tcPr>
          <w:p w:rsidR="00956175" w:rsidRDefault="00956175" w:rsidP="00CC460F">
            <w:pPr>
              <w:autoSpaceDE w:val="0"/>
              <w:autoSpaceDN w:val="0"/>
              <w:adjustRightInd w:val="0"/>
              <w:rPr>
                <w:rFonts w:ascii="Times New Roman" w:hAnsi="Times New Roman"/>
                <w:sz w:val="22"/>
                <w:szCs w:val="22"/>
              </w:rPr>
            </w:pPr>
          </w:p>
          <w:p w:rsidR="007269A2" w:rsidRPr="001C331D" w:rsidRDefault="007269A2" w:rsidP="00CC460F">
            <w:pPr>
              <w:autoSpaceDE w:val="0"/>
              <w:autoSpaceDN w:val="0"/>
              <w:adjustRightInd w:val="0"/>
              <w:rPr>
                <w:rFonts w:ascii="Times New Roman" w:hAnsi="Times New Roman"/>
              </w:rPr>
            </w:pPr>
            <w:r w:rsidRPr="001C331D">
              <w:rPr>
                <w:rFonts w:ascii="Times New Roman" w:hAnsi="Times New Roman"/>
                <w:sz w:val="22"/>
                <w:szCs w:val="22"/>
              </w:rPr>
              <w:t>Для сельского населенного пункта - 85%, в том числе:</w:t>
            </w:r>
          </w:p>
          <w:p w:rsidR="007269A2" w:rsidRPr="001C331D" w:rsidRDefault="007269A2" w:rsidP="00931812">
            <w:pPr>
              <w:numPr>
                <w:ilvl w:val="0"/>
                <w:numId w:val="35"/>
              </w:numPr>
              <w:autoSpaceDE w:val="0"/>
              <w:autoSpaceDN w:val="0"/>
              <w:adjustRightInd w:val="0"/>
              <w:ind w:left="0" w:firstLine="0"/>
              <w:rPr>
                <w:rFonts w:ascii="Times New Roman" w:hAnsi="Times New Roman"/>
              </w:rPr>
            </w:pPr>
            <w:r w:rsidRPr="001C331D">
              <w:rPr>
                <w:rFonts w:ascii="Times New Roman" w:hAnsi="Times New Roman"/>
                <w:sz w:val="22"/>
                <w:szCs w:val="22"/>
              </w:rPr>
              <w:t>общего типа – 70%;</w:t>
            </w:r>
          </w:p>
          <w:p w:rsidR="007269A2" w:rsidRPr="001C331D" w:rsidRDefault="007269A2" w:rsidP="00931812">
            <w:pPr>
              <w:numPr>
                <w:ilvl w:val="0"/>
                <w:numId w:val="35"/>
              </w:numPr>
              <w:autoSpaceDE w:val="0"/>
              <w:autoSpaceDN w:val="0"/>
              <w:adjustRightInd w:val="0"/>
              <w:ind w:left="0" w:firstLine="0"/>
              <w:rPr>
                <w:rFonts w:ascii="Times New Roman" w:hAnsi="Times New Roman"/>
              </w:rPr>
            </w:pPr>
            <w:r w:rsidRPr="001C331D">
              <w:rPr>
                <w:rFonts w:ascii="Times New Roman" w:hAnsi="Times New Roman"/>
                <w:sz w:val="22"/>
                <w:szCs w:val="22"/>
              </w:rPr>
              <w:t>специализированного -3%;</w:t>
            </w:r>
          </w:p>
          <w:p w:rsidR="007269A2" w:rsidRPr="001C331D" w:rsidRDefault="007269A2" w:rsidP="00931812">
            <w:pPr>
              <w:numPr>
                <w:ilvl w:val="0"/>
                <w:numId w:val="35"/>
              </w:numPr>
              <w:autoSpaceDE w:val="0"/>
              <w:autoSpaceDN w:val="0"/>
              <w:adjustRightInd w:val="0"/>
              <w:ind w:left="0" w:firstLine="0"/>
              <w:rPr>
                <w:rFonts w:ascii="Times New Roman" w:hAnsi="Times New Roman"/>
              </w:rPr>
            </w:pPr>
            <w:r w:rsidRPr="001C331D">
              <w:rPr>
                <w:rFonts w:ascii="Times New Roman" w:hAnsi="Times New Roman"/>
                <w:sz w:val="22"/>
                <w:szCs w:val="22"/>
              </w:rPr>
              <w:t xml:space="preserve">оздоровительного – 12%. </w:t>
            </w:r>
          </w:p>
          <w:p w:rsidR="001C331D" w:rsidRPr="001C331D" w:rsidRDefault="007269A2" w:rsidP="005C45D7">
            <w:pPr>
              <w:jc w:val="both"/>
              <w:rPr>
                <w:rFonts w:ascii="Times New Roman" w:hAnsi="Times New Roman"/>
              </w:rPr>
            </w:pPr>
            <w:r w:rsidRPr="001C331D">
              <w:rPr>
                <w:rFonts w:ascii="Times New Roman" w:hAnsi="Times New Roman"/>
                <w:sz w:val="22"/>
                <w:szCs w:val="22"/>
              </w:rPr>
              <w:t xml:space="preserve">При отсутствии данных по демографии на территории жилой застройки следует размещать </w:t>
            </w:r>
            <w:r w:rsidRPr="001C331D">
              <w:rPr>
                <w:rFonts w:ascii="Times New Roman" w:hAnsi="Times New Roman"/>
                <w:sz w:val="22"/>
                <w:szCs w:val="22"/>
              </w:rPr>
              <w:lastRenderedPageBreak/>
              <w:t>дошкольные образовательные организации из расчета не более 100 мест на 1 тыс. человек.</w:t>
            </w:r>
          </w:p>
        </w:tc>
        <w:tc>
          <w:tcPr>
            <w:tcW w:w="2126" w:type="dxa"/>
            <w:shd w:val="clear" w:color="auto" w:fill="FFFFFF" w:themeFill="background1"/>
            <w:vAlign w:val="center"/>
          </w:tcPr>
          <w:p w:rsidR="007269A2" w:rsidRPr="001C331D" w:rsidRDefault="007269A2" w:rsidP="00CC460F">
            <w:pPr>
              <w:jc w:val="center"/>
              <w:rPr>
                <w:rFonts w:ascii="Times New Roman" w:hAnsi="Times New Roman"/>
              </w:rPr>
            </w:pPr>
            <w:r w:rsidRPr="001C331D">
              <w:rPr>
                <w:rFonts w:ascii="Times New Roman" w:hAnsi="Times New Roman"/>
                <w:sz w:val="22"/>
                <w:szCs w:val="22"/>
              </w:rPr>
              <w:lastRenderedPageBreak/>
              <w:t>О</w:t>
            </w:r>
          </w:p>
          <w:p w:rsidR="00746902" w:rsidRPr="001C331D" w:rsidRDefault="00746902" w:rsidP="00CC460F">
            <w:pPr>
              <w:jc w:val="center"/>
              <w:rPr>
                <w:rFonts w:ascii="Times New Roman" w:hAnsi="Times New Roman"/>
              </w:rPr>
            </w:pPr>
            <w:r w:rsidRPr="001C331D">
              <w:rPr>
                <w:rFonts w:ascii="Times New Roman" w:hAnsi="Times New Roman"/>
                <w:sz w:val="20"/>
                <w:szCs w:val="20"/>
              </w:rPr>
              <w:t>(СП 42.13330.2011)</w:t>
            </w:r>
          </w:p>
        </w:tc>
      </w:tr>
      <w:tr w:rsidR="007269A2" w:rsidRPr="00997F9C" w:rsidTr="007C25F2">
        <w:trPr>
          <w:trHeight w:val="409"/>
        </w:trPr>
        <w:tc>
          <w:tcPr>
            <w:tcW w:w="1114" w:type="dxa"/>
            <w:tcBorders>
              <w:bottom w:val="single" w:sz="4" w:space="0" w:color="auto"/>
            </w:tcBorders>
            <w:shd w:val="clear" w:color="auto" w:fill="auto"/>
            <w:vAlign w:val="center"/>
          </w:tcPr>
          <w:p w:rsidR="007269A2" w:rsidRPr="005C45D7" w:rsidRDefault="00C60F34" w:rsidP="00CC460F">
            <w:pPr>
              <w:jc w:val="center"/>
              <w:rPr>
                <w:rFonts w:ascii="Times New Roman" w:hAnsi="Times New Roman"/>
                <w:bCs/>
              </w:rPr>
            </w:pPr>
            <w:r w:rsidRPr="005C45D7">
              <w:rPr>
                <w:rFonts w:ascii="Times New Roman" w:hAnsi="Times New Roman"/>
                <w:bCs/>
                <w:sz w:val="22"/>
                <w:szCs w:val="22"/>
              </w:rPr>
              <w:lastRenderedPageBreak/>
              <w:t>2.3.1.2</w:t>
            </w:r>
          </w:p>
        </w:tc>
        <w:tc>
          <w:tcPr>
            <w:tcW w:w="2632" w:type="dxa"/>
            <w:shd w:val="clear" w:color="auto" w:fill="auto"/>
            <w:vAlign w:val="center"/>
          </w:tcPr>
          <w:p w:rsidR="007269A2" w:rsidRPr="005C45D7" w:rsidRDefault="007269A2" w:rsidP="00CC460F">
            <w:pPr>
              <w:rPr>
                <w:rFonts w:ascii="Times New Roman" w:hAnsi="Times New Roman"/>
                <w:b/>
                <w:bCs/>
              </w:rPr>
            </w:pPr>
            <w:r w:rsidRPr="005C45D7">
              <w:rPr>
                <w:rFonts w:ascii="Times New Roman" w:hAnsi="Times New Roman"/>
                <w:bCs/>
                <w:sz w:val="22"/>
                <w:szCs w:val="22"/>
              </w:rPr>
              <w:t xml:space="preserve">Размер земельного участка </w:t>
            </w:r>
          </w:p>
        </w:tc>
        <w:tc>
          <w:tcPr>
            <w:tcW w:w="9296" w:type="dxa"/>
            <w:shd w:val="clear" w:color="auto" w:fill="auto"/>
            <w:vAlign w:val="center"/>
          </w:tcPr>
          <w:p w:rsidR="007269A2" w:rsidRPr="005C45D7" w:rsidRDefault="007269A2" w:rsidP="00CC460F">
            <w:pPr>
              <w:autoSpaceDE w:val="0"/>
              <w:autoSpaceDN w:val="0"/>
              <w:adjustRightInd w:val="0"/>
              <w:rPr>
                <w:rFonts w:ascii="Times New Roman" w:hAnsi="Times New Roman"/>
              </w:rPr>
            </w:pPr>
            <w:r w:rsidRPr="005C45D7">
              <w:rPr>
                <w:rFonts w:ascii="Times New Roman" w:hAnsi="Times New Roman"/>
                <w:sz w:val="22"/>
                <w:szCs w:val="22"/>
              </w:rPr>
              <w:t>На 1 место при вместимости: до 100 мест – 40 кв. м, свыше 100 мест – 35 кв. м.</w:t>
            </w:r>
          </w:p>
          <w:p w:rsidR="007269A2" w:rsidRPr="005C45D7" w:rsidRDefault="007269A2" w:rsidP="00CC460F">
            <w:pPr>
              <w:autoSpaceDE w:val="0"/>
              <w:autoSpaceDN w:val="0"/>
              <w:adjustRightInd w:val="0"/>
              <w:rPr>
                <w:rFonts w:ascii="Times New Roman" w:hAnsi="Times New Roman"/>
              </w:rPr>
            </w:pPr>
            <w:r w:rsidRPr="005C45D7">
              <w:rPr>
                <w:rFonts w:ascii="Times New Roman" w:hAnsi="Times New Roman"/>
                <w:sz w:val="22"/>
                <w:szCs w:val="22"/>
              </w:rPr>
              <w:t>В комплексе яслей садов свыше 500 мест – 30 кв. м.</w:t>
            </w:r>
          </w:p>
          <w:p w:rsidR="007269A2" w:rsidRPr="005C45D7" w:rsidRDefault="007269A2" w:rsidP="00CC460F">
            <w:pPr>
              <w:autoSpaceDE w:val="0"/>
              <w:autoSpaceDN w:val="0"/>
              <w:adjustRightInd w:val="0"/>
              <w:rPr>
                <w:rFonts w:ascii="Times New Roman" w:hAnsi="Times New Roman"/>
              </w:rPr>
            </w:pPr>
            <w:r w:rsidRPr="005C45D7">
              <w:rPr>
                <w:rFonts w:ascii="Times New Roman" w:hAnsi="Times New Roman"/>
                <w:sz w:val="22"/>
                <w:szCs w:val="22"/>
              </w:rPr>
              <w:t>Для встроенного здания дошкольной образовательной организации при его вместимости более 100 мест - не менее 29 кв. м на 1 место.</w:t>
            </w:r>
          </w:p>
          <w:p w:rsidR="007269A2" w:rsidRPr="005C45D7" w:rsidRDefault="007269A2" w:rsidP="00CC460F">
            <w:pPr>
              <w:autoSpaceDE w:val="0"/>
              <w:autoSpaceDN w:val="0"/>
              <w:adjustRightInd w:val="0"/>
              <w:rPr>
                <w:rFonts w:ascii="Times New Roman" w:hAnsi="Times New Roman"/>
              </w:rPr>
            </w:pPr>
            <w:r w:rsidRPr="005C45D7">
              <w:rPr>
                <w:rFonts w:ascii="Times New Roman" w:hAnsi="Times New Roman"/>
                <w:sz w:val="22"/>
                <w:szCs w:val="22"/>
              </w:rPr>
              <w:t xml:space="preserve">Размеры земельных участков могут быть уменьшены: на 25% - в условиях реконструкции; на 15% - при размещении на рельефе с уклоном более 20%. </w:t>
            </w:r>
          </w:p>
          <w:p w:rsidR="007269A2" w:rsidRPr="005C45D7" w:rsidRDefault="007269A2" w:rsidP="005C45D7">
            <w:pPr>
              <w:jc w:val="both"/>
              <w:rPr>
                <w:rFonts w:ascii="Times New Roman" w:hAnsi="Times New Roman"/>
                <w:b/>
              </w:rPr>
            </w:pPr>
            <w:r w:rsidRPr="005C45D7">
              <w:rPr>
                <w:rFonts w:ascii="Times New Roman" w:hAnsi="Times New Roman"/>
                <w:sz w:val="22"/>
                <w:szCs w:val="22"/>
              </w:rPr>
              <w:t>Площадь групповой площадки для ясельного возраста 7,5 кв. м на 1 место. Игровые площадки для детей дошкольного возраста допускается размещать за пределами дошкольных образовательных организаций общего типа.</w:t>
            </w:r>
          </w:p>
        </w:tc>
        <w:tc>
          <w:tcPr>
            <w:tcW w:w="2126" w:type="dxa"/>
            <w:shd w:val="clear" w:color="auto" w:fill="auto"/>
            <w:vAlign w:val="center"/>
          </w:tcPr>
          <w:p w:rsidR="007269A2" w:rsidRPr="005C45D7" w:rsidRDefault="007269A2" w:rsidP="00CC460F">
            <w:pPr>
              <w:jc w:val="center"/>
              <w:rPr>
                <w:rFonts w:ascii="Times New Roman" w:hAnsi="Times New Roman"/>
              </w:rPr>
            </w:pPr>
            <w:r w:rsidRPr="005C45D7">
              <w:rPr>
                <w:rFonts w:ascii="Times New Roman" w:hAnsi="Times New Roman"/>
                <w:sz w:val="22"/>
                <w:szCs w:val="22"/>
              </w:rPr>
              <w:t>О</w:t>
            </w:r>
          </w:p>
          <w:p w:rsidR="000936F3" w:rsidRPr="005C45D7" w:rsidRDefault="000936F3" w:rsidP="00CC460F">
            <w:pPr>
              <w:jc w:val="center"/>
              <w:rPr>
                <w:rFonts w:ascii="Times New Roman" w:hAnsi="Times New Roman"/>
              </w:rPr>
            </w:pPr>
            <w:r w:rsidRPr="005C45D7">
              <w:rPr>
                <w:rFonts w:ascii="Times New Roman" w:hAnsi="Times New Roman"/>
                <w:sz w:val="20"/>
                <w:szCs w:val="20"/>
              </w:rPr>
              <w:t>(СП 42.13330.2011)</w:t>
            </w:r>
          </w:p>
        </w:tc>
      </w:tr>
      <w:tr w:rsidR="007269A2" w:rsidRPr="00997F9C" w:rsidTr="007C25F2">
        <w:trPr>
          <w:trHeight w:val="409"/>
        </w:trPr>
        <w:tc>
          <w:tcPr>
            <w:tcW w:w="1114" w:type="dxa"/>
            <w:tcBorders>
              <w:bottom w:val="single" w:sz="4" w:space="0" w:color="auto"/>
            </w:tcBorders>
            <w:shd w:val="clear" w:color="auto" w:fill="auto"/>
            <w:vAlign w:val="center"/>
          </w:tcPr>
          <w:p w:rsidR="007269A2" w:rsidRPr="005C45D7" w:rsidRDefault="00C60F34" w:rsidP="00CC460F">
            <w:pPr>
              <w:jc w:val="center"/>
              <w:rPr>
                <w:rFonts w:ascii="Times New Roman" w:hAnsi="Times New Roman"/>
                <w:bCs/>
              </w:rPr>
            </w:pPr>
            <w:r w:rsidRPr="005C45D7">
              <w:rPr>
                <w:rFonts w:ascii="Times New Roman" w:hAnsi="Times New Roman"/>
                <w:bCs/>
                <w:sz w:val="22"/>
                <w:szCs w:val="22"/>
              </w:rPr>
              <w:t>2.3.1.3</w:t>
            </w:r>
          </w:p>
        </w:tc>
        <w:tc>
          <w:tcPr>
            <w:tcW w:w="2632" w:type="dxa"/>
            <w:shd w:val="clear" w:color="auto" w:fill="auto"/>
            <w:vAlign w:val="center"/>
          </w:tcPr>
          <w:p w:rsidR="007269A2" w:rsidRPr="005C45D7" w:rsidRDefault="007269A2" w:rsidP="00CC460F">
            <w:pPr>
              <w:rPr>
                <w:rFonts w:ascii="Times New Roman" w:hAnsi="Times New Roman"/>
                <w:b/>
                <w:bCs/>
              </w:rPr>
            </w:pPr>
            <w:r w:rsidRPr="005C45D7">
              <w:rPr>
                <w:rFonts w:ascii="Times New Roman" w:hAnsi="Times New Roman"/>
                <w:bCs/>
                <w:sz w:val="22"/>
                <w:szCs w:val="22"/>
              </w:rPr>
              <w:t>Максимальная вместимость ДОУ</w:t>
            </w:r>
          </w:p>
        </w:tc>
        <w:tc>
          <w:tcPr>
            <w:tcW w:w="9296" w:type="dxa"/>
            <w:shd w:val="clear" w:color="auto" w:fill="auto"/>
            <w:vAlign w:val="center"/>
          </w:tcPr>
          <w:p w:rsidR="007269A2" w:rsidRPr="005C45D7" w:rsidRDefault="007269A2" w:rsidP="00CC460F">
            <w:pPr>
              <w:jc w:val="both"/>
              <w:rPr>
                <w:rFonts w:ascii="Times New Roman" w:hAnsi="Times New Roman"/>
              </w:rPr>
            </w:pPr>
            <w:r w:rsidRPr="005C45D7">
              <w:rPr>
                <w:rFonts w:ascii="Times New Roman" w:hAnsi="Times New Roman"/>
                <w:sz w:val="22"/>
                <w:szCs w:val="22"/>
              </w:rPr>
              <w:t>Максимальная вместимость дошкольных образовательных организаций в отдел</w:t>
            </w:r>
            <w:r w:rsidR="00493104" w:rsidRPr="005C45D7">
              <w:rPr>
                <w:rFonts w:ascii="Times New Roman" w:hAnsi="Times New Roman"/>
                <w:sz w:val="22"/>
                <w:szCs w:val="22"/>
              </w:rPr>
              <w:t>ьно стоящих зданиях – 350 мест.</w:t>
            </w:r>
          </w:p>
        </w:tc>
        <w:tc>
          <w:tcPr>
            <w:tcW w:w="2126" w:type="dxa"/>
            <w:shd w:val="clear" w:color="auto" w:fill="auto"/>
            <w:vAlign w:val="center"/>
          </w:tcPr>
          <w:p w:rsidR="007269A2" w:rsidRPr="005C45D7" w:rsidRDefault="007269A2" w:rsidP="00CC460F">
            <w:pPr>
              <w:jc w:val="center"/>
              <w:rPr>
                <w:rFonts w:ascii="Times New Roman" w:hAnsi="Times New Roman"/>
              </w:rPr>
            </w:pPr>
            <w:proofErr w:type="gramStart"/>
            <w:r w:rsidRPr="005C45D7">
              <w:rPr>
                <w:rFonts w:ascii="Times New Roman" w:hAnsi="Times New Roman"/>
                <w:sz w:val="22"/>
                <w:szCs w:val="22"/>
              </w:rPr>
              <w:t>Р</w:t>
            </w:r>
            <w:proofErr w:type="gramEnd"/>
          </w:p>
        </w:tc>
      </w:tr>
      <w:tr w:rsidR="007269A2" w:rsidRPr="00997F9C" w:rsidTr="007C25F2">
        <w:trPr>
          <w:trHeight w:val="409"/>
        </w:trPr>
        <w:tc>
          <w:tcPr>
            <w:tcW w:w="1114" w:type="dxa"/>
            <w:shd w:val="clear" w:color="auto" w:fill="auto"/>
            <w:vAlign w:val="center"/>
          </w:tcPr>
          <w:p w:rsidR="007269A2" w:rsidRPr="005C45D7" w:rsidRDefault="00C60F34" w:rsidP="00CC460F">
            <w:pPr>
              <w:jc w:val="center"/>
              <w:rPr>
                <w:rFonts w:ascii="Times New Roman" w:hAnsi="Times New Roman"/>
                <w:bCs/>
              </w:rPr>
            </w:pPr>
            <w:r w:rsidRPr="005C45D7">
              <w:rPr>
                <w:rFonts w:ascii="Times New Roman" w:hAnsi="Times New Roman"/>
                <w:bCs/>
                <w:sz w:val="22"/>
                <w:szCs w:val="22"/>
              </w:rPr>
              <w:t>2.3.1.4</w:t>
            </w:r>
          </w:p>
        </w:tc>
        <w:tc>
          <w:tcPr>
            <w:tcW w:w="2632" w:type="dxa"/>
            <w:shd w:val="clear" w:color="auto" w:fill="auto"/>
            <w:vAlign w:val="center"/>
          </w:tcPr>
          <w:p w:rsidR="007269A2" w:rsidRPr="005C45D7" w:rsidRDefault="007269A2" w:rsidP="00CC460F">
            <w:pPr>
              <w:rPr>
                <w:rFonts w:ascii="Times New Roman" w:hAnsi="Times New Roman"/>
              </w:rPr>
            </w:pPr>
            <w:r w:rsidRPr="005C45D7">
              <w:rPr>
                <w:rFonts w:ascii="Times New Roman" w:hAnsi="Times New Roman"/>
                <w:sz w:val="22"/>
                <w:szCs w:val="22"/>
              </w:rPr>
              <w:t>Доступность дошкольных образовательных организаций</w:t>
            </w:r>
          </w:p>
        </w:tc>
        <w:tc>
          <w:tcPr>
            <w:tcW w:w="9296" w:type="dxa"/>
            <w:shd w:val="clear" w:color="auto" w:fill="auto"/>
            <w:vAlign w:val="center"/>
          </w:tcPr>
          <w:p w:rsidR="000936F3" w:rsidRPr="005C45D7" w:rsidRDefault="007269A2" w:rsidP="005C45D7">
            <w:pPr>
              <w:autoSpaceDE w:val="0"/>
              <w:autoSpaceDN w:val="0"/>
              <w:adjustRightInd w:val="0"/>
              <w:rPr>
                <w:rFonts w:ascii="Times New Roman" w:hAnsi="Times New Roman"/>
              </w:rPr>
            </w:pPr>
            <w:r w:rsidRPr="005C45D7">
              <w:rPr>
                <w:rFonts w:ascii="Times New Roman" w:hAnsi="Times New Roman"/>
                <w:sz w:val="22"/>
                <w:szCs w:val="22"/>
              </w:rPr>
              <w:t>От 100 м/2 мин – 600м/10 мин</w:t>
            </w:r>
            <w:r w:rsidR="000936F3" w:rsidRPr="005C45D7">
              <w:rPr>
                <w:rFonts w:ascii="Times New Roman" w:hAnsi="Times New Roman"/>
                <w:sz w:val="22"/>
                <w:szCs w:val="22"/>
              </w:rPr>
              <w:t>.</w:t>
            </w:r>
          </w:p>
        </w:tc>
        <w:tc>
          <w:tcPr>
            <w:tcW w:w="2126" w:type="dxa"/>
            <w:shd w:val="clear" w:color="auto" w:fill="auto"/>
            <w:vAlign w:val="center"/>
          </w:tcPr>
          <w:p w:rsidR="007269A2" w:rsidRPr="005C45D7" w:rsidRDefault="000936F3" w:rsidP="00CC460F">
            <w:pPr>
              <w:autoSpaceDE w:val="0"/>
              <w:autoSpaceDN w:val="0"/>
              <w:adjustRightInd w:val="0"/>
              <w:jc w:val="center"/>
              <w:rPr>
                <w:rFonts w:ascii="Times New Roman" w:hAnsi="Times New Roman"/>
              </w:rPr>
            </w:pPr>
            <w:proofErr w:type="gramStart"/>
            <w:r w:rsidRPr="005C45D7">
              <w:rPr>
                <w:rFonts w:ascii="Times New Roman" w:hAnsi="Times New Roman"/>
                <w:sz w:val="22"/>
                <w:szCs w:val="22"/>
              </w:rPr>
              <w:t>Р</w:t>
            </w:r>
            <w:proofErr w:type="gramEnd"/>
          </w:p>
          <w:p w:rsidR="00493104" w:rsidRPr="005C45D7" w:rsidRDefault="00493104" w:rsidP="00CC460F">
            <w:pPr>
              <w:autoSpaceDE w:val="0"/>
              <w:autoSpaceDN w:val="0"/>
              <w:adjustRightInd w:val="0"/>
              <w:jc w:val="center"/>
              <w:rPr>
                <w:rFonts w:ascii="Times New Roman" w:hAnsi="Times New Roman"/>
              </w:rPr>
            </w:pPr>
            <w:r w:rsidRPr="005C45D7">
              <w:rPr>
                <w:rFonts w:ascii="Times New Roman" w:hAnsi="Times New Roman"/>
                <w:sz w:val="20"/>
                <w:szCs w:val="20"/>
              </w:rPr>
              <w:t>(СП 42.13330.2011)</w:t>
            </w:r>
          </w:p>
        </w:tc>
      </w:tr>
    </w:tbl>
    <w:p w:rsidR="0042553C" w:rsidRPr="005C45D7"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tcBorders>
              <w:bottom w:val="single" w:sz="4" w:space="0" w:color="auto"/>
            </w:tcBorders>
            <w:shd w:val="clear" w:color="auto" w:fill="auto"/>
            <w:vAlign w:val="center"/>
          </w:tcPr>
          <w:p w:rsidR="007269A2" w:rsidRPr="005C45D7" w:rsidRDefault="007269A2" w:rsidP="00CC460F">
            <w:pPr>
              <w:pStyle w:val="30"/>
            </w:pPr>
            <w:bookmarkStart w:id="63" w:name="_Toc416157472"/>
            <w:bookmarkStart w:id="64" w:name="_Toc416157794"/>
            <w:r w:rsidRPr="005C45D7">
              <w:t>Общеобразовательные организации</w:t>
            </w:r>
            <w:bookmarkEnd w:id="63"/>
            <w:bookmarkEnd w:id="64"/>
          </w:p>
        </w:tc>
        <w:tc>
          <w:tcPr>
            <w:tcW w:w="2126" w:type="dxa"/>
            <w:shd w:val="clear" w:color="auto" w:fill="auto"/>
            <w:vAlign w:val="center"/>
          </w:tcPr>
          <w:p w:rsidR="007269A2" w:rsidRPr="005C45D7" w:rsidRDefault="0042553C" w:rsidP="00CC460F">
            <w:pPr>
              <w:autoSpaceDE w:val="0"/>
              <w:autoSpaceDN w:val="0"/>
              <w:adjustRightInd w:val="0"/>
              <w:jc w:val="center"/>
              <w:rPr>
                <w:rFonts w:ascii="Times New Roman" w:hAnsi="Times New Roman"/>
                <w:lang w:val="en-US"/>
              </w:rPr>
            </w:pPr>
            <w:r w:rsidRPr="005C45D7">
              <w:rPr>
                <w:rFonts w:ascii="Times New Roman" w:hAnsi="Times New Roman"/>
                <w:sz w:val="22"/>
                <w:szCs w:val="22"/>
                <w:lang w:val="en-US"/>
              </w:rPr>
              <w:t>–</w:t>
            </w:r>
          </w:p>
        </w:tc>
      </w:tr>
      <w:tr w:rsidR="007269A2" w:rsidRPr="00997F9C" w:rsidTr="007C25F2">
        <w:trPr>
          <w:trHeight w:val="409"/>
        </w:trPr>
        <w:tc>
          <w:tcPr>
            <w:tcW w:w="1114" w:type="dxa"/>
            <w:shd w:val="clear" w:color="auto" w:fill="auto"/>
            <w:vAlign w:val="center"/>
          </w:tcPr>
          <w:p w:rsidR="007269A2" w:rsidRPr="005C45D7" w:rsidRDefault="00B852FA" w:rsidP="00CC460F">
            <w:pPr>
              <w:jc w:val="center"/>
              <w:rPr>
                <w:rFonts w:ascii="Times New Roman" w:hAnsi="Times New Roman"/>
                <w:bCs/>
              </w:rPr>
            </w:pPr>
            <w:r w:rsidRPr="005C45D7">
              <w:rPr>
                <w:rFonts w:ascii="Times New Roman" w:hAnsi="Times New Roman"/>
                <w:bCs/>
                <w:sz w:val="22"/>
                <w:szCs w:val="22"/>
              </w:rPr>
              <w:t>2.3.2.1</w:t>
            </w:r>
          </w:p>
        </w:tc>
        <w:tc>
          <w:tcPr>
            <w:tcW w:w="2632" w:type="dxa"/>
            <w:shd w:val="clear" w:color="auto" w:fill="auto"/>
            <w:vAlign w:val="center"/>
          </w:tcPr>
          <w:p w:rsidR="007269A2" w:rsidRPr="005C45D7" w:rsidRDefault="007269A2" w:rsidP="00CC460F">
            <w:pPr>
              <w:rPr>
                <w:rFonts w:ascii="Times New Roman" w:hAnsi="Times New Roman"/>
                <w:b/>
                <w:bCs/>
              </w:rPr>
            </w:pPr>
            <w:r w:rsidRPr="005C45D7">
              <w:rPr>
                <w:rFonts w:ascii="Times New Roman" w:hAnsi="Times New Roman"/>
                <w:sz w:val="22"/>
                <w:szCs w:val="22"/>
              </w:rPr>
              <w:t>Уровень обеспеченности (детей в возрасте от 6,5 до 18 лет)</w:t>
            </w:r>
          </w:p>
        </w:tc>
        <w:tc>
          <w:tcPr>
            <w:tcW w:w="9296" w:type="dxa"/>
            <w:shd w:val="clear" w:color="auto" w:fill="auto"/>
            <w:vAlign w:val="center"/>
          </w:tcPr>
          <w:p w:rsidR="007269A2" w:rsidRPr="005C45D7" w:rsidRDefault="007269A2" w:rsidP="00CC460F">
            <w:pPr>
              <w:rPr>
                <w:rFonts w:ascii="Times New Roman" w:hAnsi="Times New Roman"/>
              </w:rPr>
            </w:pPr>
            <w:r w:rsidRPr="005C45D7">
              <w:rPr>
                <w:rFonts w:ascii="Times New Roman" w:hAnsi="Times New Roman"/>
                <w:sz w:val="22"/>
                <w:szCs w:val="22"/>
              </w:rPr>
              <w:t>100% общего числа школьников 1-9 классов и 75 % - 10-11 классов при обучении в одну смену.</w:t>
            </w:r>
          </w:p>
          <w:p w:rsidR="007269A2" w:rsidRPr="005C45D7" w:rsidRDefault="007269A2" w:rsidP="00CC460F">
            <w:pPr>
              <w:rPr>
                <w:rFonts w:ascii="Times New Roman" w:hAnsi="Times New Roman"/>
                <w:b/>
                <w:bCs/>
              </w:rPr>
            </w:pPr>
            <w:r w:rsidRPr="005C45D7">
              <w:rPr>
                <w:rFonts w:ascii="Times New Roman" w:hAnsi="Times New Roman"/>
                <w:sz w:val="22"/>
                <w:szCs w:val="22"/>
              </w:rPr>
              <w:t>При отсутствии данных по демографии - не менее 180 учащихся на 1 тыс. человек.</w:t>
            </w:r>
          </w:p>
        </w:tc>
        <w:tc>
          <w:tcPr>
            <w:tcW w:w="2126" w:type="dxa"/>
            <w:shd w:val="clear" w:color="auto" w:fill="auto"/>
            <w:vAlign w:val="center"/>
          </w:tcPr>
          <w:p w:rsidR="007269A2" w:rsidRPr="005C45D7" w:rsidRDefault="007269A2" w:rsidP="00CC460F">
            <w:pPr>
              <w:jc w:val="center"/>
              <w:rPr>
                <w:rFonts w:ascii="Times New Roman" w:hAnsi="Times New Roman"/>
                <w:bCs/>
              </w:rPr>
            </w:pPr>
            <w:r w:rsidRPr="005C45D7">
              <w:rPr>
                <w:rFonts w:ascii="Times New Roman" w:hAnsi="Times New Roman"/>
                <w:bCs/>
                <w:sz w:val="22"/>
                <w:szCs w:val="22"/>
              </w:rPr>
              <w:t>О</w:t>
            </w:r>
          </w:p>
          <w:p w:rsidR="000936F3" w:rsidRPr="005C45D7" w:rsidRDefault="000936F3" w:rsidP="00CC460F">
            <w:pPr>
              <w:jc w:val="center"/>
              <w:rPr>
                <w:rFonts w:ascii="Times New Roman" w:hAnsi="Times New Roman"/>
                <w:bCs/>
              </w:rPr>
            </w:pPr>
            <w:r w:rsidRPr="005C45D7">
              <w:rPr>
                <w:rFonts w:ascii="Times New Roman" w:hAnsi="Times New Roman"/>
                <w:sz w:val="20"/>
                <w:szCs w:val="20"/>
              </w:rPr>
              <w:t>(СП 42.13330.2011)</w:t>
            </w:r>
          </w:p>
        </w:tc>
      </w:tr>
      <w:tr w:rsidR="007269A2" w:rsidRPr="00997F9C" w:rsidTr="007C25F2">
        <w:trPr>
          <w:trHeight w:val="409"/>
        </w:trPr>
        <w:tc>
          <w:tcPr>
            <w:tcW w:w="1114" w:type="dxa"/>
            <w:shd w:val="clear" w:color="auto" w:fill="auto"/>
            <w:vAlign w:val="center"/>
          </w:tcPr>
          <w:p w:rsidR="007269A2" w:rsidRPr="005C45D7" w:rsidRDefault="00B852FA" w:rsidP="00CC460F">
            <w:pPr>
              <w:jc w:val="center"/>
              <w:rPr>
                <w:rFonts w:ascii="Times New Roman" w:hAnsi="Times New Roman"/>
                <w:bCs/>
              </w:rPr>
            </w:pPr>
            <w:r w:rsidRPr="005C45D7">
              <w:rPr>
                <w:rFonts w:ascii="Times New Roman" w:hAnsi="Times New Roman"/>
                <w:bCs/>
                <w:sz w:val="22"/>
                <w:szCs w:val="22"/>
              </w:rPr>
              <w:t>2.3.2.2</w:t>
            </w:r>
          </w:p>
        </w:tc>
        <w:tc>
          <w:tcPr>
            <w:tcW w:w="2632" w:type="dxa"/>
            <w:shd w:val="clear" w:color="auto" w:fill="auto"/>
            <w:vAlign w:val="center"/>
          </w:tcPr>
          <w:p w:rsidR="007269A2" w:rsidRPr="005C45D7" w:rsidRDefault="007269A2" w:rsidP="00CC460F">
            <w:pPr>
              <w:rPr>
                <w:rFonts w:ascii="Times New Roman" w:hAnsi="Times New Roman"/>
              </w:rPr>
            </w:pPr>
            <w:r w:rsidRPr="005C45D7">
              <w:rPr>
                <w:rFonts w:ascii="Times New Roman" w:hAnsi="Times New Roman"/>
                <w:sz w:val="22"/>
                <w:szCs w:val="22"/>
              </w:rPr>
              <w:t>Размер земельного участка</w:t>
            </w:r>
          </w:p>
        </w:tc>
        <w:tc>
          <w:tcPr>
            <w:tcW w:w="9296" w:type="dxa"/>
            <w:shd w:val="clear" w:color="auto" w:fill="auto"/>
            <w:vAlign w:val="bottom"/>
          </w:tcPr>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На 1 учащегося при вместимости:</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до 400 учащихся – 50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400-500 учащихся – 60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500-600 учащихся – 50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600-800 учащихся – 40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800-1100 учащихся – 33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1100-1500 учащихся – 21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1500-2000 учащихся – 17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свыше 2000 учащихся – 16 кв. м.</w:t>
            </w:r>
          </w:p>
          <w:p w:rsidR="007269A2" w:rsidRPr="00C66776" w:rsidRDefault="007269A2" w:rsidP="005C45D7">
            <w:pPr>
              <w:rPr>
                <w:rFonts w:ascii="Times New Roman" w:hAnsi="Times New Roman"/>
              </w:rPr>
            </w:pPr>
            <w:r w:rsidRPr="00C66776">
              <w:rPr>
                <w:rFonts w:ascii="Times New Roman" w:hAnsi="Times New Roman"/>
                <w:sz w:val="22"/>
                <w:szCs w:val="22"/>
              </w:rPr>
              <w:t>Размеры земельных участков могут быть уменьшены на 20% - в условиях реконструкции.</w:t>
            </w:r>
          </w:p>
        </w:tc>
        <w:tc>
          <w:tcPr>
            <w:tcW w:w="2126" w:type="dxa"/>
            <w:shd w:val="clear" w:color="auto" w:fill="auto"/>
            <w:vAlign w:val="center"/>
          </w:tcPr>
          <w:p w:rsidR="007269A2" w:rsidRPr="00C66776" w:rsidRDefault="007269A2" w:rsidP="00CC460F">
            <w:pPr>
              <w:jc w:val="center"/>
              <w:rPr>
                <w:rFonts w:ascii="Times New Roman" w:hAnsi="Times New Roman"/>
                <w:bCs/>
              </w:rPr>
            </w:pPr>
            <w:r w:rsidRPr="00C66776">
              <w:rPr>
                <w:rFonts w:ascii="Times New Roman" w:hAnsi="Times New Roman"/>
                <w:bCs/>
                <w:sz w:val="22"/>
                <w:szCs w:val="22"/>
              </w:rPr>
              <w:t>О</w:t>
            </w:r>
          </w:p>
          <w:p w:rsidR="000936F3" w:rsidRPr="00C66776" w:rsidRDefault="000936F3" w:rsidP="00CC460F">
            <w:pPr>
              <w:jc w:val="center"/>
              <w:rPr>
                <w:rFonts w:ascii="Times New Roman" w:hAnsi="Times New Roman"/>
              </w:rPr>
            </w:pPr>
            <w:r w:rsidRPr="00C66776">
              <w:rPr>
                <w:rFonts w:ascii="Times New Roman" w:hAnsi="Times New Roman"/>
                <w:sz w:val="20"/>
                <w:szCs w:val="20"/>
              </w:rPr>
              <w:t>(СП 42.13330.2011)</w:t>
            </w:r>
          </w:p>
        </w:tc>
      </w:tr>
      <w:tr w:rsidR="007269A2" w:rsidRPr="00997F9C"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2.3.2.3</w:t>
            </w:r>
          </w:p>
        </w:tc>
        <w:tc>
          <w:tcPr>
            <w:tcW w:w="2632" w:type="dxa"/>
            <w:shd w:val="clear" w:color="auto" w:fill="auto"/>
            <w:vAlign w:val="center"/>
          </w:tcPr>
          <w:p w:rsidR="007269A2" w:rsidRPr="00C66776" w:rsidRDefault="007269A2" w:rsidP="00CC460F">
            <w:pPr>
              <w:rPr>
                <w:rFonts w:ascii="Times New Roman" w:hAnsi="Times New Roman"/>
              </w:rPr>
            </w:pPr>
            <w:r w:rsidRPr="00C66776">
              <w:rPr>
                <w:rFonts w:ascii="Times New Roman" w:hAnsi="Times New Roman"/>
                <w:sz w:val="22"/>
                <w:szCs w:val="22"/>
              </w:rPr>
              <w:t>Доступность общеобразовательных организаций</w:t>
            </w:r>
          </w:p>
        </w:tc>
        <w:tc>
          <w:tcPr>
            <w:tcW w:w="9296" w:type="dxa"/>
            <w:shd w:val="clear" w:color="auto" w:fill="auto"/>
            <w:vAlign w:val="bottom"/>
          </w:tcPr>
          <w:p w:rsidR="006B120B" w:rsidRPr="00C66776" w:rsidRDefault="007269A2" w:rsidP="00CC460F">
            <w:pPr>
              <w:autoSpaceDE w:val="0"/>
              <w:autoSpaceDN w:val="0"/>
              <w:adjustRightInd w:val="0"/>
              <w:jc w:val="both"/>
              <w:rPr>
                <w:rFonts w:ascii="Times New Roman" w:hAnsi="Times New Roman"/>
              </w:rPr>
            </w:pPr>
            <w:r w:rsidRPr="00C66776">
              <w:rPr>
                <w:rFonts w:ascii="Times New Roman" w:hAnsi="Times New Roman"/>
                <w:sz w:val="22"/>
                <w:szCs w:val="22"/>
              </w:rPr>
              <w:t>От 300 м/2 мин – 600м/10 мин</w:t>
            </w:r>
            <w:r w:rsidR="006B120B" w:rsidRPr="00C66776">
              <w:rPr>
                <w:rFonts w:ascii="Times New Roman" w:hAnsi="Times New Roman"/>
                <w:sz w:val="22"/>
                <w:szCs w:val="22"/>
              </w:rPr>
              <w:t>.</w:t>
            </w:r>
          </w:p>
          <w:p w:rsidR="007269A2" w:rsidRPr="00C66776" w:rsidRDefault="007269A2" w:rsidP="00CC460F">
            <w:pPr>
              <w:autoSpaceDE w:val="0"/>
              <w:autoSpaceDN w:val="0"/>
              <w:adjustRightInd w:val="0"/>
              <w:jc w:val="both"/>
              <w:rPr>
                <w:rFonts w:ascii="Times New Roman" w:hAnsi="Times New Roman"/>
              </w:rPr>
            </w:pPr>
            <w:r w:rsidRPr="00C66776">
              <w:rPr>
                <w:rFonts w:ascii="Times New Roman" w:hAnsi="Times New Roman"/>
                <w:sz w:val="22"/>
                <w:szCs w:val="22"/>
              </w:rPr>
              <w:t xml:space="preserve">При расстояниях свыше указанных, для обучающихся общеобразовательных организаций, расположенных в сельской местности, необходимо обеспечивать транспортное обслуживание до общеобразовательной организации и обратно. Время в пути – не более 30 минут в одну </w:t>
            </w:r>
            <w:r w:rsidRPr="00C66776">
              <w:rPr>
                <w:rFonts w:ascii="Times New Roman" w:hAnsi="Times New Roman"/>
                <w:sz w:val="22"/>
                <w:szCs w:val="22"/>
              </w:rPr>
              <w:lastRenderedPageBreak/>
              <w:t>сторону.</w:t>
            </w:r>
          </w:p>
          <w:p w:rsidR="007269A2" w:rsidRPr="00C66776" w:rsidRDefault="007269A2" w:rsidP="00CC460F">
            <w:pPr>
              <w:autoSpaceDE w:val="0"/>
              <w:autoSpaceDN w:val="0"/>
              <w:adjustRightInd w:val="0"/>
              <w:jc w:val="both"/>
              <w:rPr>
                <w:rFonts w:ascii="Times New Roman" w:hAnsi="Times New Roman"/>
              </w:rPr>
            </w:pPr>
            <w:r w:rsidRPr="00C66776">
              <w:rPr>
                <w:rFonts w:ascii="Times New Roman" w:hAnsi="Times New Roman"/>
                <w:sz w:val="22"/>
                <w:szCs w:val="22"/>
              </w:rPr>
              <w:t xml:space="preserve">Для </w:t>
            </w:r>
            <w:proofErr w:type="gramStart"/>
            <w:r w:rsidRPr="00C66776">
              <w:rPr>
                <w:rFonts w:ascii="Times New Roman" w:hAnsi="Times New Roman"/>
                <w:sz w:val="22"/>
                <w:szCs w:val="22"/>
              </w:rPr>
              <w:t>проживающих</w:t>
            </w:r>
            <w:proofErr w:type="gramEnd"/>
            <w:r w:rsidRPr="00C66776">
              <w:rPr>
                <w:rFonts w:ascii="Times New Roman" w:hAnsi="Times New Roman"/>
                <w:sz w:val="22"/>
                <w:szCs w:val="22"/>
              </w:rPr>
              <w:t xml:space="preserve"> на расстоянии свыше предельно допустимого транспортного обслуживания предусматривать интернат при общеобразовательной организации.</w:t>
            </w:r>
          </w:p>
          <w:p w:rsidR="007269A2" w:rsidRPr="00C66776" w:rsidRDefault="000936F3" w:rsidP="00CC460F">
            <w:pPr>
              <w:autoSpaceDE w:val="0"/>
              <w:autoSpaceDN w:val="0"/>
              <w:adjustRightInd w:val="0"/>
              <w:jc w:val="both"/>
              <w:rPr>
                <w:rFonts w:ascii="Times New Roman" w:hAnsi="Times New Roman"/>
              </w:rPr>
            </w:pPr>
            <w:r w:rsidRPr="00C66776">
              <w:rPr>
                <w:rFonts w:ascii="Times New Roman" w:hAnsi="Times New Roman"/>
                <w:sz w:val="22"/>
                <w:szCs w:val="22"/>
              </w:rPr>
              <w:t>П</w:t>
            </w:r>
            <w:r w:rsidR="007269A2" w:rsidRPr="00C66776">
              <w:rPr>
                <w:rFonts w:ascii="Times New Roman" w:hAnsi="Times New Roman"/>
                <w:sz w:val="22"/>
                <w:szCs w:val="22"/>
              </w:rPr>
              <w:t>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tc>
        <w:tc>
          <w:tcPr>
            <w:tcW w:w="2126" w:type="dxa"/>
            <w:shd w:val="clear" w:color="auto" w:fill="auto"/>
            <w:vAlign w:val="center"/>
          </w:tcPr>
          <w:p w:rsidR="007269A2" w:rsidRPr="00C66776" w:rsidRDefault="007269A2" w:rsidP="00CC460F">
            <w:pPr>
              <w:jc w:val="center"/>
              <w:rPr>
                <w:rFonts w:ascii="Times New Roman" w:hAnsi="Times New Roman"/>
                <w:bCs/>
              </w:rPr>
            </w:pPr>
            <w:r w:rsidRPr="00C66776">
              <w:rPr>
                <w:rFonts w:ascii="Times New Roman" w:hAnsi="Times New Roman"/>
                <w:bCs/>
                <w:sz w:val="22"/>
                <w:szCs w:val="22"/>
              </w:rPr>
              <w:lastRenderedPageBreak/>
              <w:t>О</w:t>
            </w:r>
          </w:p>
          <w:p w:rsidR="000936F3" w:rsidRPr="00C66776" w:rsidRDefault="000936F3" w:rsidP="00CC460F">
            <w:pPr>
              <w:jc w:val="center"/>
              <w:rPr>
                <w:rFonts w:ascii="Times New Roman" w:hAnsi="Times New Roman"/>
              </w:rPr>
            </w:pPr>
            <w:r w:rsidRPr="00C66776">
              <w:rPr>
                <w:rFonts w:ascii="Times New Roman" w:hAnsi="Times New Roman"/>
                <w:sz w:val="20"/>
                <w:szCs w:val="20"/>
              </w:rPr>
              <w:t>(СП 42.13330.2011)</w:t>
            </w:r>
          </w:p>
        </w:tc>
      </w:tr>
    </w:tbl>
    <w:p w:rsidR="0042553C" w:rsidRPr="00C66776"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C66776" w:rsidTr="00CC460F">
        <w:trPr>
          <w:trHeight w:val="409"/>
        </w:trPr>
        <w:tc>
          <w:tcPr>
            <w:tcW w:w="13042" w:type="dxa"/>
            <w:gridSpan w:val="3"/>
            <w:tcBorders>
              <w:bottom w:val="single" w:sz="4" w:space="0" w:color="auto"/>
            </w:tcBorders>
            <w:shd w:val="clear" w:color="auto" w:fill="auto"/>
            <w:vAlign w:val="center"/>
          </w:tcPr>
          <w:p w:rsidR="007269A2" w:rsidRPr="00C66776" w:rsidRDefault="007269A2" w:rsidP="00CC460F">
            <w:pPr>
              <w:pStyle w:val="30"/>
            </w:pPr>
            <w:bookmarkStart w:id="65" w:name="_Toc416157473"/>
            <w:bookmarkStart w:id="66" w:name="_Toc416157795"/>
            <w:r w:rsidRPr="00C66776">
              <w:t>Организации дополнительного образования</w:t>
            </w:r>
            <w:bookmarkEnd w:id="65"/>
            <w:bookmarkEnd w:id="66"/>
          </w:p>
        </w:tc>
        <w:tc>
          <w:tcPr>
            <w:tcW w:w="2126" w:type="dxa"/>
            <w:shd w:val="clear" w:color="auto" w:fill="auto"/>
            <w:vAlign w:val="center"/>
          </w:tcPr>
          <w:p w:rsidR="007269A2" w:rsidRPr="00C66776" w:rsidRDefault="0042553C" w:rsidP="00CC460F">
            <w:pPr>
              <w:autoSpaceDE w:val="0"/>
              <w:autoSpaceDN w:val="0"/>
              <w:adjustRightInd w:val="0"/>
              <w:jc w:val="center"/>
              <w:rPr>
                <w:rFonts w:ascii="Times New Roman" w:hAnsi="Times New Roman"/>
                <w:lang w:val="en-US"/>
              </w:rPr>
            </w:pPr>
            <w:r w:rsidRPr="00C66776">
              <w:rPr>
                <w:rFonts w:ascii="Times New Roman" w:hAnsi="Times New Roman"/>
                <w:sz w:val="22"/>
                <w:szCs w:val="22"/>
                <w:lang w:val="en-US"/>
              </w:rPr>
              <w:t>–</w:t>
            </w:r>
          </w:p>
        </w:tc>
      </w:tr>
      <w:tr w:rsidR="007269A2" w:rsidRPr="00C66776"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2.3.3.1</w:t>
            </w:r>
          </w:p>
        </w:tc>
        <w:tc>
          <w:tcPr>
            <w:tcW w:w="2632" w:type="dxa"/>
            <w:shd w:val="clear" w:color="auto" w:fill="auto"/>
            <w:vAlign w:val="center"/>
          </w:tcPr>
          <w:p w:rsidR="007269A2" w:rsidRPr="00C66776" w:rsidRDefault="007269A2" w:rsidP="00CC460F">
            <w:pPr>
              <w:rPr>
                <w:rFonts w:ascii="Times New Roman" w:hAnsi="Times New Roman"/>
                <w:b/>
              </w:rPr>
            </w:pPr>
            <w:r w:rsidRPr="00C66776">
              <w:rPr>
                <w:rFonts w:ascii="Times New Roman" w:hAnsi="Times New Roman"/>
                <w:sz w:val="22"/>
                <w:szCs w:val="22"/>
              </w:rPr>
              <w:t>Уровень обеспеченности</w:t>
            </w:r>
          </w:p>
        </w:tc>
        <w:tc>
          <w:tcPr>
            <w:tcW w:w="9296" w:type="dxa"/>
            <w:shd w:val="clear" w:color="auto" w:fill="auto"/>
            <w:vAlign w:val="center"/>
          </w:tcPr>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10% общего числа школьников, в том числе по видам зданий:</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дворец (Дом) творчества школьников – 3,3%;</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станция юных техников – 0,9%;</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станция юных натуралистов – 0,4%;</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станция юных туристов – 0,4%;</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детско-юношеская спортивная школа – 2,3%;</w:t>
            </w:r>
          </w:p>
          <w:p w:rsidR="007269A2" w:rsidRPr="00C66776" w:rsidRDefault="007269A2" w:rsidP="00CC460F">
            <w:pPr>
              <w:autoSpaceDE w:val="0"/>
              <w:autoSpaceDN w:val="0"/>
              <w:adjustRightInd w:val="0"/>
              <w:rPr>
                <w:rFonts w:ascii="Times New Roman" w:hAnsi="Times New Roman"/>
                <w:b/>
              </w:rPr>
            </w:pPr>
            <w:r w:rsidRPr="00C66776">
              <w:rPr>
                <w:rFonts w:ascii="Times New Roman" w:hAnsi="Times New Roman"/>
                <w:sz w:val="22"/>
                <w:szCs w:val="22"/>
              </w:rPr>
              <w:t>детская школа искусств или музыкальная, художественная, хореографическая школа – 2,7%.</w:t>
            </w:r>
          </w:p>
        </w:tc>
        <w:tc>
          <w:tcPr>
            <w:tcW w:w="2126" w:type="dxa"/>
            <w:shd w:val="clear" w:color="auto" w:fill="auto"/>
            <w:vAlign w:val="center"/>
          </w:tcPr>
          <w:p w:rsidR="007269A2" w:rsidRPr="00C66776" w:rsidRDefault="007269A2" w:rsidP="00CC460F">
            <w:pPr>
              <w:autoSpaceDE w:val="0"/>
              <w:autoSpaceDN w:val="0"/>
              <w:adjustRightInd w:val="0"/>
              <w:jc w:val="center"/>
              <w:rPr>
                <w:rFonts w:ascii="Times New Roman" w:hAnsi="Times New Roman"/>
              </w:rPr>
            </w:pPr>
            <w:r w:rsidRPr="00C66776">
              <w:rPr>
                <w:rFonts w:ascii="Times New Roman" w:hAnsi="Times New Roman"/>
                <w:sz w:val="22"/>
                <w:szCs w:val="22"/>
              </w:rPr>
              <w:t>О</w:t>
            </w:r>
          </w:p>
          <w:p w:rsidR="000936F3" w:rsidRPr="00C66776" w:rsidRDefault="000936F3" w:rsidP="00CC460F">
            <w:pPr>
              <w:autoSpaceDE w:val="0"/>
              <w:autoSpaceDN w:val="0"/>
              <w:adjustRightInd w:val="0"/>
              <w:jc w:val="center"/>
              <w:rPr>
                <w:rFonts w:ascii="Times New Roman" w:hAnsi="Times New Roman"/>
              </w:rPr>
            </w:pPr>
            <w:r w:rsidRPr="00C66776">
              <w:rPr>
                <w:rFonts w:ascii="Times New Roman" w:hAnsi="Times New Roman"/>
                <w:sz w:val="20"/>
                <w:szCs w:val="20"/>
              </w:rPr>
              <w:t>(СП 42.13330.2011)</w:t>
            </w:r>
          </w:p>
        </w:tc>
      </w:tr>
      <w:tr w:rsidR="007269A2" w:rsidRPr="00C66776"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2.3.3.2</w:t>
            </w:r>
          </w:p>
        </w:tc>
        <w:tc>
          <w:tcPr>
            <w:tcW w:w="2632" w:type="dxa"/>
            <w:shd w:val="clear" w:color="auto" w:fill="auto"/>
            <w:vAlign w:val="center"/>
          </w:tcPr>
          <w:p w:rsidR="007269A2" w:rsidRPr="00C66776" w:rsidRDefault="007269A2" w:rsidP="00CC460F">
            <w:pPr>
              <w:rPr>
                <w:rFonts w:ascii="Times New Roman" w:hAnsi="Times New Roman"/>
              </w:rPr>
            </w:pPr>
            <w:r w:rsidRPr="00C66776">
              <w:rPr>
                <w:rFonts w:ascii="Times New Roman" w:hAnsi="Times New Roman"/>
                <w:sz w:val="22"/>
                <w:szCs w:val="22"/>
              </w:rPr>
              <w:t>Размер земельного участка</w:t>
            </w:r>
          </w:p>
        </w:tc>
        <w:tc>
          <w:tcPr>
            <w:tcW w:w="9296" w:type="dxa"/>
            <w:shd w:val="clear" w:color="auto" w:fill="auto"/>
            <w:vAlign w:val="center"/>
          </w:tcPr>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По заданию на проектирование.</w:t>
            </w:r>
          </w:p>
        </w:tc>
        <w:tc>
          <w:tcPr>
            <w:tcW w:w="2126" w:type="dxa"/>
            <w:shd w:val="clear" w:color="auto" w:fill="auto"/>
            <w:vAlign w:val="center"/>
          </w:tcPr>
          <w:p w:rsidR="007269A2" w:rsidRPr="00C66776" w:rsidRDefault="007269A2" w:rsidP="00CC460F">
            <w:pPr>
              <w:jc w:val="center"/>
              <w:rPr>
                <w:rFonts w:ascii="Times New Roman" w:hAnsi="Times New Roman"/>
              </w:rPr>
            </w:pPr>
            <w:proofErr w:type="gramStart"/>
            <w:r w:rsidRPr="00C66776">
              <w:rPr>
                <w:rFonts w:ascii="Times New Roman" w:hAnsi="Times New Roman"/>
                <w:sz w:val="22"/>
                <w:szCs w:val="22"/>
              </w:rPr>
              <w:t>Р</w:t>
            </w:r>
            <w:proofErr w:type="gramEnd"/>
          </w:p>
          <w:p w:rsidR="00A132A3" w:rsidRPr="00C66776" w:rsidRDefault="00A132A3" w:rsidP="00CC460F">
            <w:pPr>
              <w:jc w:val="center"/>
              <w:rPr>
                <w:rFonts w:ascii="Times New Roman" w:hAnsi="Times New Roman"/>
              </w:rPr>
            </w:pPr>
            <w:r w:rsidRPr="00C66776">
              <w:rPr>
                <w:rFonts w:ascii="Times New Roman" w:hAnsi="Times New Roman"/>
                <w:sz w:val="20"/>
                <w:szCs w:val="20"/>
              </w:rPr>
              <w:t>(СП 42.13330.2011)</w:t>
            </w:r>
          </w:p>
        </w:tc>
      </w:tr>
    </w:tbl>
    <w:p w:rsidR="0042553C" w:rsidRPr="00C66776"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C66776" w:rsidTr="00CC460F">
        <w:trPr>
          <w:trHeight w:val="409"/>
        </w:trPr>
        <w:tc>
          <w:tcPr>
            <w:tcW w:w="13042" w:type="dxa"/>
            <w:gridSpan w:val="3"/>
            <w:tcBorders>
              <w:bottom w:val="single" w:sz="4" w:space="0" w:color="auto"/>
            </w:tcBorders>
            <w:shd w:val="clear" w:color="auto" w:fill="auto"/>
            <w:vAlign w:val="center"/>
          </w:tcPr>
          <w:p w:rsidR="007269A2" w:rsidRPr="00C66776" w:rsidRDefault="007269A2" w:rsidP="00CC460F">
            <w:pPr>
              <w:pStyle w:val="30"/>
            </w:pPr>
            <w:bookmarkStart w:id="67" w:name="_Toc416157474"/>
            <w:bookmarkStart w:id="68" w:name="_Toc416157796"/>
            <w:r w:rsidRPr="00C66776">
              <w:t>Межшкольные учебные комбинаты</w:t>
            </w:r>
            <w:bookmarkEnd w:id="67"/>
            <w:bookmarkEnd w:id="68"/>
          </w:p>
        </w:tc>
        <w:tc>
          <w:tcPr>
            <w:tcW w:w="2126" w:type="dxa"/>
            <w:shd w:val="clear" w:color="auto" w:fill="auto"/>
            <w:vAlign w:val="center"/>
          </w:tcPr>
          <w:p w:rsidR="007269A2" w:rsidRPr="00C66776" w:rsidRDefault="007269A2" w:rsidP="00CC460F">
            <w:pPr>
              <w:autoSpaceDE w:val="0"/>
              <w:autoSpaceDN w:val="0"/>
              <w:adjustRightInd w:val="0"/>
              <w:jc w:val="center"/>
              <w:rPr>
                <w:rFonts w:ascii="Times New Roman" w:hAnsi="Times New Roman"/>
              </w:rPr>
            </w:pPr>
            <w:r w:rsidRPr="00C66776">
              <w:rPr>
                <w:rFonts w:ascii="Times New Roman" w:hAnsi="Times New Roman"/>
                <w:sz w:val="22"/>
                <w:szCs w:val="22"/>
              </w:rPr>
              <w:t>–</w:t>
            </w:r>
          </w:p>
        </w:tc>
      </w:tr>
      <w:tr w:rsidR="007269A2" w:rsidRPr="00C66776"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2.3.4.1</w:t>
            </w:r>
          </w:p>
        </w:tc>
        <w:tc>
          <w:tcPr>
            <w:tcW w:w="2632" w:type="dxa"/>
            <w:shd w:val="clear" w:color="auto" w:fill="auto"/>
            <w:vAlign w:val="center"/>
          </w:tcPr>
          <w:p w:rsidR="007269A2" w:rsidRPr="00C66776" w:rsidRDefault="007269A2" w:rsidP="00CC460F">
            <w:pPr>
              <w:rPr>
                <w:rFonts w:ascii="Times New Roman" w:hAnsi="Times New Roman"/>
                <w:b/>
              </w:rPr>
            </w:pPr>
            <w:r w:rsidRPr="00C66776">
              <w:rPr>
                <w:rFonts w:ascii="Times New Roman" w:hAnsi="Times New Roman"/>
                <w:sz w:val="22"/>
                <w:szCs w:val="22"/>
              </w:rPr>
              <w:t>Уровень обеспеченности</w:t>
            </w:r>
          </w:p>
        </w:tc>
        <w:tc>
          <w:tcPr>
            <w:tcW w:w="9296" w:type="dxa"/>
            <w:shd w:val="clear" w:color="auto" w:fill="auto"/>
            <w:vAlign w:val="center"/>
          </w:tcPr>
          <w:p w:rsidR="007269A2" w:rsidRPr="00C66776" w:rsidRDefault="007269A2" w:rsidP="00CC460F">
            <w:pPr>
              <w:autoSpaceDE w:val="0"/>
              <w:autoSpaceDN w:val="0"/>
              <w:adjustRightInd w:val="0"/>
              <w:rPr>
                <w:rFonts w:ascii="Times New Roman" w:hAnsi="Times New Roman"/>
                <w:b/>
              </w:rPr>
            </w:pPr>
            <w:r w:rsidRPr="00C66776">
              <w:rPr>
                <w:rFonts w:ascii="Times New Roman" w:hAnsi="Times New Roman"/>
                <w:sz w:val="22"/>
                <w:szCs w:val="22"/>
              </w:rPr>
              <w:t>8% общего числа школьников 5-11 классов</w:t>
            </w:r>
          </w:p>
        </w:tc>
        <w:tc>
          <w:tcPr>
            <w:tcW w:w="2126" w:type="dxa"/>
            <w:shd w:val="clear" w:color="auto" w:fill="auto"/>
            <w:vAlign w:val="center"/>
          </w:tcPr>
          <w:p w:rsidR="000936F3" w:rsidRPr="00C66776" w:rsidRDefault="007269A2" w:rsidP="00CC460F">
            <w:pPr>
              <w:autoSpaceDE w:val="0"/>
              <w:autoSpaceDN w:val="0"/>
              <w:adjustRightInd w:val="0"/>
              <w:jc w:val="center"/>
              <w:rPr>
                <w:rFonts w:ascii="Times New Roman" w:hAnsi="Times New Roman"/>
              </w:rPr>
            </w:pPr>
            <w:r w:rsidRPr="00C66776">
              <w:rPr>
                <w:rFonts w:ascii="Times New Roman" w:hAnsi="Times New Roman"/>
                <w:sz w:val="22"/>
                <w:szCs w:val="22"/>
              </w:rPr>
              <w:t>О</w:t>
            </w:r>
          </w:p>
          <w:p w:rsidR="007269A2" w:rsidRPr="00C66776" w:rsidRDefault="000936F3" w:rsidP="00CC460F">
            <w:pPr>
              <w:autoSpaceDE w:val="0"/>
              <w:autoSpaceDN w:val="0"/>
              <w:adjustRightInd w:val="0"/>
              <w:jc w:val="center"/>
              <w:rPr>
                <w:rFonts w:ascii="Times New Roman" w:hAnsi="Times New Roman"/>
              </w:rPr>
            </w:pPr>
            <w:r w:rsidRPr="00C66776">
              <w:rPr>
                <w:rFonts w:ascii="Times New Roman" w:hAnsi="Times New Roman"/>
                <w:sz w:val="20"/>
                <w:szCs w:val="20"/>
              </w:rPr>
              <w:t>(СП 42.13330.2011)</w:t>
            </w:r>
          </w:p>
        </w:tc>
      </w:tr>
      <w:tr w:rsidR="007269A2" w:rsidRPr="00997F9C"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2.3.4.2</w:t>
            </w:r>
          </w:p>
        </w:tc>
        <w:tc>
          <w:tcPr>
            <w:tcW w:w="2632" w:type="dxa"/>
            <w:shd w:val="clear" w:color="auto" w:fill="auto"/>
            <w:vAlign w:val="center"/>
          </w:tcPr>
          <w:p w:rsidR="007269A2" w:rsidRPr="00C66776" w:rsidRDefault="007269A2" w:rsidP="00CC460F">
            <w:pPr>
              <w:rPr>
                <w:rFonts w:ascii="Times New Roman" w:hAnsi="Times New Roman"/>
              </w:rPr>
            </w:pPr>
            <w:r w:rsidRPr="00C66776">
              <w:rPr>
                <w:rFonts w:ascii="Times New Roman" w:hAnsi="Times New Roman"/>
                <w:sz w:val="22"/>
                <w:szCs w:val="22"/>
              </w:rPr>
              <w:t>Размер земельного участка</w:t>
            </w:r>
          </w:p>
        </w:tc>
        <w:tc>
          <w:tcPr>
            <w:tcW w:w="9296" w:type="dxa"/>
            <w:shd w:val="clear" w:color="auto" w:fill="auto"/>
            <w:vAlign w:val="center"/>
          </w:tcPr>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Не менее 2 га на объект</w:t>
            </w:r>
          </w:p>
        </w:tc>
        <w:tc>
          <w:tcPr>
            <w:tcW w:w="2126" w:type="dxa"/>
            <w:shd w:val="clear" w:color="auto" w:fill="auto"/>
            <w:vAlign w:val="center"/>
          </w:tcPr>
          <w:p w:rsidR="007269A2" w:rsidRPr="00C66776" w:rsidRDefault="007269A2" w:rsidP="00CC460F">
            <w:pPr>
              <w:jc w:val="center"/>
              <w:rPr>
                <w:rFonts w:ascii="Times New Roman" w:hAnsi="Times New Roman"/>
              </w:rPr>
            </w:pPr>
            <w:r w:rsidRPr="00C66776">
              <w:rPr>
                <w:rFonts w:ascii="Times New Roman" w:hAnsi="Times New Roman"/>
                <w:sz w:val="22"/>
                <w:szCs w:val="22"/>
              </w:rPr>
              <w:t>О</w:t>
            </w:r>
          </w:p>
          <w:p w:rsidR="000936F3" w:rsidRPr="00C66776" w:rsidRDefault="000936F3" w:rsidP="00CC460F">
            <w:pPr>
              <w:jc w:val="center"/>
              <w:rPr>
                <w:rFonts w:ascii="Times New Roman" w:hAnsi="Times New Roman"/>
              </w:rPr>
            </w:pPr>
            <w:r w:rsidRPr="00C66776">
              <w:rPr>
                <w:rFonts w:ascii="Times New Roman" w:hAnsi="Times New Roman"/>
                <w:sz w:val="20"/>
                <w:szCs w:val="20"/>
              </w:rPr>
              <w:t>(СП 42.13330.2011)</w:t>
            </w:r>
          </w:p>
        </w:tc>
      </w:tr>
    </w:tbl>
    <w:p w:rsidR="0042553C" w:rsidRPr="00997F9C" w:rsidRDefault="0042553C">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shd w:val="clear" w:color="auto" w:fill="auto"/>
            <w:vAlign w:val="center"/>
          </w:tcPr>
          <w:p w:rsidR="007269A2" w:rsidRPr="00C66776" w:rsidRDefault="007269A2" w:rsidP="00CC460F">
            <w:pPr>
              <w:pStyle w:val="30"/>
            </w:pPr>
            <w:bookmarkStart w:id="69" w:name="_Toc416157475"/>
            <w:bookmarkStart w:id="70" w:name="_Toc416157797"/>
            <w:r w:rsidRPr="00C66776">
              <w:t>Детские оздоровительные лагеря</w:t>
            </w:r>
            <w:bookmarkEnd w:id="69"/>
            <w:bookmarkEnd w:id="70"/>
          </w:p>
        </w:tc>
        <w:tc>
          <w:tcPr>
            <w:tcW w:w="2126" w:type="dxa"/>
            <w:shd w:val="clear" w:color="auto" w:fill="auto"/>
            <w:vAlign w:val="center"/>
          </w:tcPr>
          <w:p w:rsidR="007269A2" w:rsidRPr="00C66776" w:rsidRDefault="007269A2" w:rsidP="00CC460F">
            <w:pPr>
              <w:jc w:val="center"/>
              <w:rPr>
                <w:rFonts w:ascii="Times New Roman" w:hAnsi="Times New Roman"/>
              </w:rPr>
            </w:pPr>
            <w:r w:rsidRPr="00C66776">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2.3.5.1</w:t>
            </w:r>
          </w:p>
        </w:tc>
        <w:tc>
          <w:tcPr>
            <w:tcW w:w="2632" w:type="dxa"/>
            <w:shd w:val="clear" w:color="auto" w:fill="auto"/>
            <w:vAlign w:val="center"/>
          </w:tcPr>
          <w:p w:rsidR="007269A2" w:rsidRPr="00C66776" w:rsidRDefault="007269A2" w:rsidP="00CC460F">
            <w:pPr>
              <w:rPr>
                <w:rFonts w:ascii="Times New Roman" w:hAnsi="Times New Roman"/>
                <w:b/>
              </w:rPr>
            </w:pPr>
            <w:r w:rsidRPr="00C66776">
              <w:rPr>
                <w:rFonts w:ascii="Times New Roman" w:hAnsi="Times New Roman"/>
                <w:sz w:val="22"/>
                <w:szCs w:val="22"/>
              </w:rPr>
              <w:t>Уровень обеспеченности</w:t>
            </w:r>
          </w:p>
        </w:tc>
        <w:tc>
          <w:tcPr>
            <w:tcW w:w="9296" w:type="dxa"/>
            <w:shd w:val="clear" w:color="auto" w:fill="auto"/>
            <w:vAlign w:val="center"/>
          </w:tcPr>
          <w:p w:rsidR="007269A2" w:rsidRPr="00C66776" w:rsidRDefault="007269A2" w:rsidP="00CC460F">
            <w:pPr>
              <w:rPr>
                <w:rFonts w:ascii="Times New Roman" w:hAnsi="Times New Roman"/>
                <w:b/>
              </w:rPr>
            </w:pPr>
            <w:r w:rsidRPr="00C66776">
              <w:rPr>
                <w:rFonts w:ascii="Times New Roman" w:hAnsi="Times New Roman"/>
                <w:sz w:val="22"/>
                <w:szCs w:val="22"/>
              </w:rPr>
              <w:t>По заданию на проектирование</w:t>
            </w:r>
          </w:p>
        </w:tc>
        <w:tc>
          <w:tcPr>
            <w:tcW w:w="2126" w:type="dxa"/>
            <w:shd w:val="clear" w:color="auto" w:fill="auto"/>
            <w:vAlign w:val="center"/>
          </w:tcPr>
          <w:p w:rsidR="007269A2" w:rsidRPr="00C66776" w:rsidRDefault="007269A2" w:rsidP="00CC460F">
            <w:pPr>
              <w:jc w:val="center"/>
              <w:rPr>
                <w:rFonts w:ascii="Times New Roman" w:hAnsi="Times New Roman"/>
              </w:rPr>
            </w:pPr>
            <w:r w:rsidRPr="00C66776">
              <w:rPr>
                <w:rFonts w:ascii="Times New Roman" w:hAnsi="Times New Roman"/>
                <w:sz w:val="22"/>
                <w:szCs w:val="22"/>
              </w:rPr>
              <w:t>О</w:t>
            </w:r>
          </w:p>
        </w:tc>
      </w:tr>
      <w:tr w:rsidR="007269A2" w:rsidRPr="00997F9C"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2.3.5.2</w:t>
            </w:r>
          </w:p>
        </w:tc>
        <w:tc>
          <w:tcPr>
            <w:tcW w:w="2632" w:type="dxa"/>
            <w:shd w:val="clear" w:color="auto" w:fill="auto"/>
            <w:vAlign w:val="center"/>
          </w:tcPr>
          <w:p w:rsidR="007269A2" w:rsidRPr="00C66776" w:rsidRDefault="007269A2" w:rsidP="00CC460F">
            <w:pPr>
              <w:rPr>
                <w:rFonts w:ascii="Times New Roman" w:hAnsi="Times New Roman"/>
              </w:rPr>
            </w:pPr>
            <w:r w:rsidRPr="00C66776">
              <w:rPr>
                <w:rFonts w:ascii="Times New Roman" w:hAnsi="Times New Roman"/>
                <w:sz w:val="22"/>
                <w:szCs w:val="22"/>
              </w:rPr>
              <w:t>Размер земельного участка</w:t>
            </w:r>
          </w:p>
        </w:tc>
        <w:tc>
          <w:tcPr>
            <w:tcW w:w="9296" w:type="dxa"/>
            <w:shd w:val="clear" w:color="auto" w:fill="auto"/>
            <w:vAlign w:val="center"/>
          </w:tcPr>
          <w:p w:rsidR="007269A2" w:rsidRPr="00C66776" w:rsidRDefault="00C66776" w:rsidP="00C66776">
            <w:pPr>
              <w:jc w:val="both"/>
              <w:rPr>
                <w:rFonts w:ascii="Times New Roman" w:hAnsi="Times New Roman"/>
              </w:rPr>
            </w:pPr>
            <w:r w:rsidRPr="00C66776">
              <w:rPr>
                <w:rFonts w:ascii="Times New Roman" w:hAnsi="Times New Roman"/>
                <w:sz w:val="22"/>
                <w:szCs w:val="22"/>
              </w:rPr>
              <w:t>200 кв. м на 1 место.</w:t>
            </w:r>
          </w:p>
        </w:tc>
        <w:tc>
          <w:tcPr>
            <w:tcW w:w="2126" w:type="dxa"/>
            <w:shd w:val="clear" w:color="auto" w:fill="auto"/>
            <w:vAlign w:val="center"/>
          </w:tcPr>
          <w:p w:rsidR="007269A2" w:rsidRPr="00C66776" w:rsidRDefault="007269A2" w:rsidP="00CC460F">
            <w:pPr>
              <w:jc w:val="center"/>
              <w:rPr>
                <w:rFonts w:ascii="Times New Roman" w:hAnsi="Times New Roman"/>
              </w:rPr>
            </w:pPr>
            <w:r w:rsidRPr="00C66776">
              <w:rPr>
                <w:rFonts w:ascii="Times New Roman" w:hAnsi="Times New Roman"/>
                <w:sz w:val="22"/>
                <w:szCs w:val="22"/>
              </w:rPr>
              <w:t>О</w:t>
            </w:r>
          </w:p>
          <w:p w:rsidR="000936F3" w:rsidRPr="00C66776" w:rsidRDefault="000936F3" w:rsidP="00CC460F">
            <w:pPr>
              <w:jc w:val="center"/>
              <w:rPr>
                <w:rFonts w:ascii="Times New Roman" w:hAnsi="Times New Roman"/>
              </w:rPr>
            </w:pPr>
            <w:r w:rsidRPr="00C66776">
              <w:rPr>
                <w:rFonts w:ascii="Times New Roman" w:hAnsi="Times New Roman"/>
                <w:sz w:val="20"/>
                <w:szCs w:val="20"/>
              </w:rPr>
              <w:t>(СП 42.13330.2011)</w:t>
            </w:r>
          </w:p>
        </w:tc>
      </w:tr>
    </w:tbl>
    <w:p w:rsidR="0042553C" w:rsidRPr="00C66776"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7C25F2">
        <w:trPr>
          <w:trHeight w:val="409"/>
        </w:trPr>
        <w:tc>
          <w:tcPr>
            <w:tcW w:w="13042" w:type="dxa"/>
            <w:gridSpan w:val="3"/>
            <w:tcBorders>
              <w:bottom w:val="single" w:sz="4" w:space="0" w:color="auto"/>
            </w:tcBorders>
            <w:shd w:val="clear" w:color="auto" w:fill="auto"/>
            <w:vAlign w:val="center"/>
          </w:tcPr>
          <w:p w:rsidR="007269A2" w:rsidRPr="00450AED" w:rsidRDefault="007269A2" w:rsidP="00C60F34">
            <w:pPr>
              <w:pStyle w:val="S5"/>
              <w:ind w:firstLine="0"/>
              <w:rPr>
                <w:b/>
              </w:rPr>
            </w:pPr>
            <w:bookmarkStart w:id="71" w:name="_Toc416157478"/>
            <w:bookmarkStart w:id="72" w:name="_Toc418592312"/>
            <w:r w:rsidRPr="00450AED">
              <w:rPr>
                <w:b/>
              </w:rPr>
              <w:t xml:space="preserve">Нормативы обеспеченности организации </w:t>
            </w:r>
            <w:r w:rsidR="00C60F34" w:rsidRPr="00450AED">
              <w:rPr>
                <w:b/>
              </w:rPr>
              <w:t>первичной медико-санитарной помощи в амбулаторно-поликлинических, стационарно-поликлинических и больничных учреждениях, скорой медицинской помощи, медицинской помощи женщинам в период беременности, во время и после родов</w:t>
            </w:r>
            <w:proofErr w:type="gramStart"/>
            <w:r w:rsidR="00C60F34" w:rsidRPr="00450AED">
              <w:rPr>
                <w:b/>
              </w:rPr>
              <w:t>.</w:t>
            </w:r>
            <w:proofErr w:type="gramEnd"/>
            <w:r w:rsidR="00C60F34" w:rsidRPr="00450AED">
              <w:rPr>
                <w:b/>
              </w:rPr>
              <w:t xml:space="preserve"> </w:t>
            </w:r>
            <w:r w:rsidRPr="00450AED">
              <w:rPr>
                <w:b/>
              </w:rPr>
              <w:t>(</w:t>
            </w:r>
            <w:proofErr w:type="gramStart"/>
            <w:r w:rsidRPr="00450AED">
              <w:rPr>
                <w:b/>
              </w:rPr>
              <w:t>з</w:t>
            </w:r>
            <w:proofErr w:type="gramEnd"/>
            <w:r w:rsidRPr="00450AED">
              <w:rPr>
                <w:b/>
              </w:rPr>
              <w:t xml:space="preserve">а исключением территорий поселений, включенных в утвержденный Правительством РФ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w:t>
            </w:r>
            <w:r w:rsidRPr="00450AED">
              <w:rPr>
                <w:b/>
              </w:rPr>
              <w:lastRenderedPageBreak/>
              <w:t>осуществляющему функции по медико-санитарному обеспечению населения отдельных территорий)</w:t>
            </w:r>
            <w:bookmarkEnd w:id="71"/>
            <w:bookmarkEnd w:id="72"/>
            <w:r w:rsidR="00C60F34" w:rsidRPr="00450AED">
              <w:rPr>
                <w:b/>
              </w:rPr>
              <w:t>.</w:t>
            </w: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lastRenderedPageBreak/>
              <w:t>–</w:t>
            </w:r>
          </w:p>
        </w:tc>
      </w:tr>
      <w:tr w:rsidR="007269A2" w:rsidRPr="00997F9C" w:rsidTr="00CC460F">
        <w:trPr>
          <w:trHeight w:val="409"/>
        </w:trPr>
        <w:tc>
          <w:tcPr>
            <w:tcW w:w="13042" w:type="dxa"/>
            <w:gridSpan w:val="3"/>
            <w:shd w:val="clear" w:color="auto" w:fill="auto"/>
            <w:vAlign w:val="center"/>
          </w:tcPr>
          <w:p w:rsidR="007269A2" w:rsidRPr="00450AED" w:rsidRDefault="007269A2" w:rsidP="00CC460F">
            <w:pPr>
              <w:pStyle w:val="30"/>
            </w:pPr>
            <w:bookmarkStart w:id="73" w:name="_Toc416157479"/>
            <w:bookmarkStart w:id="74" w:name="_Toc416157800"/>
            <w:r w:rsidRPr="00450AED">
              <w:lastRenderedPageBreak/>
              <w:t>Фельдшерско-акушерские пункты</w:t>
            </w:r>
            <w:bookmarkEnd w:id="73"/>
            <w:bookmarkEnd w:id="74"/>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6</w:t>
            </w:r>
            <w:r w:rsidRPr="00450AED">
              <w:rPr>
                <w:rFonts w:ascii="Times New Roman" w:hAnsi="Times New Roman"/>
                <w:bCs/>
                <w:sz w:val="22"/>
                <w:szCs w:val="22"/>
              </w:rPr>
              <w:t>.1</w:t>
            </w:r>
          </w:p>
        </w:tc>
        <w:tc>
          <w:tcPr>
            <w:tcW w:w="2632" w:type="dxa"/>
            <w:shd w:val="clear" w:color="auto" w:fill="auto"/>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auto"/>
            <w:vAlign w:val="bottom"/>
          </w:tcPr>
          <w:p w:rsidR="007269A2" w:rsidRPr="00450AED" w:rsidRDefault="007269A2" w:rsidP="00CC460F">
            <w:pPr>
              <w:pStyle w:val="a7"/>
              <w:spacing w:before="0" w:after="0"/>
              <w:ind w:firstLine="0"/>
            </w:pPr>
            <w:r w:rsidRPr="00450AED">
              <w:rPr>
                <w:sz w:val="22"/>
                <w:szCs w:val="22"/>
              </w:rPr>
              <w:t>1 объект для сельских населенных пунктов:</w:t>
            </w:r>
          </w:p>
          <w:p w:rsidR="007269A2" w:rsidRPr="00450AED" w:rsidRDefault="007269A2" w:rsidP="00CC460F">
            <w:pPr>
              <w:pStyle w:val="a4"/>
              <w:spacing w:after="0"/>
              <w:ind w:firstLine="0"/>
            </w:pPr>
            <w:r w:rsidRPr="00450AED">
              <w:rPr>
                <w:sz w:val="22"/>
                <w:szCs w:val="22"/>
              </w:rPr>
              <w:t>с численностью населения менее 300 человек – при удаленности от других лечебно-профилактических медицинских организаций 6 км;</w:t>
            </w:r>
          </w:p>
          <w:p w:rsidR="007269A2" w:rsidRPr="00450AED" w:rsidRDefault="007269A2" w:rsidP="00CC460F">
            <w:pPr>
              <w:pStyle w:val="a4"/>
              <w:spacing w:after="0"/>
              <w:ind w:firstLine="0"/>
            </w:pPr>
            <w:r w:rsidRPr="00450AED">
              <w:rPr>
                <w:sz w:val="22"/>
                <w:szCs w:val="22"/>
              </w:rPr>
              <w:t>с численностью населения от 300 до 700 человек – при удаленности от других лечебно-профилактических медицинских организаций 4 км;</w:t>
            </w:r>
          </w:p>
          <w:p w:rsidR="007269A2" w:rsidRPr="00450AED" w:rsidRDefault="007269A2" w:rsidP="00CC460F">
            <w:pPr>
              <w:rPr>
                <w:rFonts w:ascii="Times New Roman" w:hAnsi="Times New Roman"/>
                <w:b/>
              </w:rPr>
            </w:pPr>
            <w:r w:rsidRPr="00450AED">
              <w:rPr>
                <w:rFonts w:ascii="Times New Roman" w:hAnsi="Times New Roman"/>
                <w:sz w:val="22"/>
                <w:szCs w:val="22"/>
              </w:rPr>
              <w:t>– с численностью населения более 700 человек – при удаленности от других лечебно-профилактических медицинских организаций 2 км.</w:t>
            </w: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644B12" w:rsidRPr="00450AED" w:rsidRDefault="00644B12" w:rsidP="00CC460F">
            <w:pPr>
              <w:jc w:val="center"/>
              <w:rPr>
                <w:rFonts w:ascii="Times New Roman" w:hAnsi="Times New Roman"/>
                <w:b/>
              </w:rPr>
            </w:pPr>
            <w:r w:rsidRPr="00450AED">
              <w:rPr>
                <w:rFonts w:ascii="Times New Roman" w:hAnsi="Times New Roman"/>
                <w:sz w:val="20"/>
                <w:szCs w:val="20"/>
              </w:rPr>
              <w:t xml:space="preserve"> (СП 42.13330.2011)</w:t>
            </w:r>
          </w:p>
        </w:tc>
      </w:tr>
      <w:tr w:rsidR="007269A2" w:rsidRPr="00997F9C" w:rsidTr="007C25F2">
        <w:trPr>
          <w:trHeight w:val="409"/>
        </w:trPr>
        <w:tc>
          <w:tcPr>
            <w:tcW w:w="1114" w:type="dxa"/>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6</w:t>
            </w:r>
            <w:r w:rsidRPr="00450AED">
              <w:rPr>
                <w:rFonts w:ascii="Times New Roman" w:hAnsi="Times New Roman"/>
                <w:bCs/>
                <w:sz w:val="22"/>
                <w:szCs w:val="22"/>
              </w:rPr>
              <w:t>.2</w:t>
            </w:r>
          </w:p>
        </w:tc>
        <w:tc>
          <w:tcPr>
            <w:tcW w:w="2632" w:type="dxa"/>
            <w:shd w:val="clear" w:color="auto" w:fill="auto"/>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shd w:val="clear" w:color="auto" w:fill="auto"/>
            <w:vAlign w:val="center"/>
          </w:tcPr>
          <w:p w:rsidR="007269A2" w:rsidRPr="00450AED" w:rsidRDefault="007269A2" w:rsidP="00450AED">
            <w:pPr>
              <w:pStyle w:val="a4"/>
              <w:numPr>
                <w:ilvl w:val="0"/>
                <w:numId w:val="0"/>
              </w:numPr>
              <w:spacing w:after="0"/>
            </w:pPr>
            <w:r w:rsidRPr="00450AED">
              <w:rPr>
                <w:sz w:val="22"/>
                <w:szCs w:val="22"/>
              </w:rPr>
              <w:t xml:space="preserve">0,2 га на объект. </w:t>
            </w:r>
            <w:proofErr w:type="spellStart"/>
            <w:r w:rsidRPr="00450AED">
              <w:rPr>
                <w:sz w:val="22"/>
                <w:szCs w:val="22"/>
              </w:rPr>
              <w:t>Фельдшерско</w:t>
            </w:r>
            <w:proofErr w:type="spellEnd"/>
            <w:r w:rsidRPr="00450AED">
              <w:rPr>
                <w:sz w:val="22"/>
                <w:szCs w:val="22"/>
              </w:rPr>
              <w:t>–акушерские пункты допускается размещать в жилых и общественных зданиях, при наличии отдельного входа.</w:t>
            </w: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644B12" w:rsidRPr="00450AED" w:rsidRDefault="00644B12" w:rsidP="00CC460F">
            <w:pPr>
              <w:jc w:val="center"/>
              <w:rPr>
                <w:rFonts w:ascii="Times New Roman" w:hAnsi="Times New Roman"/>
              </w:rPr>
            </w:pPr>
            <w:r w:rsidRPr="00450AED">
              <w:rPr>
                <w:rFonts w:ascii="Times New Roman" w:hAnsi="Times New Roman"/>
                <w:sz w:val="20"/>
                <w:szCs w:val="20"/>
              </w:rPr>
              <w:t xml:space="preserve"> (СП 42.13330.2011)</w:t>
            </w:r>
          </w:p>
        </w:tc>
      </w:tr>
    </w:tbl>
    <w:p w:rsidR="00E70565" w:rsidRPr="00450AED" w:rsidRDefault="00E70565"/>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450AED" w:rsidTr="00CC460F">
        <w:trPr>
          <w:trHeight w:val="409"/>
        </w:trPr>
        <w:tc>
          <w:tcPr>
            <w:tcW w:w="13042" w:type="dxa"/>
            <w:gridSpan w:val="3"/>
            <w:shd w:val="clear" w:color="auto" w:fill="auto"/>
            <w:vAlign w:val="center"/>
          </w:tcPr>
          <w:p w:rsidR="007269A2" w:rsidRPr="00450AED" w:rsidRDefault="007269A2" w:rsidP="00CC460F">
            <w:pPr>
              <w:pStyle w:val="30"/>
            </w:pPr>
            <w:bookmarkStart w:id="75" w:name="_Toc416157480"/>
            <w:bookmarkStart w:id="76" w:name="_Toc416157801"/>
            <w:r w:rsidRPr="00450AED">
              <w:t>Лечебно-профилактические медицинские организации, оказывающие медицинскую помощь в амбулаторных условиях</w:t>
            </w:r>
            <w:bookmarkEnd w:id="75"/>
            <w:bookmarkEnd w:id="76"/>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7</w:t>
            </w:r>
            <w:r w:rsidRPr="00450AED">
              <w:rPr>
                <w:rFonts w:ascii="Times New Roman" w:hAnsi="Times New Roman"/>
                <w:bCs/>
                <w:sz w:val="22"/>
                <w:szCs w:val="22"/>
              </w:rPr>
              <w:t>.1</w:t>
            </w:r>
          </w:p>
        </w:tc>
        <w:tc>
          <w:tcPr>
            <w:tcW w:w="2632" w:type="dxa"/>
            <w:shd w:val="clear" w:color="auto" w:fill="FFFFFF" w:themeFill="background1"/>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FFFFFF" w:themeFill="background1"/>
            <w:vAlign w:val="center"/>
          </w:tcPr>
          <w:p w:rsidR="00487D98" w:rsidRPr="00450AED" w:rsidRDefault="007269A2" w:rsidP="00CC460F">
            <w:pPr>
              <w:jc w:val="both"/>
              <w:rPr>
                <w:rFonts w:ascii="Times New Roman" w:hAnsi="Times New Roman"/>
              </w:rPr>
            </w:pPr>
            <w:r w:rsidRPr="00450AED">
              <w:rPr>
                <w:rFonts w:ascii="Times New Roman" w:hAnsi="Times New Roman"/>
                <w:sz w:val="22"/>
                <w:szCs w:val="22"/>
              </w:rPr>
              <w:t>18,15 посещений в смену на 1 тыс. человек</w:t>
            </w:r>
            <w:r w:rsidR="00487D98" w:rsidRPr="00450AED">
              <w:rPr>
                <w:rFonts w:ascii="Times New Roman" w:hAnsi="Times New Roman"/>
                <w:sz w:val="22"/>
                <w:szCs w:val="22"/>
              </w:rPr>
              <w:t>.</w:t>
            </w:r>
          </w:p>
          <w:p w:rsidR="007269A2" w:rsidRPr="00450AED" w:rsidRDefault="00487D98" w:rsidP="00CC460F">
            <w:pPr>
              <w:jc w:val="both"/>
              <w:rPr>
                <w:rFonts w:ascii="Times New Roman" w:hAnsi="Times New Roman"/>
                <w:b/>
              </w:rPr>
            </w:pPr>
            <w:proofErr w:type="gramStart"/>
            <w:r w:rsidRPr="00450AED">
              <w:rPr>
                <w:rFonts w:ascii="Times New Roman" w:hAnsi="Times New Roman"/>
                <w:sz w:val="22"/>
                <w:szCs w:val="22"/>
              </w:rPr>
              <w:t xml:space="preserve">Данный норматив принимать в случае, если указанные нормы не ниже норм, установленных региональным Нормативно–правовым актом </w:t>
            </w:r>
            <w:proofErr w:type="spellStart"/>
            <w:r w:rsidRPr="00450AED">
              <w:rPr>
                <w:rFonts w:ascii="Times New Roman" w:hAnsi="Times New Roman"/>
                <w:sz w:val="22"/>
                <w:szCs w:val="22"/>
              </w:rPr>
              <w:t>Карачаево</w:t>
            </w:r>
            <w:proofErr w:type="spellEnd"/>
            <w:r w:rsidRPr="00450AED">
              <w:rPr>
                <w:rFonts w:ascii="Times New Roman" w:hAnsi="Times New Roman"/>
                <w:sz w:val="22"/>
                <w:szCs w:val="22"/>
              </w:rPr>
              <w:t>–Черкесской Республики</w:t>
            </w:r>
            <w:r w:rsidR="007F0445" w:rsidRPr="00450AED">
              <w:rPr>
                <w:rFonts w:ascii="Times New Roman" w:hAnsi="Times New Roman"/>
                <w:sz w:val="22"/>
                <w:szCs w:val="22"/>
              </w:rPr>
              <w:t xml:space="preserve"> – Постановлением Правительства </w:t>
            </w:r>
            <w:proofErr w:type="spellStart"/>
            <w:r w:rsidR="007F0445" w:rsidRPr="00450AED">
              <w:rPr>
                <w:rFonts w:ascii="Times New Roman" w:hAnsi="Times New Roman"/>
                <w:sz w:val="22"/>
                <w:szCs w:val="22"/>
              </w:rPr>
              <w:t>Карачаево</w:t>
            </w:r>
            <w:proofErr w:type="spellEnd"/>
            <w:r w:rsidR="007F0445" w:rsidRPr="00450AED">
              <w:rPr>
                <w:rFonts w:ascii="Times New Roman" w:hAnsi="Times New Roman"/>
                <w:sz w:val="22"/>
                <w:szCs w:val="22"/>
              </w:rPr>
              <w:t>–Черкесской Республики от 25.12.2014 № 409 «О Территориальной программе государственных гарантий бесплатного оказания гражданам в Карачаево-Черкесской Республике медицинской помощи на 2015г. и на плановой период 2016-2017 годов»</w:t>
            </w:r>
            <w:proofErr w:type="gramEnd"/>
          </w:p>
        </w:tc>
        <w:tc>
          <w:tcPr>
            <w:tcW w:w="2126" w:type="dxa"/>
            <w:shd w:val="clear" w:color="auto" w:fill="FFFFFF" w:themeFill="background1"/>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 xml:space="preserve"> О</w:t>
            </w:r>
          </w:p>
          <w:p w:rsidR="007F0445" w:rsidRPr="00450AED" w:rsidRDefault="007F0445" w:rsidP="00CC460F">
            <w:pPr>
              <w:jc w:val="center"/>
              <w:rPr>
                <w:rFonts w:ascii="Times New Roman" w:hAnsi="Times New Roman"/>
              </w:rPr>
            </w:pPr>
            <w:proofErr w:type="gramStart"/>
            <w:r w:rsidRPr="00450AED">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409"/>
        </w:trPr>
        <w:tc>
          <w:tcPr>
            <w:tcW w:w="1114" w:type="dxa"/>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7</w:t>
            </w:r>
            <w:r w:rsidRPr="00450AED">
              <w:rPr>
                <w:rFonts w:ascii="Times New Roman" w:hAnsi="Times New Roman"/>
                <w:bCs/>
                <w:sz w:val="22"/>
                <w:szCs w:val="22"/>
              </w:rPr>
              <w:t>.2</w:t>
            </w:r>
          </w:p>
        </w:tc>
        <w:tc>
          <w:tcPr>
            <w:tcW w:w="2632" w:type="dxa"/>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0,1 га на 100 посещений в смену, но не менее 0,5 га на объект.</w:t>
            </w:r>
          </w:p>
        </w:tc>
        <w:tc>
          <w:tcPr>
            <w:tcW w:w="2126" w:type="dxa"/>
            <w:shd w:val="clear" w:color="auto" w:fill="FFFFFF" w:themeFill="background1"/>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7F0445" w:rsidRPr="00450AED" w:rsidRDefault="007F0445" w:rsidP="00CC460F">
            <w:pPr>
              <w:jc w:val="center"/>
              <w:rPr>
                <w:rFonts w:ascii="Times New Roman" w:hAnsi="Times New Roman"/>
              </w:rPr>
            </w:pPr>
            <w:r w:rsidRPr="00450AED">
              <w:rPr>
                <w:rFonts w:ascii="Times New Roman" w:hAnsi="Times New Roman"/>
                <w:sz w:val="20"/>
                <w:szCs w:val="20"/>
              </w:rPr>
              <w:t>(СанПиН 2.1.3.2630-10)</w:t>
            </w:r>
          </w:p>
        </w:tc>
      </w:tr>
      <w:tr w:rsidR="007269A2" w:rsidRPr="00997F9C" w:rsidTr="007C25F2">
        <w:trPr>
          <w:trHeight w:val="409"/>
        </w:trPr>
        <w:tc>
          <w:tcPr>
            <w:tcW w:w="1114" w:type="dxa"/>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7</w:t>
            </w:r>
            <w:r w:rsidRPr="00450AED">
              <w:rPr>
                <w:rFonts w:ascii="Times New Roman" w:hAnsi="Times New Roman"/>
                <w:bCs/>
                <w:sz w:val="22"/>
                <w:szCs w:val="22"/>
              </w:rPr>
              <w:t>.3</w:t>
            </w:r>
          </w:p>
        </w:tc>
        <w:tc>
          <w:tcPr>
            <w:tcW w:w="2632" w:type="dxa"/>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Доступность лечебно-профилактических медицинских организаций, оказывающих медицинскую помощь в амбулаторных условиях и их филиалов</w:t>
            </w:r>
          </w:p>
        </w:tc>
        <w:tc>
          <w:tcPr>
            <w:tcW w:w="9296" w:type="dxa"/>
            <w:shd w:val="clear" w:color="auto" w:fill="FFFFFF" w:themeFill="background1"/>
            <w:vAlign w:val="center"/>
          </w:tcPr>
          <w:p w:rsidR="00527E9A" w:rsidRPr="00CC460F" w:rsidRDefault="00E32129" w:rsidP="00527E9A">
            <w:pPr>
              <w:jc w:val="both"/>
              <w:rPr>
                <w:rFonts w:ascii="Times New Roman" w:hAnsi="Times New Roman"/>
              </w:rPr>
            </w:pPr>
            <w:r>
              <w:rPr>
                <w:rFonts w:ascii="Times New Roman" w:hAnsi="Times New Roman"/>
                <w:sz w:val="22"/>
                <w:szCs w:val="22"/>
              </w:rPr>
              <w:t xml:space="preserve"> </w:t>
            </w:r>
            <w:r w:rsidR="00527E9A" w:rsidRPr="00CC460F">
              <w:rPr>
                <w:rFonts w:ascii="Times New Roman" w:hAnsi="Times New Roman"/>
                <w:sz w:val="22"/>
                <w:szCs w:val="22"/>
              </w:rPr>
              <w:t>.</w:t>
            </w:r>
          </w:p>
          <w:p w:rsidR="00527E9A" w:rsidRDefault="00527E9A" w:rsidP="00CC460F">
            <w:pPr>
              <w:jc w:val="both"/>
              <w:rPr>
                <w:rFonts w:ascii="Times New Roman" w:hAnsi="Times New Roman"/>
                <w:sz w:val="22"/>
                <w:szCs w:val="22"/>
              </w:rPr>
            </w:pPr>
          </w:p>
          <w:p w:rsidR="007269A2" w:rsidRPr="00450AED" w:rsidRDefault="007269A2" w:rsidP="00CC460F">
            <w:pPr>
              <w:jc w:val="both"/>
              <w:rPr>
                <w:rFonts w:ascii="Times New Roman" w:hAnsi="Times New Roman"/>
              </w:rPr>
            </w:pPr>
            <w:r w:rsidRPr="00450AED">
              <w:rPr>
                <w:rFonts w:ascii="Times New Roman" w:hAnsi="Times New Roman"/>
                <w:sz w:val="22"/>
                <w:szCs w:val="22"/>
              </w:rPr>
              <w:t>Для сельских населенных пунктов – в пределах 30 минутной транспортной доступности в одну сторону.</w:t>
            </w:r>
          </w:p>
        </w:tc>
        <w:tc>
          <w:tcPr>
            <w:tcW w:w="2126" w:type="dxa"/>
            <w:shd w:val="clear" w:color="auto" w:fill="FFFFFF" w:themeFill="background1"/>
            <w:vAlign w:val="center"/>
          </w:tcPr>
          <w:p w:rsidR="007F0445" w:rsidRPr="00450AED" w:rsidRDefault="007F0445" w:rsidP="00CC460F">
            <w:pPr>
              <w:jc w:val="center"/>
              <w:rPr>
                <w:rFonts w:ascii="Times New Roman" w:hAnsi="Times New Roman"/>
              </w:rPr>
            </w:pPr>
            <w:r w:rsidRPr="00450AED">
              <w:rPr>
                <w:rFonts w:ascii="Times New Roman" w:hAnsi="Times New Roman"/>
                <w:sz w:val="22"/>
                <w:szCs w:val="22"/>
              </w:rPr>
              <w:t>О</w:t>
            </w:r>
          </w:p>
          <w:p w:rsidR="007269A2" w:rsidRPr="00450AED" w:rsidRDefault="007F0445" w:rsidP="00CC460F">
            <w:pPr>
              <w:jc w:val="center"/>
              <w:rPr>
                <w:rFonts w:ascii="Times New Roman" w:hAnsi="Times New Roman"/>
              </w:rPr>
            </w:pPr>
            <w:r w:rsidRPr="00450AED">
              <w:rPr>
                <w:rFonts w:ascii="Times New Roman" w:hAnsi="Times New Roman"/>
                <w:sz w:val="20"/>
                <w:szCs w:val="20"/>
              </w:rPr>
              <w:t xml:space="preserve"> (СП 42.13330.2011)</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shd w:val="clear" w:color="auto" w:fill="auto"/>
            <w:vAlign w:val="center"/>
          </w:tcPr>
          <w:p w:rsidR="007269A2" w:rsidRPr="00450AED" w:rsidRDefault="007269A2" w:rsidP="00CC460F">
            <w:pPr>
              <w:pStyle w:val="30"/>
            </w:pPr>
            <w:bookmarkStart w:id="77" w:name="_Toc416157481"/>
            <w:bookmarkStart w:id="78" w:name="_Toc416157802"/>
            <w:r w:rsidRPr="00450AED">
              <w:t>Лечебно-профилактические медицинские организации, оказывающие медицинскую помощь в стационарных условиях</w:t>
            </w:r>
            <w:bookmarkEnd w:id="77"/>
            <w:bookmarkEnd w:id="78"/>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lastRenderedPageBreak/>
              <w:t>2.3.</w:t>
            </w:r>
            <w:r w:rsidR="005D2AA3">
              <w:rPr>
                <w:rFonts w:ascii="Times New Roman" w:hAnsi="Times New Roman"/>
                <w:bCs/>
                <w:sz w:val="22"/>
                <w:szCs w:val="22"/>
              </w:rPr>
              <w:t>8</w:t>
            </w:r>
            <w:r w:rsidRPr="00450AED">
              <w:rPr>
                <w:rFonts w:ascii="Times New Roman" w:hAnsi="Times New Roman"/>
                <w:bCs/>
                <w:sz w:val="22"/>
                <w:szCs w:val="22"/>
              </w:rPr>
              <w:t>.1</w:t>
            </w:r>
          </w:p>
        </w:tc>
        <w:tc>
          <w:tcPr>
            <w:tcW w:w="2632" w:type="dxa"/>
            <w:shd w:val="clear" w:color="auto" w:fill="FFFFFF" w:themeFill="background1"/>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FFFFFF" w:themeFill="background1"/>
            <w:vAlign w:val="bottom"/>
          </w:tcPr>
          <w:p w:rsidR="007F0445" w:rsidRPr="00450AED" w:rsidRDefault="007269A2" w:rsidP="00CC460F">
            <w:pPr>
              <w:jc w:val="both"/>
              <w:rPr>
                <w:rFonts w:ascii="Times New Roman" w:hAnsi="Times New Roman"/>
              </w:rPr>
            </w:pPr>
            <w:r w:rsidRPr="00450AED">
              <w:rPr>
                <w:rFonts w:ascii="Times New Roman" w:hAnsi="Times New Roman"/>
                <w:sz w:val="22"/>
                <w:szCs w:val="22"/>
              </w:rPr>
              <w:t>13,47 коек на 1 тыс. человек</w:t>
            </w:r>
            <w:r w:rsidR="007F0445" w:rsidRPr="00450AED">
              <w:rPr>
                <w:rFonts w:ascii="Times New Roman" w:hAnsi="Times New Roman"/>
                <w:sz w:val="22"/>
                <w:szCs w:val="22"/>
              </w:rPr>
              <w:t>.</w:t>
            </w:r>
          </w:p>
          <w:p w:rsidR="007F0445" w:rsidRPr="00450AED" w:rsidRDefault="007F0445" w:rsidP="00CC460F">
            <w:pPr>
              <w:jc w:val="both"/>
              <w:rPr>
                <w:rFonts w:ascii="Times New Roman" w:hAnsi="Times New Roman"/>
              </w:rPr>
            </w:pPr>
          </w:p>
          <w:p w:rsidR="007269A2" w:rsidRPr="00450AED" w:rsidRDefault="007F0445" w:rsidP="00CC460F">
            <w:pPr>
              <w:jc w:val="both"/>
              <w:rPr>
                <w:rFonts w:ascii="Times New Roman" w:hAnsi="Times New Roman"/>
                <w:b/>
              </w:rPr>
            </w:pPr>
            <w:proofErr w:type="gramStart"/>
            <w:r w:rsidRPr="00450AED">
              <w:rPr>
                <w:rFonts w:ascii="Times New Roman" w:hAnsi="Times New Roman"/>
                <w:sz w:val="22"/>
                <w:szCs w:val="22"/>
              </w:rPr>
              <w:t xml:space="preserve">Данный норматив принимать в случае, если указанные нормы не ниже норм, установленных региональным Нормативно–правовым актом </w:t>
            </w:r>
            <w:proofErr w:type="spellStart"/>
            <w:r w:rsidRPr="00450AED">
              <w:rPr>
                <w:rFonts w:ascii="Times New Roman" w:hAnsi="Times New Roman"/>
                <w:sz w:val="22"/>
                <w:szCs w:val="22"/>
              </w:rPr>
              <w:t>Карачаево</w:t>
            </w:r>
            <w:proofErr w:type="spellEnd"/>
            <w:r w:rsidRPr="00450AED">
              <w:rPr>
                <w:rFonts w:ascii="Times New Roman" w:hAnsi="Times New Roman"/>
                <w:sz w:val="22"/>
                <w:szCs w:val="22"/>
              </w:rPr>
              <w:t xml:space="preserve">–Черкесской Республики – Постановлением Правительства </w:t>
            </w:r>
            <w:proofErr w:type="spellStart"/>
            <w:r w:rsidRPr="00450AED">
              <w:rPr>
                <w:rFonts w:ascii="Times New Roman" w:hAnsi="Times New Roman"/>
                <w:sz w:val="22"/>
                <w:szCs w:val="22"/>
              </w:rPr>
              <w:t>Карачаево</w:t>
            </w:r>
            <w:proofErr w:type="spellEnd"/>
            <w:r w:rsidRPr="00450AED">
              <w:rPr>
                <w:rFonts w:ascii="Times New Roman" w:hAnsi="Times New Roman"/>
                <w:sz w:val="22"/>
                <w:szCs w:val="22"/>
              </w:rPr>
              <w:t>–Черкесской Республики от 25.12.2014 № 409 «О Территориальной программе государственных гарантий бесплатного оказания гражданам в Карачаево-Черкесской Республике медицинской помощи на 2015г. и на плановой период 2016-2017 годов»</w:t>
            </w:r>
            <w:proofErr w:type="gramEnd"/>
          </w:p>
        </w:tc>
        <w:tc>
          <w:tcPr>
            <w:tcW w:w="2126" w:type="dxa"/>
            <w:shd w:val="clear" w:color="auto" w:fill="FFFFFF" w:themeFill="background1"/>
            <w:vAlign w:val="center"/>
          </w:tcPr>
          <w:p w:rsidR="007F0445" w:rsidRPr="00450AED" w:rsidRDefault="007F0445" w:rsidP="00CC460F">
            <w:pPr>
              <w:jc w:val="center"/>
              <w:rPr>
                <w:rFonts w:ascii="Times New Roman" w:hAnsi="Times New Roman"/>
              </w:rPr>
            </w:pPr>
            <w:r w:rsidRPr="00450AED">
              <w:rPr>
                <w:rFonts w:ascii="Times New Roman" w:hAnsi="Times New Roman"/>
                <w:sz w:val="22"/>
                <w:szCs w:val="22"/>
              </w:rPr>
              <w:t>О</w:t>
            </w:r>
          </w:p>
          <w:p w:rsidR="007269A2" w:rsidRPr="00450AED" w:rsidRDefault="007F0445" w:rsidP="00CC460F">
            <w:pPr>
              <w:jc w:val="center"/>
              <w:rPr>
                <w:rFonts w:ascii="Times New Roman" w:hAnsi="Times New Roman"/>
              </w:rPr>
            </w:pPr>
            <w:proofErr w:type="gramStart"/>
            <w:r w:rsidRPr="00450AED">
              <w:rPr>
                <w:rFonts w:ascii="Times New Roman" w:hAnsi="Times New Roman"/>
                <w:sz w:val="20"/>
                <w:szCs w:val="20"/>
              </w:rPr>
              <w:t>(Распоряжение Правительства РФ от 03.07.1996 N 1063-р (ред. от 23.06.2014)</w:t>
            </w:r>
            <w:proofErr w:type="gramEnd"/>
          </w:p>
        </w:tc>
      </w:tr>
      <w:tr w:rsidR="00242049" w:rsidRPr="00997F9C" w:rsidTr="00242049">
        <w:trPr>
          <w:trHeight w:val="409"/>
        </w:trPr>
        <w:tc>
          <w:tcPr>
            <w:tcW w:w="1114" w:type="dxa"/>
            <w:shd w:val="clear" w:color="auto" w:fill="FFFFFF" w:themeFill="background1"/>
            <w:vAlign w:val="center"/>
          </w:tcPr>
          <w:p w:rsidR="00242049" w:rsidRPr="00450AED" w:rsidRDefault="00C60F34"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8</w:t>
            </w:r>
            <w:r w:rsidRPr="00450AED">
              <w:rPr>
                <w:rFonts w:ascii="Times New Roman" w:hAnsi="Times New Roman"/>
                <w:bCs/>
                <w:sz w:val="22"/>
                <w:szCs w:val="22"/>
              </w:rPr>
              <w:t>.2</w:t>
            </w:r>
          </w:p>
        </w:tc>
        <w:tc>
          <w:tcPr>
            <w:tcW w:w="2632" w:type="dxa"/>
            <w:shd w:val="clear" w:color="auto" w:fill="FFFFFF" w:themeFill="background1"/>
            <w:vAlign w:val="center"/>
          </w:tcPr>
          <w:p w:rsidR="00242049" w:rsidRPr="00450AED" w:rsidRDefault="00242049" w:rsidP="00CC460F">
            <w:pPr>
              <w:rPr>
                <w:rFonts w:ascii="Times New Roman" w:hAnsi="Times New Roman"/>
              </w:rPr>
            </w:pPr>
            <w:r w:rsidRPr="00450AED">
              <w:rPr>
                <w:rFonts w:ascii="Times New Roman" w:hAnsi="Times New Roman"/>
                <w:sz w:val="22"/>
                <w:szCs w:val="22"/>
              </w:rPr>
              <w:t>Нормативные требования к планировочной организации участка медицинских организаций</w:t>
            </w:r>
          </w:p>
        </w:tc>
        <w:tc>
          <w:tcPr>
            <w:tcW w:w="9296" w:type="dxa"/>
            <w:shd w:val="clear" w:color="auto" w:fill="FFFFFF" w:themeFill="background1"/>
          </w:tcPr>
          <w:p w:rsidR="0073054A" w:rsidRPr="00450AED" w:rsidRDefault="0073054A" w:rsidP="00242049">
            <w:pPr>
              <w:jc w:val="both"/>
              <w:rPr>
                <w:rFonts w:ascii="Times New Roman" w:hAnsi="Times New Roman"/>
              </w:rPr>
            </w:pPr>
            <w:r w:rsidRPr="00450AED">
              <w:rPr>
                <w:rFonts w:ascii="Times New Roman" w:hAnsi="Times New Roman"/>
                <w:sz w:val="22"/>
                <w:szCs w:val="22"/>
              </w:rPr>
              <w:t xml:space="preserve">Проектирование зданий и помещений медицинских организаций осуществлять в соответствии с </w:t>
            </w:r>
            <w:r w:rsidR="00573594" w:rsidRPr="00450AED">
              <w:rPr>
                <w:rFonts w:ascii="Times New Roman" w:hAnsi="Times New Roman"/>
                <w:sz w:val="22"/>
                <w:szCs w:val="22"/>
              </w:rPr>
              <w:t>СП 158.13330.2014. Правила проектирования зданий и сооружений медицинских организаций.</w:t>
            </w:r>
          </w:p>
          <w:p w:rsidR="00242049" w:rsidRPr="00450AED" w:rsidRDefault="00242049" w:rsidP="00242049">
            <w:pPr>
              <w:jc w:val="both"/>
              <w:rPr>
                <w:rFonts w:ascii="Times New Roman" w:hAnsi="Times New Roman"/>
              </w:rPr>
            </w:pPr>
            <w:r w:rsidRPr="00450AED">
              <w:rPr>
                <w:rFonts w:ascii="Times New Roman" w:hAnsi="Times New Roman"/>
                <w:sz w:val="22"/>
                <w:szCs w:val="22"/>
              </w:rPr>
              <w:t>Психиатрические, наркологические, восстановительные, туберкулезные больницы с длительным пребыванием пациентов и повышенными требованиями к размеру участка, следует располагать в зеленой или пригородной зоне.</w:t>
            </w:r>
          </w:p>
          <w:p w:rsidR="00242049" w:rsidRPr="00450AED" w:rsidRDefault="00242049" w:rsidP="00242049">
            <w:pPr>
              <w:jc w:val="both"/>
              <w:rPr>
                <w:rFonts w:ascii="Times New Roman" w:hAnsi="Times New Roman"/>
              </w:rPr>
            </w:pPr>
            <w:r w:rsidRPr="00450AED">
              <w:rPr>
                <w:rFonts w:ascii="Times New Roman" w:hAnsi="Times New Roman"/>
                <w:sz w:val="22"/>
                <w:szCs w:val="22"/>
              </w:rPr>
              <w:t>Санатории необходимо располагать в условиях благоприятных природных ландшафтов, являющихся дополнительным курортным фактором (сосновый бор, море, река, термальные источники и др.).</w:t>
            </w:r>
          </w:p>
          <w:p w:rsidR="0073054A" w:rsidRPr="00450AED" w:rsidRDefault="0073054A" w:rsidP="00242049">
            <w:pPr>
              <w:jc w:val="both"/>
              <w:rPr>
                <w:rFonts w:ascii="Times New Roman" w:hAnsi="Times New Roman"/>
              </w:rPr>
            </w:pPr>
            <w:r w:rsidRPr="00450AED">
              <w:rPr>
                <w:rFonts w:ascii="Times New Roman" w:hAnsi="Times New Roman"/>
                <w:sz w:val="22"/>
                <w:szCs w:val="22"/>
              </w:rPr>
              <w:t>Размеры земельных участков для медицинских организаций (без учета площади автомобильных стоянок):</w:t>
            </w:r>
          </w:p>
          <w:p w:rsidR="0073054A" w:rsidRPr="00450AED" w:rsidRDefault="0073054A" w:rsidP="00242049">
            <w:pPr>
              <w:jc w:val="both"/>
              <w:rPr>
                <w:rFonts w:ascii="Times New Roman" w:hAnsi="Times New Roman"/>
              </w:rPr>
            </w:pPr>
          </w:p>
          <w:p w:rsidR="0073054A" w:rsidRPr="00450AED" w:rsidRDefault="0073054A" w:rsidP="00242049">
            <w:pPr>
              <w:jc w:val="both"/>
              <w:rPr>
                <w:rFonts w:ascii="Times New Roman" w:hAnsi="Times New Roman"/>
              </w:rPr>
            </w:pPr>
            <w:r w:rsidRPr="00450AED">
              <w:rPr>
                <w:rFonts w:ascii="Times New Roman" w:hAnsi="Times New Roman"/>
                <w:sz w:val="22"/>
                <w:szCs w:val="22"/>
              </w:rPr>
              <w:t>До 60 – 300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73054A" w:rsidRPr="00450AED" w:rsidRDefault="0073054A" w:rsidP="00242049">
            <w:pPr>
              <w:jc w:val="both"/>
              <w:rPr>
                <w:rFonts w:ascii="Times New Roman" w:hAnsi="Times New Roman"/>
              </w:rPr>
            </w:pPr>
            <w:r w:rsidRPr="00450AED">
              <w:rPr>
                <w:rFonts w:ascii="Times New Roman" w:hAnsi="Times New Roman"/>
                <w:sz w:val="22"/>
                <w:szCs w:val="22"/>
              </w:rPr>
              <w:t>61 – 200 коек – 200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73054A" w:rsidRPr="00450AED" w:rsidRDefault="0073054A" w:rsidP="00242049">
            <w:pPr>
              <w:jc w:val="both"/>
              <w:rPr>
                <w:rFonts w:ascii="Times New Roman" w:hAnsi="Times New Roman"/>
              </w:rPr>
            </w:pPr>
            <w:r w:rsidRPr="00450AED">
              <w:rPr>
                <w:rFonts w:ascii="Times New Roman" w:hAnsi="Times New Roman"/>
                <w:sz w:val="22"/>
                <w:szCs w:val="22"/>
              </w:rPr>
              <w:t>201 – 500 коек – 150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73054A" w:rsidRPr="00450AED" w:rsidRDefault="0073054A" w:rsidP="00242049">
            <w:pPr>
              <w:jc w:val="both"/>
              <w:rPr>
                <w:rFonts w:ascii="Times New Roman" w:hAnsi="Times New Roman"/>
              </w:rPr>
            </w:pPr>
            <w:r w:rsidRPr="00450AED">
              <w:rPr>
                <w:rFonts w:ascii="Times New Roman" w:hAnsi="Times New Roman"/>
                <w:sz w:val="22"/>
                <w:szCs w:val="22"/>
              </w:rPr>
              <w:t>501 – 700 коек – 100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73054A" w:rsidRPr="00450AED" w:rsidRDefault="0073054A" w:rsidP="00242049">
            <w:pPr>
              <w:jc w:val="both"/>
              <w:rPr>
                <w:rFonts w:ascii="Times New Roman" w:hAnsi="Times New Roman"/>
              </w:rPr>
            </w:pPr>
            <w:r w:rsidRPr="00450AED">
              <w:rPr>
                <w:rFonts w:ascii="Times New Roman" w:hAnsi="Times New Roman"/>
                <w:sz w:val="22"/>
                <w:szCs w:val="22"/>
              </w:rPr>
              <w:t>701 – 900 коек – 80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242049" w:rsidRPr="00450AED" w:rsidRDefault="0073054A" w:rsidP="0073054A">
            <w:pPr>
              <w:jc w:val="both"/>
              <w:rPr>
                <w:rFonts w:ascii="Times New Roman" w:hAnsi="Times New Roman"/>
              </w:rPr>
            </w:pPr>
            <w:r w:rsidRPr="00450AED">
              <w:rPr>
                <w:rFonts w:ascii="Times New Roman" w:hAnsi="Times New Roman"/>
                <w:sz w:val="22"/>
                <w:szCs w:val="22"/>
              </w:rPr>
              <w:t>901 коек и более – 60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573594" w:rsidRPr="00450AED" w:rsidRDefault="00573594" w:rsidP="0073054A">
            <w:pPr>
              <w:jc w:val="both"/>
              <w:rPr>
                <w:rFonts w:ascii="Times New Roman" w:hAnsi="Times New Roman"/>
              </w:rPr>
            </w:pPr>
          </w:p>
          <w:p w:rsidR="00573594" w:rsidRPr="00450AED" w:rsidRDefault="00573594" w:rsidP="00C5572B">
            <w:pPr>
              <w:jc w:val="both"/>
              <w:rPr>
                <w:rFonts w:ascii="Times New Roman" w:hAnsi="Times New Roman"/>
              </w:rPr>
            </w:pPr>
            <w:r w:rsidRPr="00450AED">
              <w:rPr>
                <w:rFonts w:ascii="Times New Roman" w:hAnsi="Times New Roman"/>
                <w:sz w:val="22"/>
                <w:szCs w:val="22"/>
              </w:rPr>
              <w:t>При проектировании на участке действующих стационаров новых лечебных корпусов, допускается уменьшать удельные показатели земельного участка, но не более чем на 20 %.</w:t>
            </w:r>
          </w:p>
        </w:tc>
        <w:tc>
          <w:tcPr>
            <w:tcW w:w="2126" w:type="dxa"/>
            <w:shd w:val="clear" w:color="auto" w:fill="FFFFFF" w:themeFill="background1"/>
            <w:vAlign w:val="center"/>
          </w:tcPr>
          <w:p w:rsidR="00242049" w:rsidRPr="00450AED" w:rsidRDefault="00242049" w:rsidP="00CC460F">
            <w:pPr>
              <w:jc w:val="center"/>
              <w:rPr>
                <w:rFonts w:ascii="Times New Roman" w:hAnsi="Times New Roman"/>
              </w:rPr>
            </w:pPr>
            <w:r w:rsidRPr="00450AED">
              <w:rPr>
                <w:rFonts w:ascii="Times New Roman" w:hAnsi="Times New Roman"/>
                <w:sz w:val="22"/>
                <w:szCs w:val="22"/>
              </w:rPr>
              <w:t>О</w:t>
            </w:r>
          </w:p>
          <w:p w:rsidR="00242049" w:rsidRPr="00450AED" w:rsidRDefault="00242049" w:rsidP="00CC460F">
            <w:pPr>
              <w:jc w:val="center"/>
              <w:rPr>
                <w:rFonts w:ascii="Times New Roman" w:hAnsi="Times New Roman"/>
              </w:rPr>
            </w:pPr>
            <w:r w:rsidRPr="00450AED">
              <w:rPr>
                <w:rFonts w:ascii="Times New Roman" w:hAnsi="Times New Roman"/>
                <w:sz w:val="22"/>
                <w:szCs w:val="22"/>
              </w:rPr>
              <w:t>(СП 158.13330.2014)</w:t>
            </w:r>
          </w:p>
        </w:tc>
      </w:tr>
      <w:tr w:rsidR="007269A2" w:rsidRPr="00997F9C" w:rsidTr="00E70565">
        <w:trPr>
          <w:trHeight w:val="701"/>
        </w:trPr>
        <w:tc>
          <w:tcPr>
            <w:tcW w:w="1114" w:type="dxa"/>
            <w:shd w:val="clear" w:color="auto" w:fill="FFFFFF" w:themeFill="background1"/>
            <w:vAlign w:val="center"/>
          </w:tcPr>
          <w:p w:rsidR="007269A2" w:rsidRPr="00450AED" w:rsidRDefault="00C60F34"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8</w:t>
            </w:r>
            <w:r w:rsidRPr="00450AED">
              <w:rPr>
                <w:rFonts w:ascii="Times New Roman" w:hAnsi="Times New Roman"/>
                <w:bCs/>
                <w:sz w:val="22"/>
                <w:szCs w:val="22"/>
              </w:rPr>
              <w:t>.3</w:t>
            </w:r>
          </w:p>
        </w:tc>
        <w:tc>
          <w:tcPr>
            <w:tcW w:w="2632" w:type="dxa"/>
            <w:shd w:val="clear" w:color="auto" w:fill="FFFFFF" w:themeFill="background1"/>
            <w:vAlign w:val="center"/>
          </w:tcPr>
          <w:p w:rsidR="007269A2" w:rsidRPr="00450AED" w:rsidRDefault="00FC1BDA" w:rsidP="00CC460F">
            <w:pPr>
              <w:rPr>
                <w:rFonts w:ascii="Times New Roman" w:hAnsi="Times New Roman"/>
              </w:rPr>
            </w:pPr>
            <w:r w:rsidRPr="00450AED">
              <w:rPr>
                <w:rFonts w:ascii="Times New Roman" w:hAnsi="Times New Roman"/>
                <w:sz w:val="22"/>
                <w:szCs w:val="22"/>
              </w:rPr>
              <w:t>Нормативные требования к организации автомобильных стоянок на территории медицинских учреждений</w:t>
            </w:r>
          </w:p>
        </w:tc>
        <w:tc>
          <w:tcPr>
            <w:tcW w:w="9296" w:type="dxa"/>
            <w:shd w:val="clear" w:color="auto" w:fill="FFFFFF" w:themeFill="background1"/>
          </w:tcPr>
          <w:p w:rsidR="007F0445" w:rsidRPr="00450AED" w:rsidRDefault="007F0445" w:rsidP="00A94B10">
            <w:pPr>
              <w:rPr>
                <w:rFonts w:ascii="Times New Roman" w:hAnsi="Times New Roman"/>
              </w:rPr>
            </w:pPr>
          </w:p>
          <w:tbl>
            <w:tblPr>
              <w:tblStyle w:val="ab"/>
              <w:tblW w:w="0" w:type="auto"/>
              <w:tblLayout w:type="fixed"/>
              <w:tblLook w:val="04A0" w:firstRow="1" w:lastRow="0" w:firstColumn="1" w:lastColumn="0" w:noHBand="0" w:noVBand="1"/>
            </w:tblPr>
            <w:tblGrid>
              <w:gridCol w:w="4930"/>
              <w:gridCol w:w="2552"/>
              <w:gridCol w:w="1588"/>
            </w:tblGrid>
            <w:tr w:rsidR="00A94B10" w:rsidRPr="00450AED" w:rsidTr="00A94B10">
              <w:tc>
                <w:tcPr>
                  <w:tcW w:w="4930" w:type="dxa"/>
                  <w:vAlign w:val="center"/>
                </w:tcPr>
                <w:p w:rsidR="00A94B10" w:rsidRPr="00450AED" w:rsidRDefault="00A94B10" w:rsidP="00A94B10">
                  <w:pPr>
                    <w:jc w:val="center"/>
                    <w:rPr>
                      <w:rFonts w:ascii="Times New Roman" w:hAnsi="Times New Roman"/>
                    </w:rPr>
                  </w:pPr>
                  <w:r w:rsidRPr="00450AED">
                    <w:rPr>
                      <w:rFonts w:ascii="Times New Roman" w:hAnsi="Times New Roman"/>
                    </w:rPr>
                    <w:t>Наименование медицинских организаций</w:t>
                  </w:r>
                </w:p>
              </w:tc>
              <w:tc>
                <w:tcPr>
                  <w:tcW w:w="2552" w:type="dxa"/>
                  <w:vAlign w:val="center"/>
                </w:tcPr>
                <w:p w:rsidR="00A94B10" w:rsidRPr="00450AED" w:rsidRDefault="00A94B10" w:rsidP="00A94B10">
                  <w:pPr>
                    <w:jc w:val="center"/>
                    <w:rPr>
                      <w:rFonts w:ascii="Times New Roman" w:hAnsi="Times New Roman"/>
                    </w:rPr>
                  </w:pPr>
                  <w:r w:rsidRPr="00450AED">
                    <w:rPr>
                      <w:rFonts w:ascii="Times New Roman" w:hAnsi="Times New Roman"/>
                    </w:rPr>
                    <w:t>Мощность</w:t>
                  </w:r>
                </w:p>
              </w:tc>
              <w:tc>
                <w:tcPr>
                  <w:tcW w:w="1588" w:type="dxa"/>
                  <w:vAlign w:val="center"/>
                </w:tcPr>
                <w:p w:rsidR="00A94B10" w:rsidRPr="00450AED" w:rsidRDefault="00A94B10" w:rsidP="00A94B10">
                  <w:pPr>
                    <w:jc w:val="center"/>
                    <w:rPr>
                      <w:rFonts w:ascii="Times New Roman" w:hAnsi="Times New Roman"/>
                    </w:rPr>
                  </w:pPr>
                  <w:r w:rsidRPr="00450AED">
                    <w:rPr>
                      <w:rFonts w:ascii="Times New Roman" w:hAnsi="Times New Roman"/>
                    </w:rPr>
                    <w:t xml:space="preserve">Число </w:t>
                  </w:r>
                  <w:proofErr w:type="spellStart"/>
                  <w:r w:rsidRPr="00450AED">
                    <w:rPr>
                      <w:rFonts w:ascii="Times New Roman" w:hAnsi="Times New Roman"/>
                    </w:rPr>
                    <w:t>машино</w:t>
                  </w:r>
                  <w:proofErr w:type="spellEnd"/>
                  <w:r w:rsidRPr="00450AED">
                    <w:rPr>
                      <w:rFonts w:ascii="Times New Roman" w:hAnsi="Times New Roman"/>
                    </w:rPr>
                    <w:t xml:space="preserve"> </w:t>
                  </w:r>
                  <w:proofErr w:type="gramStart"/>
                  <w:r w:rsidRPr="00450AED">
                    <w:rPr>
                      <w:rFonts w:ascii="Times New Roman" w:hAnsi="Times New Roman"/>
                    </w:rPr>
                    <w:t>-м</w:t>
                  </w:r>
                  <w:proofErr w:type="gramEnd"/>
                  <w:r w:rsidRPr="00450AED">
                    <w:rPr>
                      <w:rFonts w:ascii="Times New Roman" w:hAnsi="Times New Roman"/>
                    </w:rPr>
                    <w:t>ест</w:t>
                  </w:r>
                </w:p>
              </w:tc>
            </w:tr>
            <w:tr w:rsidR="00A94B10" w:rsidRPr="00450AED" w:rsidTr="00A94B10">
              <w:tc>
                <w:tcPr>
                  <w:tcW w:w="4930" w:type="dxa"/>
                </w:tcPr>
                <w:p w:rsidR="00A94B10" w:rsidRPr="00450AED" w:rsidRDefault="00A94B10" w:rsidP="004E1149">
                  <w:pPr>
                    <w:rPr>
                      <w:rFonts w:ascii="Times New Roman" w:hAnsi="Times New Roman"/>
                    </w:rPr>
                  </w:pPr>
                  <w:r w:rsidRPr="00450AED">
                    <w:rPr>
                      <w:rFonts w:ascii="Times New Roman" w:hAnsi="Times New Roman"/>
                    </w:rPr>
                    <w:t xml:space="preserve">Больницы, диспансеры, родильные дома и другие </w:t>
                  </w:r>
                  <w:r w:rsidR="00F83BE5" w:rsidRPr="00450AED">
                    <w:rPr>
                      <w:rFonts w:ascii="Times New Roman" w:hAnsi="Times New Roman"/>
                    </w:rPr>
                    <w:t xml:space="preserve">коек </w:t>
                  </w:r>
                  <w:r w:rsidRPr="00450AED">
                    <w:rPr>
                      <w:rFonts w:ascii="Times New Roman" w:hAnsi="Times New Roman"/>
                    </w:rPr>
                    <w:t>стационары районного, участкового уровня</w:t>
                  </w:r>
                </w:p>
              </w:tc>
              <w:tc>
                <w:tcPr>
                  <w:tcW w:w="2552" w:type="dxa"/>
                </w:tcPr>
                <w:p w:rsidR="00A94B10" w:rsidRPr="00450AED" w:rsidRDefault="00A94B10" w:rsidP="00A94B10">
                  <w:pPr>
                    <w:rPr>
                      <w:rFonts w:ascii="Times New Roman" w:hAnsi="Times New Roman"/>
                    </w:rPr>
                  </w:pPr>
                  <w:r w:rsidRPr="00450AED">
                    <w:rPr>
                      <w:rFonts w:ascii="Times New Roman" w:hAnsi="Times New Roman"/>
                    </w:rPr>
                    <w:t>На 100 сотрудников</w:t>
                  </w:r>
                </w:p>
                <w:p w:rsidR="00A94B10" w:rsidRPr="00450AED" w:rsidRDefault="00A94B10" w:rsidP="00A94B10">
                  <w:pPr>
                    <w:rPr>
                      <w:rFonts w:ascii="Times New Roman" w:hAnsi="Times New Roman"/>
                    </w:rPr>
                  </w:pPr>
                  <w:r w:rsidRPr="00450AED">
                    <w:rPr>
                      <w:rFonts w:ascii="Times New Roman" w:hAnsi="Times New Roman"/>
                    </w:rPr>
                    <w:t>На 100 коек</w:t>
                  </w:r>
                </w:p>
              </w:tc>
              <w:tc>
                <w:tcPr>
                  <w:tcW w:w="1588" w:type="dxa"/>
                </w:tcPr>
                <w:p w:rsidR="00A94B10" w:rsidRPr="00450AED" w:rsidRDefault="00A94B10" w:rsidP="00F83BE5">
                  <w:pPr>
                    <w:jc w:val="center"/>
                    <w:rPr>
                      <w:rFonts w:ascii="Times New Roman" w:hAnsi="Times New Roman"/>
                    </w:rPr>
                  </w:pPr>
                  <w:r w:rsidRPr="00450AED">
                    <w:rPr>
                      <w:rFonts w:ascii="Times New Roman" w:hAnsi="Times New Roman"/>
                    </w:rPr>
                    <w:t>5-7</w:t>
                  </w:r>
                </w:p>
                <w:p w:rsidR="00A94B10" w:rsidRPr="00450AED" w:rsidRDefault="00A94B10" w:rsidP="00F83BE5">
                  <w:pPr>
                    <w:jc w:val="center"/>
                    <w:rPr>
                      <w:rFonts w:ascii="Times New Roman" w:hAnsi="Times New Roman"/>
                    </w:rPr>
                  </w:pPr>
                  <w:r w:rsidRPr="00450AED">
                    <w:rPr>
                      <w:rFonts w:ascii="Times New Roman" w:hAnsi="Times New Roman"/>
                    </w:rPr>
                    <w:t>5</w:t>
                  </w:r>
                </w:p>
              </w:tc>
            </w:tr>
            <w:tr w:rsidR="00A94B10" w:rsidRPr="00450AED" w:rsidTr="00A94B10">
              <w:tc>
                <w:tcPr>
                  <w:tcW w:w="4930" w:type="dxa"/>
                </w:tcPr>
                <w:p w:rsidR="00A94B10" w:rsidRPr="00450AED" w:rsidRDefault="00A94B10" w:rsidP="00A94B10">
                  <w:pPr>
                    <w:rPr>
                      <w:rFonts w:ascii="Times New Roman" w:hAnsi="Times New Roman"/>
                    </w:rPr>
                  </w:pPr>
                  <w:r w:rsidRPr="00450AED">
                    <w:rPr>
                      <w:rFonts w:ascii="Times New Roman" w:hAnsi="Times New Roman"/>
                    </w:rPr>
                    <w:lastRenderedPageBreak/>
                    <w:t>Стационары, выполняющие функции больниц скорой помощи и станции скорой помощи</w:t>
                  </w:r>
                </w:p>
              </w:tc>
              <w:tc>
                <w:tcPr>
                  <w:tcW w:w="2552" w:type="dxa"/>
                </w:tcPr>
                <w:p w:rsidR="00A94B10" w:rsidRPr="00450AED" w:rsidRDefault="00A94B10" w:rsidP="00A94B10">
                  <w:pPr>
                    <w:rPr>
                      <w:rFonts w:ascii="Times New Roman" w:hAnsi="Times New Roman"/>
                    </w:rPr>
                  </w:pPr>
                  <w:r w:rsidRPr="00450AED">
                    <w:rPr>
                      <w:rFonts w:ascii="Times New Roman" w:hAnsi="Times New Roman"/>
                    </w:rPr>
                    <w:t>10 тыс. жителей</w:t>
                  </w:r>
                </w:p>
              </w:tc>
              <w:tc>
                <w:tcPr>
                  <w:tcW w:w="1588" w:type="dxa"/>
                </w:tcPr>
                <w:p w:rsidR="00A94B10" w:rsidRPr="00450AED" w:rsidRDefault="00A94B10" w:rsidP="00F83BE5">
                  <w:pPr>
                    <w:jc w:val="center"/>
                    <w:rPr>
                      <w:rFonts w:ascii="Times New Roman" w:hAnsi="Times New Roman"/>
                    </w:rPr>
                  </w:pPr>
                  <w:r w:rsidRPr="00450AED">
                    <w:rPr>
                      <w:rFonts w:ascii="Times New Roman" w:hAnsi="Times New Roman"/>
                    </w:rPr>
                    <w:t>1</w:t>
                  </w:r>
                  <w:r w:rsidR="00DA016D" w:rsidRPr="00450AED">
                    <w:rPr>
                      <w:rFonts w:ascii="Times New Roman" w:hAnsi="Times New Roman"/>
                    </w:rPr>
                    <w:t xml:space="preserve"> автомашина скорой помощи</w:t>
                  </w:r>
                </w:p>
              </w:tc>
            </w:tr>
            <w:tr w:rsidR="00A94B10" w:rsidRPr="00450AED" w:rsidTr="00A94B10">
              <w:tc>
                <w:tcPr>
                  <w:tcW w:w="4930" w:type="dxa"/>
                </w:tcPr>
                <w:p w:rsidR="00A94B10" w:rsidRPr="00450AED" w:rsidRDefault="00A94B10" w:rsidP="00A94B10">
                  <w:pPr>
                    <w:rPr>
                      <w:rFonts w:ascii="Times New Roman" w:hAnsi="Times New Roman"/>
                    </w:rPr>
                  </w:pPr>
                  <w:r w:rsidRPr="00450AED">
                    <w:rPr>
                      <w:rFonts w:ascii="Times New Roman" w:hAnsi="Times New Roman"/>
                    </w:rPr>
                    <w:t>Поликлиники, в том числе амбулатории</w:t>
                  </w:r>
                </w:p>
              </w:tc>
              <w:tc>
                <w:tcPr>
                  <w:tcW w:w="2552" w:type="dxa"/>
                </w:tcPr>
                <w:p w:rsidR="00DA016D" w:rsidRPr="00450AED" w:rsidRDefault="00DA016D" w:rsidP="00DA016D">
                  <w:pPr>
                    <w:rPr>
                      <w:rFonts w:ascii="Times New Roman" w:hAnsi="Times New Roman"/>
                    </w:rPr>
                  </w:pPr>
                  <w:r w:rsidRPr="00450AED">
                    <w:rPr>
                      <w:rFonts w:ascii="Times New Roman" w:hAnsi="Times New Roman"/>
                    </w:rPr>
                    <w:t>На 100 сотрудников</w:t>
                  </w:r>
                </w:p>
                <w:p w:rsidR="00A94B10" w:rsidRPr="00450AED" w:rsidRDefault="00DA016D" w:rsidP="00DA016D">
                  <w:pPr>
                    <w:rPr>
                      <w:rFonts w:ascii="Times New Roman" w:hAnsi="Times New Roman"/>
                    </w:rPr>
                  </w:pPr>
                  <w:r w:rsidRPr="00450AED">
                    <w:rPr>
                      <w:rFonts w:ascii="Times New Roman" w:hAnsi="Times New Roman"/>
                    </w:rPr>
                    <w:t>На 100 коек</w:t>
                  </w:r>
                </w:p>
              </w:tc>
              <w:tc>
                <w:tcPr>
                  <w:tcW w:w="1588" w:type="dxa"/>
                </w:tcPr>
                <w:p w:rsidR="00A94B10" w:rsidRPr="00450AED" w:rsidRDefault="00DA016D" w:rsidP="00F83BE5">
                  <w:pPr>
                    <w:jc w:val="center"/>
                    <w:rPr>
                      <w:rFonts w:ascii="Times New Roman" w:hAnsi="Times New Roman"/>
                    </w:rPr>
                  </w:pPr>
                  <w:r w:rsidRPr="00450AED">
                    <w:rPr>
                      <w:rFonts w:ascii="Times New Roman" w:hAnsi="Times New Roman"/>
                    </w:rPr>
                    <w:t>5-7</w:t>
                  </w:r>
                </w:p>
                <w:p w:rsidR="00DA016D" w:rsidRPr="00450AED" w:rsidRDefault="00DA016D" w:rsidP="00F83BE5">
                  <w:pPr>
                    <w:jc w:val="center"/>
                    <w:rPr>
                      <w:rFonts w:ascii="Times New Roman" w:hAnsi="Times New Roman"/>
                    </w:rPr>
                  </w:pPr>
                  <w:r w:rsidRPr="00450AED">
                    <w:rPr>
                      <w:rFonts w:ascii="Times New Roman" w:hAnsi="Times New Roman"/>
                    </w:rPr>
                    <w:t>2-3</w:t>
                  </w:r>
                </w:p>
              </w:tc>
            </w:tr>
          </w:tbl>
          <w:p w:rsidR="00A94B10" w:rsidRPr="00450AED" w:rsidRDefault="00A94B10" w:rsidP="00A94B10">
            <w:pPr>
              <w:rPr>
                <w:rFonts w:ascii="Times New Roman" w:hAnsi="Times New Roman"/>
              </w:rPr>
            </w:pPr>
          </w:p>
          <w:p w:rsidR="00DA016D" w:rsidRPr="00450AED" w:rsidRDefault="00DA016D" w:rsidP="00DA016D">
            <w:pPr>
              <w:spacing w:after="120"/>
              <w:jc w:val="both"/>
              <w:rPr>
                <w:rFonts w:ascii="Times New Roman" w:hAnsi="Times New Roman"/>
              </w:rPr>
            </w:pPr>
            <w:r w:rsidRPr="00450AED">
              <w:rPr>
                <w:rFonts w:ascii="Times New Roman" w:hAnsi="Times New Roman" w:cs="Times New Roman"/>
                <w:sz w:val="22"/>
                <w:szCs w:val="22"/>
              </w:rPr>
              <w:t>Стоянки для служебного автотранспорта, сотрудников медицинских организаций и посетителей следует предусматривать на участке в удобной доступности до соответствующих выходов из зданий. Стоянки не должны препятствовать подъезду пожарных машин к зданиям.</w:t>
            </w:r>
          </w:p>
        </w:tc>
        <w:tc>
          <w:tcPr>
            <w:tcW w:w="2126" w:type="dxa"/>
            <w:shd w:val="clear" w:color="auto" w:fill="FFFFFF" w:themeFill="background1"/>
            <w:vAlign w:val="center"/>
          </w:tcPr>
          <w:p w:rsidR="00DA016D" w:rsidRPr="00450AED" w:rsidRDefault="00DA016D" w:rsidP="00DA016D">
            <w:pPr>
              <w:jc w:val="center"/>
              <w:rPr>
                <w:rFonts w:ascii="Times New Roman" w:hAnsi="Times New Roman"/>
              </w:rPr>
            </w:pPr>
            <w:r w:rsidRPr="00450AED">
              <w:rPr>
                <w:rFonts w:ascii="Times New Roman" w:hAnsi="Times New Roman"/>
                <w:sz w:val="22"/>
                <w:szCs w:val="22"/>
              </w:rPr>
              <w:lastRenderedPageBreak/>
              <w:t>О</w:t>
            </w:r>
          </w:p>
          <w:p w:rsidR="007F0445" w:rsidRPr="00450AED" w:rsidRDefault="00DA016D" w:rsidP="00DA016D">
            <w:pPr>
              <w:jc w:val="center"/>
              <w:rPr>
                <w:rFonts w:ascii="Times New Roman" w:hAnsi="Times New Roman"/>
              </w:rPr>
            </w:pPr>
            <w:r w:rsidRPr="00450AED">
              <w:rPr>
                <w:rFonts w:ascii="Times New Roman" w:hAnsi="Times New Roman"/>
                <w:sz w:val="22"/>
                <w:szCs w:val="22"/>
              </w:rPr>
              <w:t>(СП 158.13330.2014)</w:t>
            </w:r>
          </w:p>
        </w:tc>
      </w:tr>
      <w:tr w:rsidR="00DA016D" w:rsidRPr="00997F9C" w:rsidTr="00DA016D">
        <w:trPr>
          <w:trHeight w:val="287"/>
        </w:trPr>
        <w:tc>
          <w:tcPr>
            <w:tcW w:w="1114" w:type="dxa"/>
            <w:shd w:val="clear" w:color="auto" w:fill="FFFFFF" w:themeFill="background1"/>
            <w:vAlign w:val="center"/>
          </w:tcPr>
          <w:p w:rsidR="00DA016D" w:rsidRPr="00450AED" w:rsidRDefault="00C60F34" w:rsidP="005D2AA3">
            <w:pPr>
              <w:jc w:val="center"/>
              <w:rPr>
                <w:rFonts w:ascii="Times New Roman" w:hAnsi="Times New Roman"/>
                <w:bCs/>
              </w:rPr>
            </w:pPr>
            <w:r w:rsidRPr="00450AED">
              <w:rPr>
                <w:rFonts w:ascii="Times New Roman" w:hAnsi="Times New Roman"/>
                <w:bCs/>
                <w:sz w:val="22"/>
                <w:szCs w:val="22"/>
              </w:rPr>
              <w:lastRenderedPageBreak/>
              <w:t>2.3.</w:t>
            </w:r>
            <w:r w:rsidR="005D2AA3">
              <w:rPr>
                <w:rFonts w:ascii="Times New Roman" w:hAnsi="Times New Roman"/>
                <w:bCs/>
                <w:sz w:val="22"/>
                <w:szCs w:val="22"/>
              </w:rPr>
              <w:t>8</w:t>
            </w:r>
            <w:r w:rsidRPr="00450AED">
              <w:rPr>
                <w:rFonts w:ascii="Times New Roman" w:hAnsi="Times New Roman"/>
                <w:bCs/>
                <w:sz w:val="22"/>
                <w:szCs w:val="22"/>
              </w:rPr>
              <w:t>.4</w:t>
            </w:r>
          </w:p>
        </w:tc>
        <w:tc>
          <w:tcPr>
            <w:tcW w:w="2632" w:type="dxa"/>
            <w:shd w:val="clear" w:color="auto" w:fill="FFFFFF" w:themeFill="background1"/>
            <w:vAlign w:val="center"/>
          </w:tcPr>
          <w:p w:rsidR="00DA016D" w:rsidRPr="00450AED" w:rsidRDefault="009356AF" w:rsidP="009356AF">
            <w:pPr>
              <w:rPr>
                <w:rFonts w:ascii="Times New Roman" w:hAnsi="Times New Roman"/>
              </w:rPr>
            </w:pPr>
            <w:r w:rsidRPr="00450AED">
              <w:rPr>
                <w:rFonts w:ascii="Times New Roman" w:hAnsi="Times New Roman"/>
                <w:sz w:val="22"/>
                <w:szCs w:val="22"/>
              </w:rPr>
              <w:t>Нормативные требования к расстояниям между корпусами медицинских организаций и другими объектами</w:t>
            </w:r>
          </w:p>
        </w:tc>
        <w:tc>
          <w:tcPr>
            <w:tcW w:w="9296" w:type="dxa"/>
            <w:shd w:val="clear" w:color="auto" w:fill="FFFFFF" w:themeFill="background1"/>
          </w:tcPr>
          <w:p w:rsidR="00DA016D" w:rsidRPr="00450AED" w:rsidRDefault="00DA016D" w:rsidP="00A94B10">
            <w:pPr>
              <w:rPr>
                <w:rFonts w:ascii="Times New Roman" w:hAnsi="Times New Roman"/>
              </w:rPr>
            </w:pPr>
          </w:p>
          <w:tbl>
            <w:tblPr>
              <w:tblStyle w:val="ab"/>
              <w:tblW w:w="0" w:type="auto"/>
              <w:tblLayout w:type="fixed"/>
              <w:tblLook w:val="04A0" w:firstRow="1" w:lastRow="0" w:firstColumn="1" w:lastColumn="0" w:noHBand="0" w:noVBand="1"/>
            </w:tblPr>
            <w:tblGrid>
              <w:gridCol w:w="3513"/>
              <w:gridCol w:w="3685"/>
              <w:gridCol w:w="1872"/>
            </w:tblGrid>
            <w:tr w:rsidR="009356AF" w:rsidRPr="00450AED" w:rsidTr="009356AF">
              <w:tc>
                <w:tcPr>
                  <w:tcW w:w="7198" w:type="dxa"/>
                  <w:gridSpan w:val="2"/>
                  <w:vAlign w:val="center"/>
                </w:tcPr>
                <w:p w:rsidR="009356AF" w:rsidRPr="00450AED" w:rsidRDefault="009356AF" w:rsidP="009356AF">
                  <w:pPr>
                    <w:jc w:val="center"/>
                    <w:rPr>
                      <w:rFonts w:ascii="Times New Roman" w:hAnsi="Times New Roman"/>
                    </w:rPr>
                  </w:pPr>
                  <w:r w:rsidRPr="00450AED">
                    <w:rPr>
                      <w:rFonts w:ascii="Times New Roman" w:hAnsi="Times New Roman"/>
                    </w:rPr>
                    <w:t>Объекты, между которыми нормируются расстояния</w:t>
                  </w:r>
                </w:p>
              </w:tc>
              <w:tc>
                <w:tcPr>
                  <w:tcW w:w="1872" w:type="dxa"/>
                  <w:vMerge w:val="restart"/>
                  <w:vAlign w:val="center"/>
                </w:tcPr>
                <w:p w:rsidR="009356AF" w:rsidRPr="00450AED" w:rsidRDefault="009356AF" w:rsidP="009356AF">
                  <w:pPr>
                    <w:jc w:val="center"/>
                    <w:rPr>
                      <w:rFonts w:ascii="Times New Roman" w:hAnsi="Times New Roman"/>
                    </w:rPr>
                  </w:pPr>
                  <w:r w:rsidRPr="00450AED">
                    <w:rPr>
                      <w:rFonts w:ascii="Times New Roman" w:hAnsi="Times New Roman"/>
                    </w:rPr>
                    <w:t xml:space="preserve">Нормируемые расстояния, </w:t>
                  </w:r>
                  <w:proofErr w:type="gramStart"/>
                  <w:r w:rsidRPr="00450AED">
                    <w:rPr>
                      <w:rFonts w:ascii="Times New Roman" w:hAnsi="Times New Roman"/>
                    </w:rPr>
                    <w:t>м</w:t>
                  </w:r>
                  <w:proofErr w:type="gramEnd"/>
                </w:p>
              </w:tc>
            </w:tr>
            <w:tr w:rsidR="009356AF" w:rsidRPr="00450AED" w:rsidTr="009356AF">
              <w:tc>
                <w:tcPr>
                  <w:tcW w:w="3513" w:type="dxa"/>
                </w:tcPr>
                <w:p w:rsidR="009356AF" w:rsidRPr="00450AED" w:rsidRDefault="009356AF" w:rsidP="009356AF">
                  <w:pPr>
                    <w:tabs>
                      <w:tab w:val="left" w:pos="2284"/>
                    </w:tabs>
                    <w:jc w:val="center"/>
                    <w:rPr>
                      <w:rFonts w:ascii="Times New Roman" w:hAnsi="Times New Roman"/>
                    </w:rPr>
                  </w:pPr>
                  <w:r w:rsidRPr="00450AED">
                    <w:rPr>
                      <w:rFonts w:ascii="Times New Roman" w:hAnsi="Times New Roman"/>
                    </w:rPr>
                    <w:t>От объекта</w:t>
                  </w:r>
                </w:p>
              </w:tc>
              <w:tc>
                <w:tcPr>
                  <w:tcW w:w="3685" w:type="dxa"/>
                </w:tcPr>
                <w:p w:rsidR="009356AF" w:rsidRPr="00450AED" w:rsidRDefault="009356AF" w:rsidP="009356AF">
                  <w:pPr>
                    <w:jc w:val="center"/>
                    <w:rPr>
                      <w:rFonts w:ascii="Times New Roman" w:hAnsi="Times New Roman"/>
                    </w:rPr>
                  </w:pPr>
                  <w:r w:rsidRPr="00450AED">
                    <w:rPr>
                      <w:rFonts w:ascii="Times New Roman" w:hAnsi="Times New Roman"/>
                    </w:rPr>
                    <w:t>До объекта</w:t>
                  </w:r>
                </w:p>
              </w:tc>
              <w:tc>
                <w:tcPr>
                  <w:tcW w:w="1872" w:type="dxa"/>
                  <w:vMerge/>
                </w:tcPr>
                <w:p w:rsidR="009356AF" w:rsidRPr="00450AED" w:rsidRDefault="009356AF" w:rsidP="00A94B10">
                  <w:pPr>
                    <w:rPr>
                      <w:rFonts w:ascii="Times New Roman" w:hAnsi="Times New Roman"/>
                    </w:rPr>
                  </w:pP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Палатные и спальные корпуса</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Жилые, общественные здания, красные линии</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30</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 больниц интенсивного лечения</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12</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w:t>
                  </w:r>
                  <w:proofErr w:type="gramStart"/>
                  <w:r w:rsidRPr="00450AED">
                    <w:rPr>
                      <w:rFonts w:ascii="Times New Roman" w:hAnsi="Times New Roman" w:cs="Times New Roman"/>
                      <w:sz w:val="20"/>
                      <w:szCs w:val="20"/>
                    </w:rPr>
                    <w:t>т(</w:t>
                  </w:r>
                  <w:proofErr w:type="gramEnd"/>
                  <w:r w:rsidRPr="00450AED">
                    <w:rPr>
                      <w:rFonts w:ascii="Times New Roman" w:hAnsi="Times New Roman" w:cs="Times New Roman"/>
                      <w:sz w:val="20"/>
                      <w:szCs w:val="20"/>
                    </w:rPr>
                    <w:t>номеров) больниц длительного лечения и санаториев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 (номеров)</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24</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палатных (спальных) корпусов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Открытые стоянки автомобилей специального назначения, сотрудников и посетителей</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12</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палатных (спальных) туберкулезных корпусов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Жилые здания</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30</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палатных (спальных) корпусов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Открытые спортивные площадки</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25</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палатных (спальных) корпусов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Открытые площадки для развлекательных мероприятий</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50</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Любые здания, не сблокированные с радиологическими корпусами</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Радиологические корпуса</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25</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зданий</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Площадки для мусоросборников</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25</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Палатные (спальные) корпуса</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 xml:space="preserve">Установка утилизации </w:t>
                  </w:r>
                  <w:proofErr w:type="spellStart"/>
                  <w:r w:rsidRPr="00450AED">
                    <w:rPr>
                      <w:rFonts w:ascii="Times New Roman" w:hAnsi="Times New Roman" w:cs="Times New Roman"/>
                      <w:sz w:val="20"/>
                      <w:szCs w:val="20"/>
                    </w:rPr>
                    <w:t>медотходов</w:t>
                  </w:r>
                  <w:proofErr w:type="spellEnd"/>
                  <w:r w:rsidRPr="00450AED">
                    <w:rPr>
                      <w:rFonts w:ascii="Times New Roman" w:hAnsi="Times New Roman" w:cs="Times New Roman"/>
                      <w:sz w:val="20"/>
                      <w:szCs w:val="20"/>
                    </w:rPr>
                    <w:t xml:space="preserve"> другими методами</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Допускается размещать непосредственно в зданиях</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Контейнеры для отходов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Места отдыха, игровые, физкультурные площадки</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25</w:t>
                  </w:r>
                </w:p>
              </w:tc>
            </w:tr>
          </w:tbl>
          <w:p w:rsidR="009356AF" w:rsidRPr="00450AED" w:rsidRDefault="009356AF" w:rsidP="00A94B10">
            <w:pPr>
              <w:rPr>
                <w:rFonts w:ascii="Times New Roman" w:hAnsi="Times New Roman"/>
              </w:rPr>
            </w:pPr>
          </w:p>
          <w:p w:rsidR="00CB7207" w:rsidRPr="00450AED" w:rsidRDefault="00CB7207" w:rsidP="00CB7207">
            <w:pPr>
              <w:rPr>
                <w:rFonts w:ascii="Times New Roman" w:hAnsi="Times New Roman"/>
              </w:rPr>
            </w:pPr>
            <w:r w:rsidRPr="00450AED">
              <w:rPr>
                <w:rFonts w:ascii="Times New Roman" w:hAnsi="Times New Roman"/>
                <w:sz w:val="22"/>
                <w:szCs w:val="22"/>
              </w:rPr>
              <w:t>Административные, хозяйственные и вспомогательные корпуса допускается размещать по красным линиям застройки.</w:t>
            </w:r>
          </w:p>
          <w:p w:rsidR="00CB7207" w:rsidRPr="00450AED" w:rsidRDefault="00CB7207" w:rsidP="00CB7207">
            <w:pPr>
              <w:rPr>
                <w:rFonts w:ascii="Times New Roman" w:hAnsi="Times New Roman"/>
              </w:rPr>
            </w:pPr>
            <w:r w:rsidRPr="00450AED">
              <w:rPr>
                <w:rFonts w:ascii="Times New Roman" w:hAnsi="Times New Roman"/>
                <w:sz w:val="22"/>
                <w:szCs w:val="22"/>
              </w:rPr>
              <w:t xml:space="preserve">Из окон палат и жилых домов не должен просматриваться вход в траурный зал ритуальной зоны </w:t>
            </w:r>
            <w:proofErr w:type="gramStart"/>
            <w:r w:rsidRPr="00450AED">
              <w:rPr>
                <w:rFonts w:ascii="Times New Roman" w:hAnsi="Times New Roman"/>
                <w:sz w:val="22"/>
                <w:szCs w:val="22"/>
              </w:rPr>
              <w:t>патолого-анатомического</w:t>
            </w:r>
            <w:proofErr w:type="gramEnd"/>
            <w:r w:rsidRPr="00450AED">
              <w:rPr>
                <w:rFonts w:ascii="Times New Roman" w:hAnsi="Times New Roman"/>
                <w:sz w:val="22"/>
                <w:szCs w:val="22"/>
              </w:rPr>
              <w:t xml:space="preserve"> отделения.</w:t>
            </w:r>
          </w:p>
        </w:tc>
        <w:tc>
          <w:tcPr>
            <w:tcW w:w="2126" w:type="dxa"/>
            <w:shd w:val="clear" w:color="auto" w:fill="FFFFFF" w:themeFill="background1"/>
            <w:vAlign w:val="center"/>
          </w:tcPr>
          <w:p w:rsidR="00CB7207" w:rsidRPr="00450AED" w:rsidRDefault="00CB7207" w:rsidP="00CB7207">
            <w:pPr>
              <w:jc w:val="center"/>
              <w:rPr>
                <w:rFonts w:ascii="Times New Roman" w:hAnsi="Times New Roman"/>
              </w:rPr>
            </w:pPr>
            <w:r w:rsidRPr="00450AED">
              <w:rPr>
                <w:rFonts w:ascii="Times New Roman" w:hAnsi="Times New Roman"/>
                <w:sz w:val="22"/>
                <w:szCs w:val="22"/>
              </w:rPr>
              <w:lastRenderedPageBreak/>
              <w:t>О</w:t>
            </w:r>
          </w:p>
          <w:p w:rsidR="00DA016D" w:rsidRPr="00450AED" w:rsidRDefault="00CB7207" w:rsidP="00CB7207">
            <w:pPr>
              <w:jc w:val="center"/>
              <w:rPr>
                <w:rFonts w:ascii="Times New Roman" w:hAnsi="Times New Roman"/>
              </w:rPr>
            </w:pPr>
            <w:r w:rsidRPr="00450AED">
              <w:rPr>
                <w:rFonts w:ascii="Times New Roman" w:hAnsi="Times New Roman"/>
                <w:sz w:val="22"/>
                <w:szCs w:val="22"/>
              </w:rPr>
              <w:t>(СП 158.13330.2014)</w:t>
            </w:r>
          </w:p>
        </w:tc>
      </w:tr>
      <w:tr w:rsidR="00DA016D" w:rsidRPr="00997F9C" w:rsidTr="00DA016D">
        <w:trPr>
          <w:trHeight w:val="287"/>
        </w:trPr>
        <w:tc>
          <w:tcPr>
            <w:tcW w:w="1114" w:type="dxa"/>
            <w:shd w:val="clear" w:color="auto" w:fill="FFFFFF" w:themeFill="background1"/>
            <w:vAlign w:val="center"/>
          </w:tcPr>
          <w:p w:rsidR="00DA016D" w:rsidRPr="00450AED" w:rsidRDefault="00F83BE5" w:rsidP="005D2AA3">
            <w:pPr>
              <w:jc w:val="center"/>
              <w:rPr>
                <w:rFonts w:ascii="Times New Roman" w:hAnsi="Times New Roman"/>
                <w:bCs/>
              </w:rPr>
            </w:pPr>
            <w:r w:rsidRPr="00450AED">
              <w:rPr>
                <w:rFonts w:ascii="Times New Roman" w:hAnsi="Times New Roman"/>
                <w:bCs/>
                <w:sz w:val="22"/>
                <w:szCs w:val="22"/>
              </w:rPr>
              <w:lastRenderedPageBreak/>
              <w:t>2.3.</w:t>
            </w:r>
            <w:r w:rsidR="005D2AA3">
              <w:rPr>
                <w:rFonts w:ascii="Times New Roman" w:hAnsi="Times New Roman"/>
                <w:bCs/>
                <w:sz w:val="22"/>
                <w:szCs w:val="22"/>
              </w:rPr>
              <w:t>8</w:t>
            </w:r>
            <w:r w:rsidRPr="00450AED">
              <w:rPr>
                <w:rFonts w:ascii="Times New Roman" w:hAnsi="Times New Roman"/>
                <w:bCs/>
                <w:sz w:val="22"/>
                <w:szCs w:val="22"/>
              </w:rPr>
              <w:t>.5</w:t>
            </w:r>
          </w:p>
        </w:tc>
        <w:tc>
          <w:tcPr>
            <w:tcW w:w="2632" w:type="dxa"/>
            <w:shd w:val="clear" w:color="auto" w:fill="FFFFFF" w:themeFill="background1"/>
            <w:vAlign w:val="center"/>
          </w:tcPr>
          <w:p w:rsidR="00DA016D" w:rsidRPr="00450AED" w:rsidRDefault="0011390D" w:rsidP="00CC460F">
            <w:pPr>
              <w:rPr>
                <w:rFonts w:ascii="Times New Roman" w:hAnsi="Times New Roman"/>
              </w:rPr>
            </w:pPr>
            <w:r w:rsidRPr="00450AED">
              <w:rPr>
                <w:rFonts w:ascii="Times New Roman" w:hAnsi="Times New Roman"/>
                <w:sz w:val="22"/>
                <w:szCs w:val="22"/>
              </w:rPr>
              <w:t>Нормативные требования к высоте помещений, вновь проектируемых зданий медицинских организаций</w:t>
            </w:r>
          </w:p>
        </w:tc>
        <w:tc>
          <w:tcPr>
            <w:tcW w:w="9296" w:type="dxa"/>
            <w:shd w:val="clear" w:color="auto" w:fill="FFFFFF" w:themeFill="background1"/>
          </w:tcPr>
          <w:p w:rsidR="00EF3B88" w:rsidRPr="00450AED" w:rsidRDefault="00EF3B88" w:rsidP="00A94B10">
            <w:pPr>
              <w:rPr>
                <w:rFonts w:ascii="Times New Roman" w:hAnsi="Times New Roman"/>
              </w:rPr>
            </w:pPr>
          </w:p>
          <w:tbl>
            <w:tblPr>
              <w:tblStyle w:val="ab"/>
              <w:tblW w:w="0" w:type="auto"/>
              <w:tblLayout w:type="fixed"/>
              <w:tblLook w:val="04A0" w:firstRow="1" w:lastRow="0" w:firstColumn="1" w:lastColumn="0" w:noHBand="0" w:noVBand="1"/>
            </w:tblPr>
            <w:tblGrid>
              <w:gridCol w:w="7340"/>
              <w:gridCol w:w="1730"/>
            </w:tblGrid>
            <w:tr w:rsidR="00EF3B88" w:rsidRPr="00450AED" w:rsidTr="00614501">
              <w:tc>
                <w:tcPr>
                  <w:tcW w:w="7340" w:type="dxa"/>
                  <w:vAlign w:val="center"/>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Наименование помещения</w:t>
                  </w:r>
                </w:p>
              </w:tc>
              <w:tc>
                <w:tcPr>
                  <w:tcW w:w="1730" w:type="dxa"/>
                  <w:vAlign w:val="center"/>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 xml:space="preserve">Высота помещения, </w:t>
                  </w:r>
                  <w:proofErr w:type="gramStart"/>
                  <w:r w:rsidRPr="00450AED">
                    <w:rPr>
                      <w:rFonts w:ascii="Times New Roman" w:hAnsi="Times New Roman" w:cs="Times New Roman"/>
                      <w:sz w:val="20"/>
                      <w:szCs w:val="20"/>
                    </w:rPr>
                    <w:t>м</w:t>
                  </w:r>
                  <w:proofErr w:type="gramEnd"/>
                  <w:r w:rsidRPr="00450AED">
                    <w:rPr>
                      <w:rFonts w:ascii="Times New Roman" w:hAnsi="Times New Roman" w:cs="Times New Roman"/>
                      <w:sz w:val="20"/>
                      <w:szCs w:val="20"/>
                    </w:rPr>
                    <w:t>, не менее</w:t>
                  </w:r>
                </w:p>
              </w:tc>
            </w:tr>
            <w:tr w:rsidR="00EF3B88" w:rsidRPr="00450AED" w:rsidTr="00EF3B88">
              <w:tc>
                <w:tcPr>
                  <w:tcW w:w="7340" w:type="dxa"/>
                </w:tcPr>
                <w:p w:rsidR="00EF3B88" w:rsidRPr="00450AED" w:rsidRDefault="00EF3B88" w:rsidP="00EF3B88">
                  <w:pPr>
                    <w:jc w:val="both"/>
                    <w:rPr>
                      <w:rFonts w:ascii="Times New Roman" w:hAnsi="Times New Roman" w:cs="Times New Roman"/>
                      <w:sz w:val="20"/>
                      <w:szCs w:val="20"/>
                    </w:rPr>
                  </w:pPr>
                  <w:r w:rsidRPr="00450AED">
                    <w:rPr>
                      <w:rFonts w:ascii="Times New Roman" w:hAnsi="Times New Roman" w:cs="Times New Roman"/>
                      <w:sz w:val="20"/>
                      <w:szCs w:val="20"/>
                    </w:rPr>
                    <w:t>Лечебные помещения амбулаторно-поликлинических ЛПО мощностью не более 100 посещений в смену, встроенных в жилые здания</w:t>
                  </w:r>
                </w:p>
              </w:tc>
              <w:tc>
                <w:tcPr>
                  <w:tcW w:w="1730" w:type="dxa"/>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По высоте этажа, но не менее 2,6</w:t>
                  </w:r>
                </w:p>
              </w:tc>
            </w:tr>
            <w:tr w:rsidR="00EF3B88" w:rsidRPr="00450AED" w:rsidTr="00EF3B88">
              <w:tc>
                <w:tcPr>
                  <w:tcW w:w="7340" w:type="dxa"/>
                </w:tcPr>
                <w:p w:rsidR="00EF3B88" w:rsidRPr="00450AED" w:rsidRDefault="00EF3B88" w:rsidP="00EF3B88">
                  <w:pPr>
                    <w:jc w:val="both"/>
                    <w:rPr>
                      <w:rFonts w:ascii="Times New Roman" w:hAnsi="Times New Roman" w:cs="Times New Roman"/>
                      <w:sz w:val="20"/>
                      <w:szCs w:val="20"/>
                    </w:rPr>
                  </w:pPr>
                  <w:r w:rsidRPr="00450AED">
                    <w:rPr>
                      <w:rFonts w:ascii="Times New Roman" w:hAnsi="Times New Roman" w:cs="Times New Roman"/>
                      <w:sz w:val="20"/>
                      <w:szCs w:val="20"/>
                    </w:rPr>
                    <w:t>Лечебные помещения (операционные, кабинеты, палаты, процедурные и пр.)</w:t>
                  </w:r>
                </w:p>
              </w:tc>
              <w:tc>
                <w:tcPr>
                  <w:tcW w:w="1730" w:type="dxa"/>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3,0</w:t>
                  </w:r>
                </w:p>
              </w:tc>
            </w:tr>
            <w:tr w:rsidR="00EF3B88" w:rsidRPr="00450AED" w:rsidTr="00EF3B88">
              <w:tc>
                <w:tcPr>
                  <w:tcW w:w="7340" w:type="dxa"/>
                </w:tcPr>
                <w:p w:rsidR="00EF3B88" w:rsidRPr="00450AED" w:rsidRDefault="00EF3B88" w:rsidP="00EF3B88">
                  <w:pPr>
                    <w:jc w:val="both"/>
                    <w:rPr>
                      <w:rFonts w:ascii="Times New Roman" w:hAnsi="Times New Roman" w:cs="Times New Roman"/>
                      <w:sz w:val="20"/>
                      <w:szCs w:val="20"/>
                    </w:rPr>
                  </w:pPr>
                  <w:r w:rsidRPr="00450AED">
                    <w:rPr>
                      <w:rFonts w:ascii="Times New Roman" w:hAnsi="Times New Roman" w:cs="Times New Roman"/>
                      <w:sz w:val="20"/>
                      <w:szCs w:val="20"/>
                    </w:rPr>
                    <w:t>Варочные залы пищеблоков организаций мощностью до 300 коек (мест)</w:t>
                  </w:r>
                </w:p>
              </w:tc>
              <w:tc>
                <w:tcPr>
                  <w:tcW w:w="1730" w:type="dxa"/>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3,0</w:t>
                  </w:r>
                </w:p>
              </w:tc>
            </w:tr>
            <w:tr w:rsidR="00EF3B88" w:rsidRPr="00450AED" w:rsidTr="00EF3B88">
              <w:tc>
                <w:tcPr>
                  <w:tcW w:w="7340" w:type="dxa"/>
                </w:tcPr>
                <w:p w:rsidR="00EF3B88" w:rsidRPr="00450AED" w:rsidRDefault="00EF3B88" w:rsidP="00EF3B88">
                  <w:pPr>
                    <w:jc w:val="both"/>
                    <w:rPr>
                      <w:rFonts w:ascii="Times New Roman" w:hAnsi="Times New Roman" w:cs="Times New Roman"/>
                      <w:sz w:val="20"/>
                      <w:szCs w:val="20"/>
                    </w:rPr>
                  </w:pPr>
                  <w:r w:rsidRPr="00450AED">
                    <w:rPr>
                      <w:rFonts w:ascii="Times New Roman" w:hAnsi="Times New Roman" w:cs="Times New Roman"/>
                      <w:sz w:val="20"/>
                      <w:szCs w:val="20"/>
                    </w:rPr>
                    <w:t>Варочные залы пищеблоков организаций мощностью 300 коек (мест) и более</w:t>
                  </w:r>
                </w:p>
              </w:tc>
              <w:tc>
                <w:tcPr>
                  <w:tcW w:w="1730" w:type="dxa"/>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3,3</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Оздоровительные бассейны для более 10 человек</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4.2</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Помещения (кабинеты) с нестандартным технологическим оборудованием (</w:t>
                  </w:r>
                  <w:proofErr w:type="spellStart"/>
                  <w:r w:rsidRPr="00450AED">
                    <w:rPr>
                      <w:rFonts w:ascii="Times New Roman" w:hAnsi="Times New Roman" w:cs="Times New Roman"/>
                      <w:sz w:val="20"/>
                      <w:szCs w:val="20"/>
                    </w:rPr>
                    <w:t>рентгеноперационные</w:t>
                  </w:r>
                  <w:proofErr w:type="spellEnd"/>
                  <w:r w:rsidRPr="00450AED">
                    <w:rPr>
                      <w:rFonts w:ascii="Times New Roman" w:hAnsi="Times New Roman" w:cs="Times New Roman"/>
                      <w:sz w:val="20"/>
                      <w:szCs w:val="20"/>
                    </w:rPr>
                    <w:t>, кабинеты лучевой терапии и др.)</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По технологическим требованиям</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Коридоры (до низа подшивного потолка, включая осветительные приборы)</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2,2</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Помещения вместимостью до 40 человек (конференц-залы, учебные помещения и др.)</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По высоте этажа, в котором они располагаются</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Вестибюли, конференц-залы, фойе, аудитории и др. большей вместимости</w:t>
                  </w:r>
                </w:p>
              </w:tc>
              <w:tc>
                <w:tcPr>
                  <w:tcW w:w="1730" w:type="dxa"/>
                </w:tcPr>
                <w:p w:rsidR="00F871A2" w:rsidRPr="002B5F55" w:rsidRDefault="00F871A2" w:rsidP="00F871A2">
                  <w:pPr>
                    <w:jc w:val="center"/>
                    <w:rPr>
                      <w:rFonts w:ascii="Times New Roman" w:hAnsi="Times New Roman" w:cs="Times New Roman"/>
                      <w:sz w:val="20"/>
                      <w:szCs w:val="20"/>
                    </w:rPr>
                  </w:pPr>
                  <w:r w:rsidRPr="002B5F55">
                    <w:rPr>
                      <w:rFonts w:ascii="Times New Roman" w:hAnsi="Times New Roman" w:cs="Times New Roman"/>
                      <w:sz w:val="20"/>
                      <w:szCs w:val="20"/>
                    </w:rPr>
                    <w:t>По</w:t>
                  </w:r>
                  <w:r w:rsidRPr="002B5F55">
                    <w:rPr>
                      <w:rStyle w:val="apple-converted-space"/>
                      <w:rFonts w:ascii="Times New Roman" w:hAnsi="Times New Roman" w:cs="Times New Roman"/>
                      <w:sz w:val="20"/>
                      <w:szCs w:val="20"/>
                    </w:rPr>
                    <w:t> </w:t>
                  </w:r>
                  <w:r w:rsidRPr="002B5F55">
                    <w:rPr>
                      <w:rFonts w:ascii="Times New Roman" w:hAnsi="Times New Roman" w:cs="Times New Roman"/>
                      <w:bCs/>
                      <w:sz w:val="20"/>
                      <w:szCs w:val="20"/>
                    </w:rPr>
                    <w:t>СП 118.13330</w:t>
                  </w:r>
                </w:p>
              </w:tc>
            </w:tr>
            <w:tr w:rsidR="00F871A2" w:rsidRPr="00450AED" w:rsidTr="00EF3B88">
              <w:tc>
                <w:tcPr>
                  <w:tcW w:w="7340" w:type="dxa"/>
                </w:tcPr>
                <w:p w:rsidR="00777844" w:rsidRPr="00450AED" w:rsidRDefault="00F871A2" w:rsidP="00777844">
                  <w:pPr>
                    <w:jc w:val="both"/>
                    <w:rPr>
                      <w:rFonts w:ascii="Times New Roman" w:hAnsi="Times New Roman" w:cs="Times New Roman"/>
                      <w:sz w:val="20"/>
                      <w:szCs w:val="20"/>
                    </w:rPr>
                  </w:pPr>
                  <w:r w:rsidRPr="00450AED">
                    <w:rPr>
                      <w:rFonts w:ascii="Times New Roman" w:hAnsi="Times New Roman" w:cs="Times New Roman"/>
                      <w:sz w:val="20"/>
                      <w:szCs w:val="20"/>
                    </w:rPr>
                    <w:t>Технические подвалы</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3,0</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Производственные помещения прачечных производительностью:</w:t>
                  </w:r>
                </w:p>
                <w:p w:rsidR="00F871A2" w:rsidRPr="00450AED" w:rsidRDefault="00777844" w:rsidP="00F871A2">
                  <w:pPr>
                    <w:jc w:val="both"/>
                    <w:rPr>
                      <w:rFonts w:ascii="Times New Roman" w:hAnsi="Times New Roman" w:cs="Times New Roman"/>
                      <w:sz w:val="20"/>
                      <w:szCs w:val="20"/>
                    </w:rPr>
                  </w:pPr>
                  <w:r w:rsidRPr="00450AED">
                    <w:rPr>
                      <w:rFonts w:ascii="Times New Roman" w:hAnsi="Times New Roman" w:cs="Times New Roman"/>
                      <w:sz w:val="20"/>
                      <w:szCs w:val="20"/>
                    </w:rPr>
                    <w:t>до 1000 кг сухого белья в смену</w:t>
                  </w:r>
                </w:p>
                <w:p w:rsidR="00777844" w:rsidRPr="00450AED" w:rsidRDefault="00777844" w:rsidP="00F871A2">
                  <w:pPr>
                    <w:jc w:val="both"/>
                    <w:rPr>
                      <w:rFonts w:ascii="Times New Roman" w:hAnsi="Times New Roman" w:cs="Times New Roman"/>
                      <w:sz w:val="20"/>
                      <w:szCs w:val="20"/>
                    </w:rPr>
                  </w:pPr>
                  <w:r w:rsidRPr="00450AED">
                    <w:rPr>
                      <w:rFonts w:ascii="Times New Roman" w:hAnsi="Times New Roman" w:cs="Times New Roman"/>
                      <w:sz w:val="20"/>
                      <w:szCs w:val="20"/>
                    </w:rPr>
                    <w:t>от 1000 до 3000</w:t>
                  </w:r>
                </w:p>
                <w:p w:rsidR="00777844" w:rsidRPr="00450AED" w:rsidRDefault="00777844" w:rsidP="00777844">
                  <w:pPr>
                    <w:jc w:val="both"/>
                    <w:rPr>
                      <w:rFonts w:ascii="Times New Roman" w:hAnsi="Times New Roman" w:cs="Times New Roman"/>
                      <w:sz w:val="20"/>
                      <w:szCs w:val="20"/>
                    </w:rPr>
                  </w:pPr>
                  <w:r w:rsidRPr="00450AED">
                    <w:rPr>
                      <w:rFonts w:ascii="Times New Roman" w:hAnsi="Times New Roman" w:cs="Times New Roman"/>
                      <w:sz w:val="20"/>
                      <w:szCs w:val="20"/>
                    </w:rPr>
                    <w:t>более 5000</w:t>
                  </w:r>
                </w:p>
              </w:tc>
              <w:tc>
                <w:tcPr>
                  <w:tcW w:w="1730" w:type="dxa"/>
                </w:tcPr>
                <w:p w:rsidR="00777844" w:rsidRPr="00450AED" w:rsidRDefault="00777844" w:rsidP="00F871A2">
                  <w:pPr>
                    <w:jc w:val="center"/>
                    <w:rPr>
                      <w:rFonts w:ascii="Times New Roman" w:hAnsi="Times New Roman" w:cs="Times New Roman"/>
                      <w:sz w:val="20"/>
                      <w:szCs w:val="20"/>
                    </w:rPr>
                  </w:pPr>
                </w:p>
                <w:p w:rsidR="00777844" w:rsidRPr="00450AED" w:rsidRDefault="00777844" w:rsidP="00F871A2">
                  <w:pPr>
                    <w:jc w:val="center"/>
                    <w:rPr>
                      <w:rFonts w:ascii="Times New Roman" w:hAnsi="Times New Roman" w:cs="Times New Roman"/>
                      <w:sz w:val="20"/>
                      <w:szCs w:val="20"/>
                    </w:rPr>
                  </w:pPr>
                  <w:r w:rsidRPr="00450AED">
                    <w:rPr>
                      <w:rFonts w:ascii="Times New Roman" w:hAnsi="Times New Roman" w:cs="Times New Roman"/>
                      <w:sz w:val="20"/>
                      <w:szCs w:val="20"/>
                    </w:rPr>
                    <w:t>3,6</w:t>
                  </w:r>
                </w:p>
                <w:p w:rsidR="00777844" w:rsidRPr="00450AED" w:rsidRDefault="00777844" w:rsidP="00F871A2">
                  <w:pPr>
                    <w:jc w:val="center"/>
                    <w:rPr>
                      <w:rFonts w:ascii="Times New Roman" w:hAnsi="Times New Roman" w:cs="Times New Roman"/>
                      <w:sz w:val="20"/>
                      <w:szCs w:val="20"/>
                    </w:rPr>
                  </w:pPr>
                  <w:r w:rsidRPr="00450AED">
                    <w:rPr>
                      <w:rFonts w:ascii="Times New Roman" w:hAnsi="Times New Roman" w:cs="Times New Roman"/>
                      <w:sz w:val="20"/>
                      <w:szCs w:val="20"/>
                    </w:rPr>
                    <w:t>4,2</w:t>
                  </w:r>
                </w:p>
                <w:p w:rsidR="00F871A2" w:rsidRPr="00450AED" w:rsidRDefault="00777844" w:rsidP="00F871A2">
                  <w:pPr>
                    <w:jc w:val="center"/>
                    <w:rPr>
                      <w:rFonts w:ascii="Times New Roman" w:hAnsi="Times New Roman" w:cs="Times New Roman"/>
                      <w:sz w:val="20"/>
                      <w:szCs w:val="20"/>
                    </w:rPr>
                  </w:pPr>
                  <w:r w:rsidRPr="00450AED">
                    <w:rPr>
                      <w:rFonts w:ascii="Times New Roman" w:hAnsi="Times New Roman" w:cs="Times New Roman"/>
                      <w:sz w:val="20"/>
                      <w:szCs w:val="20"/>
                    </w:rPr>
                    <w:t>5,4</w:t>
                  </w:r>
                </w:p>
              </w:tc>
            </w:tr>
          </w:tbl>
          <w:p w:rsidR="00EF3B88" w:rsidRPr="00450AED" w:rsidRDefault="00EF3B88" w:rsidP="00A94B10">
            <w:pPr>
              <w:rPr>
                <w:rFonts w:ascii="Times New Roman" w:hAnsi="Times New Roman"/>
              </w:rPr>
            </w:pPr>
          </w:p>
          <w:p w:rsidR="00777844" w:rsidRPr="00450AED" w:rsidRDefault="00777844" w:rsidP="00777844">
            <w:pPr>
              <w:jc w:val="both"/>
              <w:rPr>
                <w:rFonts w:ascii="Times New Roman" w:hAnsi="Times New Roman"/>
              </w:rPr>
            </w:pPr>
            <w:r w:rsidRPr="00450AED">
              <w:rPr>
                <w:rFonts w:ascii="Times New Roman" w:hAnsi="Times New Roman"/>
                <w:sz w:val="22"/>
                <w:szCs w:val="22"/>
              </w:rPr>
              <w:t>В условиях реконструкции допускается уменьшение высоты помещений на 10 %.</w:t>
            </w:r>
          </w:p>
          <w:p w:rsidR="00777844" w:rsidRPr="00450AED" w:rsidRDefault="00777844" w:rsidP="00777844">
            <w:pPr>
              <w:jc w:val="both"/>
              <w:rPr>
                <w:rFonts w:ascii="Times New Roman" w:hAnsi="Times New Roman"/>
              </w:rPr>
            </w:pPr>
            <w:r w:rsidRPr="00450AED">
              <w:rPr>
                <w:rFonts w:ascii="Times New Roman" w:hAnsi="Times New Roman"/>
                <w:sz w:val="22"/>
                <w:szCs w:val="22"/>
              </w:rPr>
              <w:t>В местах прохода обслуживающего персонала высота технического подполья от пола до низа выступающих конструкций должна быть не менее 1,8 м.</w:t>
            </w:r>
          </w:p>
          <w:p w:rsidR="00EF3B88" w:rsidRPr="00450AED" w:rsidRDefault="00777844" w:rsidP="00777844">
            <w:pPr>
              <w:jc w:val="both"/>
              <w:rPr>
                <w:rFonts w:ascii="Times New Roman" w:hAnsi="Times New Roman"/>
              </w:rPr>
            </w:pPr>
            <w:r w:rsidRPr="00450AED">
              <w:rPr>
                <w:rFonts w:ascii="Times New Roman" w:hAnsi="Times New Roman"/>
                <w:sz w:val="22"/>
                <w:szCs w:val="22"/>
              </w:rPr>
              <w:t xml:space="preserve">Свободное </w:t>
            </w:r>
            <w:proofErr w:type="spellStart"/>
            <w:r w:rsidRPr="00450AED">
              <w:rPr>
                <w:rFonts w:ascii="Times New Roman" w:hAnsi="Times New Roman"/>
                <w:sz w:val="22"/>
                <w:szCs w:val="22"/>
              </w:rPr>
              <w:t>межпотолочное</w:t>
            </w:r>
            <w:proofErr w:type="spellEnd"/>
            <w:r w:rsidRPr="00450AED">
              <w:rPr>
                <w:rFonts w:ascii="Times New Roman" w:hAnsi="Times New Roman"/>
                <w:sz w:val="22"/>
                <w:szCs w:val="22"/>
              </w:rPr>
              <w:t xml:space="preserve"> пространство для установки потолочных воздухораспределительных систем должно быть не менее 500 мм, систем с ламинарными воздухораспределителями - 800 мм (корректируют в зависимости от применяемого вентиляционного оборудования).</w:t>
            </w:r>
          </w:p>
        </w:tc>
        <w:tc>
          <w:tcPr>
            <w:tcW w:w="2126" w:type="dxa"/>
            <w:shd w:val="clear" w:color="auto" w:fill="FFFFFF" w:themeFill="background1"/>
            <w:vAlign w:val="center"/>
          </w:tcPr>
          <w:p w:rsidR="0011390D" w:rsidRPr="00450AED" w:rsidRDefault="0011390D" w:rsidP="0011390D">
            <w:pPr>
              <w:jc w:val="center"/>
              <w:rPr>
                <w:rFonts w:ascii="Times New Roman" w:hAnsi="Times New Roman"/>
              </w:rPr>
            </w:pPr>
            <w:r w:rsidRPr="00450AED">
              <w:rPr>
                <w:rFonts w:ascii="Times New Roman" w:hAnsi="Times New Roman"/>
                <w:sz w:val="22"/>
                <w:szCs w:val="22"/>
              </w:rPr>
              <w:t>О</w:t>
            </w:r>
          </w:p>
          <w:p w:rsidR="00DA016D" w:rsidRPr="00450AED" w:rsidRDefault="0011390D" w:rsidP="0011390D">
            <w:pPr>
              <w:jc w:val="center"/>
              <w:rPr>
                <w:rFonts w:ascii="Times New Roman" w:hAnsi="Times New Roman"/>
              </w:rPr>
            </w:pPr>
            <w:r w:rsidRPr="00450AED">
              <w:rPr>
                <w:rFonts w:ascii="Times New Roman" w:hAnsi="Times New Roman"/>
                <w:sz w:val="22"/>
                <w:szCs w:val="22"/>
              </w:rPr>
              <w:t>(СП 158.13330.2014)</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shd w:val="clear" w:color="auto" w:fill="auto"/>
            <w:vAlign w:val="center"/>
          </w:tcPr>
          <w:p w:rsidR="007269A2" w:rsidRPr="00450AED" w:rsidRDefault="007269A2" w:rsidP="00CC460F">
            <w:pPr>
              <w:pStyle w:val="30"/>
            </w:pPr>
            <w:bookmarkStart w:id="79" w:name="_Toc416157482"/>
            <w:bookmarkStart w:id="80" w:name="_Toc416157803"/>
            <w:r w:rsidRPr="00450AED">
              <w:lastRenderedPageBreak/>
              <w:t>Медицинские организации скорой медицинской помощи</w:t>
            </w:r>
            <w:bookmarkEnd w:id="79"/>
            <w:bookmarkEnd w:id="80"/>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9</w:t>
            </w:r>
            <w:r w:rsidRPr="00450AED">
              <w:rPr>
                <w:rFonts w:ascii="Times New Roman" w:hAnsi="Times New Roman"/>
                <w:bCs/>
                <w:sz w:val="22"/>
                <w:szCs w:val="22"/>
              </w:rPr>
              <w:t>.1</w:t>
            </w:r>
          </w:p>
        </w:tc>
        <w:tc>
          <w:tcPr>
            <w:tcW w:w="2632" w:type="dxa"/>
            <w:shd w:val="clear" w:color="auto" w:fill="auto"/>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auto"/>
            <w:vAlign w:val="center"/>
          </w:tcPr>
          <w:p w:rsidR="00527E9A" w:rsidRPr="00CC460F" w:rsidRDefault="00527E9A" w:rsidP="00527E9A">
            <w:pPr>
              <w:jc w:val="both"/>
              <w:rPr>
                <w:rFonts w:ascii="Times New Roman" w:hAnsi="Times New Roman"/>
              </w:rPr>
            </w:pPr>
            <w:r>
              <w:rPr>
                <w:rFonts w:ascii="Times New Roman" w:hAnsi="Times New Roman"/>
                <w:sz w:val="22"/>
                <w:szCs w:val="22"/>
              </w:rPr>
              <w:t xml:space="preserve"> </w:t>
            </w:r>
            <w:r w:rsidRPr="00CC460F">
              <w:rPr>
                <w:rFonts w:ascii="Times New Roman" w:hAnsi="Times New Roman"/>
                <w:sz w:val="22"/>
                <w:szCs w:val="22"/>
              </w:rPr>
              <w:t>18,15 посещений в смену на 1 тыс. человек.</w:t>
            </w:r>
          </w:p>
          <w:p w:rsidR="00527E9A" w:rsidRPr="00CC460F" w:rsidRDefault="00527E9A" w:rsidP="00527E9A">
            <w:pPr>
              <w:jc w:val="both"/>
              <w:rPr>
                <w:rFonts w:ascii="Times New Roman" w:hAnsi="Times New Roman"/>
              </w:rPr>
            </w:pPr>
          </w:p>
          <w:p w:rsidR="007269A2" w:rsidRPr="00450AED" w:rsidRDefault="00527E9A" w:rsidP="00527E9A">
            <w:pPr>
              <w:rPr>
                <w:rFonts w:ascii="Times New Roman" w:hAnsi="Times New Roman"/>
                <w:b/>
              </w:rPr>
            </w:pPr>
            <w:proofErr w:type="gramStart"/>
            <w:r w:rsidRPr="00CC460F">
              <w:rPr>
                <w:rFonts w:ascii="Times New Roman" w:hAnsi="Times New Roman"/>
                <w:sz w:val="22"/>
                <w:szCs w:val="22"/>
              </w:rPr>
              <w:t xml:space="preserve">Данный норматив принимать в случае, если указанные нормы не ниже норм, установленных региональным Нормативно–правовым актом </w:t>
            </w:r>
            <w:proofErr w:type="spellStart"/>
            <w:r w:rsidRPr="00CC460F">
              <w:rPr>
                <w:rFonts w:ascii="Times New Roman" w:hAnsi="Times New Roman"/>
                <w:sz w:val="22"/>
                <w:szCs w:val="22"/>
              </w:rPr>
              <w:t>Карачаево</w:t>
            </w:r>
            <w:proofErr w:type="spellEnd"/>
            <w:r w:rsidRPr="00CC460F">
              <w:rPr>
                <w:rFonts w:ascii="Times New Roman" w:hAnsi="Times New Roman"/>
                <w:sz w:val="22"/>
                <w:szCs w:val="22"/>
              </w:rPr>
              <w:t xml:space="preserve">–Черкесской Республики – Постановлением Правительства </w:t>
            </w:r>
            <w:proofErr w:type="spellStart"/>
            <w:r w:rsidRPr="00CC460F">
              <w:rPr>
                <w:rFonts w:ascii="Times New Roman" w:hAnsi="Times New Roman"/>
                <w:sz w:val="22"/>
                <w:szCs w:val="22"/>
              </w:rPr>
              <w:t>Карачаево</w:t>
            </w:r>
            <w:proofErr w:type="spellEnd"/>
            <w:r w:rsidRPr="00CC460F">
              <w:rPr>
                <w:rFonts w:ascii="Times New Roman" w:hAnsi="Times New Roman"/>
                <w:sz w:val="22"/>
                <w:szCs w:val="22"/>
              </w:rPr>
              <w:t>–Черкесской Республики от 25.12.2014 № 409 «О Территориальной программе государственных гарантий бесплатного оказания гражданам в Карачаево-Черкесской Республике медицинской помощи на 2015г. и на плановой период 2016-2017 годов»</w:t>
            </w:r>
            <w:proofErr w:type="gramEnd"/>
          </w:p>
        </w:tc>
        <w:tc>
          <w:tcPr>
            <w:tcW w:w="2126" w:type="dxa"/>
            <w:shd w:val="clear" w:color="auto" w:fill="auto"/>
            <w:vAlign w:val="center"/>
          </w:tcPr>
          <w:p w:rsidR="003A5D36" w:rsidRPr="00450AED" w:rsidRDefault="003A5D36" w:rsidP="00CC460F">
            <w:pPr>
              <w:jc w:val="center"/>
              <w:rPr>
                <w:rFonts w:ascii="Times New Roman" w:hAnsi="Times New Roman"/>
              </w:rPr>
            </w:pPr>
            <w:r w:rsidRPr="00450AED">
              <w:rPr>
                <w:rFonts w:ascii="Times New Roman" w:hAnsi="Times New Roman"/>
                <w:sz w:val="22"/>
                <w:szCs w:val="22"/>
              </w:rPr>
              <w:t>О</w:t>
            </w:r>
          </w:p>
          <w:p w:rsidR="003A5D36" w:rsidRPr="00450AED" w:rsidRDefault="003A5D36" w:rsidP="00CC460F">
            <w:pPr>
              <w:jc w:val="center"/>
              <w:rPr>
                <w:rFonts w:ascii="Times New Roman" w:hAnsi="Times New Roman"/>
                <w:sz w:val="20"/>
                <w:szCs w:val="20"/>
              </w:rPr>
            </w:pPr>
            <w:r w:rsidRPr="00450AED">
              <w:rPr>
                <w:rFonts w:ascii="Times New Roman" w:hAnsi="Times New Roman"/>
                <w:sz w:val="20"/>
                <w:szCs w:val="20"/>
              </w:rPr>
              <w:t>(СП 42.13330.2011;</w:t>
            </w:r>
          </w:p>
          <w:p w:rsidR="007269A2" w:rsidRPr="00450AED" w:rsidRDefault="003A5D36" w:rsidP="00CC460F">
            <w:pPr>
              <w:jc w:val="center"/>
              <w:rPr>
                <w:rFonts w:ascii="Times New Roman" w:hAnsi="Times New Roman"/>
              </w:rPr>
            </w:pPr>
            <w:proofErr w:type="gramStart"/>
            <w:r w:rsidRPr="00450AED">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9</w:t>
            </w:r>
            <w:r w:rsidRPr="00450AED">
              <w:rPr>
                <w:rFonts w:ascii="Times New Roman" w:hAnsi="Times New Roman"/>
                <w:bCs/>
                <w:sz w:val="22"/>
                <w:szCs w:val="22"/>
              </w:rPr>
              <w:t>.2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527E9A" w:rsidP="00CC460F">
            <w:pPr>
              <w:rPr>
                <w:rFonts w:ascii="Times New Roman" w:hAnsi="Times New Roman"/>
              </w:rPr>
            </w:pPr>
            <w:r w:rsidRPr="00CC460F">
              <w:rPr>
                <w:rFonts w:ascii="Times New Roman" w:hAnsi="Times New Roman"/>
                <w:sz w:val="22"/>
                <w:szCs w:val="22"/>
              </w:rPr>
              <w:t>0,1 га на 100 посещений в смену, но не менее 0,5 га на объект.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3A5D36" w:rsidRPr="00450AED" w:rsidRDefault="003A5D36" w:rsidP="00CC460F">
            <w:pPr>
              <w:jc w:val="center"/>
              <w:rPr>
                <w:rFonts w:ascii="Times New Roman" w:hAnsi="Times New Roman"/>
                <w:sz w:val="20"/>
                <w:szCs w:val="20"/>
              </w:rPr>
            </w:pPr>
            <w:r w:rsidRPr="00450AED">
              <w:rPr>
                <w:rFonts w:ascii="Times New Roman" w:hAnsi="Times New Roman"/>
                <w:sz w:val="20"/>
                <w:szCs w:val="20"/>
              </w:rPr>
              <w:t>(СанПиН 2.1.3.2630-10)</w:t>
            </w:r>
          </w:p>
        </w:tc>
      </w:tr>
    </w:tbl>
    <w:p w:rsidR="00E70565" w:rsidRPr="00450AED" w:rsidRDefault="00E70565"/>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450AED" w:rsidTr="00CC460F">
        <w:trPr>
          <w:trHeight w:val="409"/>
        </w:trPr>
        <w:tc>
          <w:tcPr>
            <w:tcW w:w="13042" w:type="dxa"/>
            <w:gridSpan w:val="3"/>
            <w:shd w:val="clear" w:color="auto" w:fill="auto"/>
            <w:vAlign w:val="center"/>
          </w:tcPr>
          <w:p w:rsidR="007269A2" w:rsidRPr="00450AED" w:rsidRDefault="007269A2" w:rsidP="00CC460F">
            <w:pPr>
              <w:pStyle w:val="30"/>
            </w:pPr>
            <w:bookmarkStart w:id="81" w:name="_Toc416157483"/>
            <w:bookmarkStart w:id="82" w:name="_Toc416157804"/>
            <w:r w:rsidRPr="00450AED">
              <w:t>Родильные дома</w:t>
            </w:r>
            <w:bookmarkEnd w:id="81"/>
            <w:bookmarkEnd w:id="82"/>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10</w:t>
            </w:r>
            <w:r w:rsidRPr="00450AED">
              <w:rPr>
                <w:rFonts w:ascii="Times New Roman" w:hAnsi="Times New Roman"/>
                <w:bCs/>
                <w:sz w:val="22"/>
                <w:szCs w:val="22"/>
              </w:rPr>
              <w:t>.1</w:t>
            </w:r>
          </w:p>
        </w:tc>
        <w:tc>
          <w:tcPr>
            <w:tcW w:w="2632" w:type="dxa"/>
            <w:shd w:val="clear" w:color="auto" w:fill="auto"/>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auto"/>
            <w:vAlign w:val="center"/>
          </w:tcPr>
          <w:p w:rsidR="00527E9A" w:rsidRPr="00D23876" w:rsidRDefault="00A3515B" w:rsidP="00527E9A">
            <w:pPr>
              <w:jc w:val="both"/>
              <w:rPr>
                <w:rFonts w:ascii="Times New Roman" w:hAnsi="Times New Roman"/>
              </w:rPr>
            </w:pPr>
            <w:r w:rsidRPr="00450AED">
              <w:rPr>
                <w:rFonts w:ascii="Times New Roman" w:hAnsi="Times New Roman"/>
                <w:sz w:val="22"/>
                <w:szCs w:val="22"/>
              </w:rPr>
              <w:t>По заданию на проектирование</w:t>
            </w:r>
          </w:p>
          <w:p w:rsidR="00527E9A" w:rsidRPr="00D23876" w:rsidRDefault="00527E9A" w:rsidP="00527E9A">
            <w:pPr>
              <w:jc w:val="both"/>
              <w:rPr>
                <w:rFonts w:ascii="Times New Roman" w:hAnsi="Times New Roman"/>
              </w:rPr>
            </w:pPr>
          </w:p>
          <w:p w:rsidR="00A3515B" w:rsidRPr="00450AED" w:rsidRDefault="00A3515B" w:rsidP="00527E9A">
            <w:pPr>
              <w:rPr>
                <w:rFonts w:ascii="Times New Roman" w:hAnsi="Times New Roman"/>
              </w:rPr>
            </w:pP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A3515B" w:rsidRPr="00450AED" w:rsidRDefault="00A3515B" w:rsidP="00CC460F">
            <w:pPr>
              <w:jc w:val="center"/>
              <w:rPr>
                <w:rFonts w:ascii="Times New Roman" w:hAnsi="Times New Roman"/>
              </w:rPr>
            </w:pPr>
            <w:r w:rsidRPr="00450AED">
              <w:rPr>
                <w:rFonts w:ascii="Times New Roman" w:hAnsi="Times New Roman"/>
                <w:sz w:val="20"/>
                <w:szCs w:val="20"/>
              </w:rPr>
              <w:t>(СП 42.13330.2011)</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10</w:t>
            </w:r>
            <w:r w:rsidRPr="00450AED">
              <w:rPr>
                <w:rFonts w:ascii="Times New Roman" w:hAnsi="Times New Roman"/>
                <w:bCs/>
                <w:sz w:val="22"/>
                <w:szCs w:val="22"/>
              </w:rPr>
              <w:t>.2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527E9A" w:rsidRPr="00D23876" w:rsidRDefault="00527E9A" w:rsidP="00527E9A">
            <w:pPr>
              <w:jc w:val="both"/>
              <w:rPr>
                <w:rFonts w:ascii="Times New Roman" w:hAnsi="Times New Roman"/>
              </w:rPr>
            </w:pPr>
            <w:r w:rsidRPr="00D23876">
              <w:rPr>
                <w:rFonts w:ascii="Times New Roman" w:hAnsi="Times New Roman"/>
                <w:sz w:val="22"/>
                <w:szCs w:val="22"/>
              </w:rPr>
              <w:t>Проектирование зданий и помещений медицинских организаций осуществлять в соответствии с СП 158.13330.2014. Правила проектирования зданий и сооружений медицинских организаций.</w:t>
            </w:r>
          </w:p>
          <w:p w:rsidR="00527E9A" w:rsidRPr="00D23876" w:rsidRDefault="00527E9A" w:rsidP="00527E9A">
            <w:pPr>
              <w:jc w:val="both"/>
              <w:rPr>
                <w:rFonts w:ascii="Times New Roman" w:hAnsi="Times New Roman"/>
              </w:rPr>
            </w:pPr>
            <w:r w:rsidRPr="00D23876">
              <w:rPr>
                <w:rFonts w:ascii="Times New Roman" w:hAnsi="Times New Roman"/>
                <w:sz w:val="22"/>
                <w:szCs w:val="22"/>
              </w:rPr>
              <w:t>Психиатрические, наркологические, восстановительные, туберкулезные больницы с длительным пребыванием пациентов и повышенными требованиями к размеру участка, следует располагать в зеленой или пригородной зоне.</w:t>
            </w:r>
          </w:p>
          <w:p w:rsidR="00527E9A" w:rsidRPr="00D23876" w:rsidRDefault="00527E9A" w:rsidP="00527E9A">
            <w:pPr>
              <w:jc w:val="both"/>
              <w:rPr>
                <w:rFonts w:ascii="Times New Roman" w:hAnsi="Times New Roman"/>
              </w:rPr>
            </w:pPr>
            <w:r w:rsidRPr="00D23876">
              <w:rPr>
                <w:rFonts w:ascii="Times New Roman" w:hAnsi="Times New Roman"/>
                <w:sz w:val="22"/>
                <w:szCs w:val="22"/>
              </w:rPr>
              <w:t>Санатории необходимо располагать в условиях благоприятных природных ландшафтов, являющихся дополнительным курортным фактором (сосновый бор, море, река, термальные источники и др.).</w:t>
            </w:r>
          </w:p>
          <w:p w:rsidR="00527E9A" w:rsidRPr="00D23876" w:rsidRDefault="00527E9A" w:rsidP="00527E9A">
            <w:pPr>
              <w:jc w:val="both"/>
              <w:rPr>
                <w:rFonts w:ascii="Times New Roman" w:hAnsi="Times New Roman"/>
              </w:rPr>
            </w:pPr>
            <w:r w:rsidRPr="00D23876">
              <w:rPr>
                <w:rFonts w:ascii="Times New Roman" w:hAnsi="Times New Roman"/>
                <w:sz w:val="22"/>
                <w:szCs w:val="22"/>
              </w:rPr>
              <w:t>Размеры земельных участков для медицинских организаций (без учета площади автомобильных стоянок):</w:t>
            </w:r>
          </w:p>
          <w:p w:rsidR="00527E9A" w:rsidRPr="00450AED" w:rsidRDefault="00527E9A" w:rsidP="00527E9A">
            <w:pPr>
              <w:rPr>
                <w:rFonts w:ascii="Times New Roman" w:hAnsi="Times New Roman"/>
              </w:rPr>
            </w:pPr>
            <w:r w:rsidRPr="00450AED">
              <w:rPr>
                <w:rFonts w:ascii="Times New Roman" w:hAnsi="Times New Roman"/>
                <w:sz w:val="22"/>
                <w:szCs w:val="22"/>
              </w:rPr>
              <w:t>На 1 койку при вместимости:</w:t>
            </w:r>
          </w:p>
          <w:p w:rsidR="00B7453A" w:rsidRDefault="00B7453A" w:rsidP="00527E9A">
            <w:pPr>
              <w:rPr>
                <w:rFonts w:ascii="Times New Roman" w:hAnsi="Times New Roman"/>
                <w:color w:val="FF0000"/>
                <w:sz w:val="22"/>
                <w:szCs w:val="22"/>
              </w:rPr>
            </w:pPr>
          </w:p>
          <w:p w:rsidR="00527E9A" w:rsidRPr="00F34CDF" w:rsidRDefault="00527E9A" w:rsidP="00527E9A">
            <w:pPr>
              <w:rPr>
                <w:rFonts w:ascii="Times New Roman" w:hAnsi="Times New Roman"/>
                <w:color w:val="000000" w:themeColor="text1"/>
              </w:rPr>
            </w:pPr>
            <w:r w:rsidRPr="00F34CDF">
              <w:rPr>
                <w:rFonts w:ascii="Times New Roman" w:hAnsi="Times New Roman"/>
                <w:color w:val="000000" w:themeColor="text1"/>
                <w:sz w:val="22"/>
                <w:szCs w:val="22"/>
              </w:rPr>
              <w:t>50 коек – 300 кв. м;</w:t>
            </w:r>
          </w:p>
          <w:p w:rsidR="00527E9A" w:rsidRPr="00F34CDF" w:rsidRDefault="00527E9A" w:rsidP="00527E9A">
            <w:pPr>
              <w:rPr>
                <w:rFonts w:ascii="Times New Roman" w:hAnsi="Times New Roman"/>
                <w:color w:val="000000" w:themeColor="text1"/>
              </w:rPr>
            </w:pPr>
            <w:r w:rsidRPr="00F34CDF">
              <w:rPr>
                <w:rFonts w:ascii="Times New Roman" w:hAnsi="Times New Roman"/>
                <w:color w:val="000000" w:themeColor="text1"/>
                <w:sz w:val="22"/>
                <w:szCs w:val="22"/>
              </w:rPr>
              <w:t>150 коек – 200 кв. м;</w:t>
            </w:r>
          </w:p>
          <w:p w:rsidR="00527E9A" w:rsidRPr="00F34CDF" w:rsidRDefault="00527E9A" w:rsidP="00527E9A">
            <w:pPr>
              <w:jc w:val="both"/>
              <w:rPr>
                <w:rFonts w:ascii="Times New Roman" w:hAnsi="Times New Roman"/>
                <w:color w:val="000000" w:themeColor="text1"/>
                <w:sz w:val="22"/>
                <w:szCs w:val="22"/>
              </w:rPr>
            </w:pPr>
            <w:r w:rsidRPr="00F34CDF">
              <w:rPr>
                <w:rFonts w:ascii="Times New Roman" w:hAnsi="Times New Roman"/>
                <w:color w:val="000000" w:themeColor="text1"/>
                <w:sz w:val="22"/>
                <w:szCs w:val="22"/>
              </w:rPr>
              <w:t>от 300 до 400 коек – 150 кв.</w:t>
            </w:r>
          </w:p>
          <w:p w:rsidR="00527E9A" w:rsidRPr="00F34CDF" w:rsidRDefault="00527E9A" w:rsidP="00527E9A">
            <w:pPr>
              <w:jc w:val="both"/>
              <w:rPr>
                <w:rFonts w:ascii="Times New Roman" w:hAnsi="Times New Roman"/>
                <w:color w:val="000000" w:themeColor="text1"/>
              </w:rPr>
            </w:pP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До 60 коек – 300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61 – 200 коек – 200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lastRenderedPageBreak/>
              <w:t>201 – 500 коек – 150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501 – 700 коек – 100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701 – 900 коек – 80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901 коек и более – 60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 xml:space="preserve">. </w:t>
            </w:r>
            <w:r w:rsidR="00F34CDF">
              <w:rPr>
                <w:rFonts w:ascii="Times New Roman" w:hAnsi="Times New Roman"/>
                <w:color w:val="000000" w:themeColor="text1"/>
                <w:sz w:val="22"/>
                <w:szCs w:val="22"/>
              </w:rPr>
              <w:t xml:space="preserve"> </w:t>
            </w:r>
          </w:p>
          <w:p w:rsidR="00527E9A" w:rsidRPr="00F34CDF" w:rsidRDefault="00527E9A" w:rsidP="00527E9A">
            <w:pPr>
              <w:jc w:val="both"/>
              <w:rPr>
                <w:rFonts w:ascii="Times New Roman" w:hAnsi="Times New Roman"/>
                <w:color w:val="000000" w:themeColor="text1"/>
              </w:rPr>
            </w:pPr>
          </w:p>
          <w:p w:rsidR="00A3515B" w:rsidRPr="00450AED" w:rsidRDefault="00527E9A" w:rsidP="00E32129">
            <w:pPr>
              <w:jc w:val="both"/>
              <w:rPr>
                <w:rFonts w:ascii="Times New Roman" w:hAnsi="Times New Roman"/>
              </w:rPr>
            </w:pPr>
            <w:r w:rsidRPr="00D23876">
              <w:rPr>
                <w:rFonts w:ascii="Times New Roman" w:hAnsi="Times New Roman"/>
                <w:sz w:val="22"/>
                <w:szCs w:val="22"/>
              </w:rPr>
              <w:t>При проектировании на участке действующих стационаров новых лечебных корпусов, допускается уменьшать удельные показатели земельного участка, но не более чем на 20 %.</w:t>
            </w:r>
          </w:p>
          <w:p w:rsidR="007269A2" w:rsidRPr="00450AED" w:rsidRDefault="007269A2" w:rsidP="00CC460F">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lastRenderedPageBreak/>
              <w:t>О</w:t>
            </w:r>
          </w:p>
          <w:p w:rsidR="00A3515B" w:rsidRPr="00450AED" w:rsidRDefault="00A3515B" w:rsidP="00CC460F">
            <w:pPr>
              <w:jc w:val="center"/>
              <w:rPr>
                <w:rFonts w:ascii="Times New Roman" w:hAnsi="Times New Roman"/>
              </w:rPr>
            </w:pPr>
            <w:r w:rsidRPr="00450AED">
              <w:rPr>
                <w:rFonts w:ascii="Times New Roman" w:hAnsi="Times New Roman"/>
                <w:sz w:val="20"/>
                <w:szCs w:val="20"/>
              </w:rPr>
              <w:t>(СП 42.13330.2011)</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shd w:val="clear" w:color="auto" w:fill="auto"/>
            <w:vAlign w:val="center"/>
          </w:tcPr>
          <w:p w:rsidR="007269A2" w:rsidRPr="00450AED" w:rsidRDefault="007269A2" w:rsidP="00CC460F">
            <w:pPr>
              <w:pStyle w:val="30"/>
            </w:pPr>
            <w:bookmarkStart w:id="83" w:name="_Toc416157484"/>
            <w:bookmarkStart w:id="84" w:name="_Toc416157805"/>
            <w:r w:rsidRPr="00450AED">
              <w:t>Женские консультации</w:t>
            </w:r>
            <w:bookmarkEnd w:id="83"/>
            <w:bookmarkEnd w:id="84"/>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AB1063"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11</w:t>
            </w:r>
            <w:r w:rsidRPr="00450AED">
              <w:rPr>
                <w:rFonts w:ascii="Times New Roman" w:hAnsi="Times New Roman"/>
                <w:bCs/>
                <w:sz w:val="22"/>
                <w:szCs w:val="22"/>
              </w:rPr>
              <w:t>.1</w:t>
            </w:r>
          </w:p>
        </w:tc>
        <w:tc>
          <w:tcPr>
            <w:tcW w:w="2632" w:type="dxa"/>
            <w:shd w:val="clear" w:color="auto" w:fill="auto"/>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auto"/>
            <w:vAlign w:val="center"/>
          </w:tcPr>
          <w:p w:rsidR="00A3515B" w:rsidRPr="00450AED" w:rsidRDefault="00A3515B" w:rsidP="00CC460F">
            <w:pPr>
              <w:jc w:val="both"/>
              <w:rPr>
                <w:rFonts w:ascii="Times New Roman" w:hAnsi="Times New Roman"/>
              </w:rPr>
            </w:pPr>
            <w:r w:rsidRPr="00450AED">
              <w:rPr>
                <w:rFonts w:ascii="Times New Roman" w:hAnsi="Times New Roman"/>
                <w:sz w:val="22"/>
                <w:szCs w:val="22"/>
              </w:rPr>
              <w:t>По заданию на проектирование</w:t>
            </w: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A3515B" w:rsidRPr="00450AED" w:rsidRDefault="00A3515B" w:rsidP="00CC460F">
            <w:pPr>
              <w:jc w:val="center"/>
              <w:rPr>
                <w:rFonts w:ascii="Times New Roman" w:hAnsi="Times New Roman"/>
              </w:rPr>
            </w:pPr>
            <w:r w:rsidRPr="00450AED">
              <w:rPr>
                <w:rFonts w:ascii="Times New Roman" w:hAnsi="Times New Roman"/>
                <w:sz w:val="20"/>
                <w:szCs w:val="20"/>
              </w:rPr>
              <w:t>(СП 42.13330.2011)</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11</w:t>
            </w:r>
            <w:r w:rsidRPr="00450AED">
              <w:rPr>
                <w:rFonts w:ascii="Times New Roman" w:hAnsi="Times New Roman"/>
                <w:bCs/>
                <w:sz w:val="22"/>
                <w:szCs w:val="22"/>
              </w:rPr>
              <w:t>.2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A3515B" w:rsidRPr="00F34CDF" w:rsidRDefault="00A3515B" w:rsidP="00CC460F">
            <w:pPr>
              <w:rPr>
                <w:rFonts w:ascii="Times New Roman" w:hAnsi="Times New Roman"/>
                <w:color w:val="000000" w:themeColor="text1"/>
              </w:rPr>
            </w:pPr>
            <w:r w:rsidRPr="00F34CDF">
              <w:rPr>
                <w:rFonts w:ascii="Times New Roman" w:hAnsi="Times New Roman"/>
                <w:color w:val="000000" w:themeColor="text1"/>
                <w:sz w:val="22"/>
                <w:szCs w:val="22"/>
              </w:rPr>
              <w:t>На 1 койку при вместимости:</w:t>
            </w:r>
          </w:p>
          <w:p w:rsidR="00A3515B" w:rsidRPr="00F34CDF" w:rsidRDefault="00A3515B" w:rsidP="00CC460F">
            <w:pPr>
              <w:rPr>
                <w:rFonts w:ascii="Times New Roman" w:hAnsi="Times New Roman"/>
                <w:color w:val="000000" w:themeColor="text1"/>
              </w:rPr>
            </w:pPr>
            <w:r w:rsidRPr="00F34CDF">
              <w:rPr>
                <w:rFonts w:ascii="Times New Roman" w:hAnsi="Times New Roman"/>
                <w:color w:val="000000" w:themeColor="text1"/>
                <w:sz w:val="22"/>
                <w:szCs w:val="22"/>
              </w:rPr>
              <w:t>50 коек – 300 кв. м;</w:t>
            </w:r>
          </w:p>
          <w:p w:rsidR="00A3515B" w:rsidRPr="00F34CDF" w:rsidRDefault="00A3515B" w:rsidP="00CC460F">
            <w:pPr>
              <w:rPr>
                <w:rFonts w:ascii="Times New Roman" w:hAnsi="Times New Roman"/>
                <w:color w:val="000000" w:themeColor="text1"/>
              </w:rPr>
            </w:pPr>
            <w:r w:rsidRPr="00F34CDF">
              <w:rPr>
                <w:rFonts w:ascii="Times New Roman" w:hAnsi="Times New Roman"/>
                <w:color w:val="000000" w:themeColor="text1"/>
                <w:sz w:val="22"/>
                <w:szCs w:val="22"/>
              </w:rPr>
              <w:t>150 коек – 200 кв. м;</w:t>
            </w:r>
          </w:p>
          <w:p w:rsidR="00A3515B" w:rsidRPr="00F34CDF" w:rsidRDefault="00450AED" w:rsidP="00CC460F">
            <w:pPr>
              <w:rPr>
                <w:rFonts w:ascii="Times New Roman" w:hAnsi="Times New Roman"/>
                <w:color w:val="000000" w:themeColor="text1"/>
              </w:rPr>
            </w:pPr>
            <w:r w:rsidRPr="00F34CDF">
              <w:rPr>
                <w:rFonts w:ascii="Times New Roman" w:hAnsi="Times New Roman"/>
                <w:color w:val="000000" w:themeColor="text1"/>
                <w:sz w:val="22"/>
                <w:szCs w:val="22"/>
              </w:rPr>
              <w:t>от 300 до 400 коек – 150 кв. м.</w:t>
            </w:r>
          </w:p>
          <w:p w:rsidR="00A3515B" w:rsidRPr="00B7453A" w:rsidRDefault="00A3515B" w:rsidP="00CC460F">
            <w:pPr>
              <w:rPr>
                <w:rFonts w:ascii="Times New Roman" w:hAnsi="Times New Roman"/>
                <w:color w:val="FF0000"/>
              </w:rPr>
            </w:pPr>
          </w:p>
          <w:p w:rsidR="007269A2" w:rsidRPr="00450AED" w:rsidRDefault="00A3515B" w:rsidP="00CC460F">
            <w:pPr>
              <w:jc w:val="both"/>
              <w:rPr>
                <w:rFonts w:ascii="Times New Roman" w:hAnsi="Times New Roman"/>
              </w:rPr>
            </w:pPr>
            <w:proofErr w:type="gramStart"/>
            <w:r w:rsidRPr="00450AED">
              <w:rPr>
                <w:rFonts w:ascii="Times New Roman" w:hAnsi="Times New Roman"/>
                <w:sz w:val="22"/>
                <w:szCs w:val="22"/>
              </w:rPr>
              <w:t xml:space="preserve">Данный норматив принимать в случае, если указанные нормы не ниже норм, установленных региональным Нормативно–правовым актом </w:t>
            </w:r>
            <w:proofErr w:type="spellStart"/>
            <w:r w:rsidRPr="00450AED">
              <w:rPr>
                <w:rFonts w:ascii="Times New Roman" w:hAnsi="Times New Roman"/>
                <w:sz w:val="22"/>
                <w:szCs w:val="22"/>
              </w:rPr>
              <w:t>Карачаево</w:t>
            </w:r>
            <w:proofErr w:type="spellEnd"/>
            <w:r w:rsidRPr="00450AED">
              <w:rPr>
                <w:rFonts w:ascii="Times New Roman" w:hAnsi="Times New Roman"/>
                <w:sz w:val="22"/>
                <w:szCs w:val="22"/>
              </w:rPr>
              <w:t xml:space="preserve">–Черкесской Республики – Постановлением Правительства </w:t>
            </w:r>
            <w:proofErr w:type="spellStart"/>
            <w:r w:rsidRPr="00450AED">
              <w:rPr>
                <w:rFonts w:ascii="Times New Roman" w:hAnsi="Times New Roman"/>
                <w:sz w:val="22"/>
                <w:szCs w:val="22"/>
              </w:rPr>
              <w:t>Карачаево</w:t>
            </w:r>
            <w:proofErr w:type="spellEnd"/>
            <w:r w:rsidRPr="00450AED">
              <w:rPr>
                <w:rFonts w:ascii="Times New Roman" w:hAnsi="Times New Roman"/>
                <w:sz w:val="22"/>
                <w:szCs w:val="22"/>
              </w:rPr>
              <w:t>–Черкесской Республики от 25.12.2014 № 409 «О Территориальной программе государственных гарантий бесплатного оказания гражданам в Карачаево-Черкесской Республике медицинской помощи на 2015г. и на плановой период 2016-2017 годов»</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A3515B" w:rsidRPr="00450AED" w:rsidRDefault="00A3515B" w:rsidP="00CC460F">
            <w:pPr>
              <w:jc w:val="center"/>
              <w:rPr>
                <w:rFonts w:ascii="Times New Roman" w:hAnsi="Times New Roman"/>
              </w:rPr>
            </w:pPr>
            <w:r w:rsidRPr="00450AED">
              <w:rPr>
                <w:rFonts w:ascii="Times New Roman" w:hAnsi="Times New Roman"/>
                <w:sz w:val="20"/>
                <w:szCs w:val="20"/>
              </w:rPr>
              <w:t>(СП 42.13330.2011)</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pStyle w:val="30"/>
            </w:pPr>
            <w:bookmarkStart w:id="85" w:name="_Toc416157485"/>
            <w:bookmarkStart w:id="86" w:name="_Toc416157806"/>
            <w:r w:rsidRPr="00450AED">
              <w:t>Аптечные организации</w:t>
            </w:r>
            <w:bookmarkEnd w:id="85"/>
            <w:bookmarkEnd w:id="86"/>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12</w:t>
            </w:r>
            <w:r w:rsidRPr="00450AED">
              <w:rPr>
                <w:rFonts w:ascii="Times New Roman" w:hAnsi="Times New Roman"/>
                <w:bCs/>
                <w:sz w:val="22"/>
                <w:szCs w:val="22"/>
              </w:rPr>
              <w:t>.1</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453A" w:rsidRDefault="00F34CDF" w:rsidP="00CC460F">
            <w:pPr>
              <w:rPr>
                <w:rFonts w:ascii="Times New Roman" w:hAnsi="Times New Roman"/>
                <w:sz w:val="22"/>
                <w:szCs w:val="22"/>
              </w:rPr>
            </w:pPr>
            <w:r>
              <w:rPr>
                <w:rFonts w:ascii="Times New Roman" w:hAnsi="Times New Roman"/>
                <w:sz w:val="22"/>
                <w:szCs w:val="22"/>
              </w:rPr>
              <w:t xml:space="preserve"> </w:t>
            </w:r>
          </w:p>
          <w:p w:rsidR="007269A2" w:rsidRPr="00450AED" w:rsidRDefault="007269A2" w:rsidP="00CC460F">
            <w:pPr>
              <w:rPr>
                <w:rFonts w:ascii="Times New Roman" w:hAnsi="Times New Roman"/>
                <w:b/>
              </w:rPr>
            </w:pPr>
            <w:r w:rsidRPr="00450AED">
              <w:rPr>
                <w:rFonts w:ascii="Times New Roman" w:hAnsi="Times New Roman"/>
                <w:sz w:val="22"/>
                <w:szCs w:val="22"/>
              </w:rPr>
              <w:t>Для сельских населенных пунктов 1 объект на 6,2 тыс. человек.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jc w:val="center"/>
              <w:rPr>
                <w:rFonts w:ascii="Times New Roman" w:hAnsi="Times New Roman"/>
              </w:rPr>
            </w:pPr>
            <w:proofErr w:type="gramStart"/>
            <w:r w:rsidRPr="00450AED">
              <w:rPr>
                <w:rFonts w:ascii="Times New Roman" w:hAnsi="Times New Roman"/>
                <w:sz w:val="22"/>
                <w:szCs w:val="22"/>
              </w:rPr>
              <w:t>Р</w:t>
            </w:r>
            <w:proofErr w:type="gramEnd"/>
          </w:p>
          <w:p w:rsidR="00477464" w:rsidRPr="00450AED" w:rsidRDefault="00477464" w:rsidP="00CC460F">
            <w:pPr>
              <w:jc w:val="center"/>
              <w:rPr>
                <w:rFonts w:ascii="Times New Roman" w:hAnsi="Times New Roman"/>
              </w:rPr>
            </w:pPr>
            <w:proofErr w:type="gramStart"/>
            <w:r w:rsidRPr="00450AED">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12</w:t>
            </w:r>
            <w:r w:rsidRPr="00450AED">
              <w:rPr>
                <w:rFonts w:ascii="Times New Roman" w:hAnsi="Times New Roman"/>
                <w:bCs/>
                <w:sz w:val="22"/>
                <w:szCs w:val="22"/>
              </w:rPr>
              <w:t>.2</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269A2" w:rsidRPr="00450AED" w:rsidRDefault="007269A2" w:rsidP="00CC460F">
            <w:pPr>
              <w:rPr>
                <w:rFonts w:ascii="Times New Roman" w:hAnsi="Times New Roman"/>
              </w:rPr>
            </w:pPr>
            <w:r w:rsidRPr="00450AED">
              <w:rPr>
                <w:rFonts w:ascii="Times New Roman" w:hAnsi="Times New Roman"/>
                <w:sz w:val="22"/>
                <w:szCs w:val="22"/>
              </w:rPr>
              <w:t xml:space="preserve">Для аптечных организаций </w:t>
            </w:r>
          </w:p>
          <w:p w:rsidR="007269A2" w:rsidRPr="00450AED" w:rsidRDefault="007269A2" w:rsidP="00CC460F">
            <w:pPr>
              <w:rPr>
                <w:rFonts w:ascii="Times New Roman" w:hAnsi="Times New Roman"/>
              </w:rPr>
            </w:pPr>
            <w:r w:rsidRPr="00450AED">
              <w:rPr>
                <w:rFonts w:ascii="Times New Roman" w:hAnsi="Times New Roman"/>
                <w:sz w:val="22"/>
                <w:szCs w:val="22"/>
                <w:lang w:val="en-US"/>
              </w:rPr>
              <w:t>I</w:t>
            </w:r>
            <w:r w:rsidRPr="00450AED">
              <w:rPr>
                <w:rFonts w:ascii="Times New Roman" w:hAnsi="Times New Roman"/>
                <w:sz w:val="22"/>
                <w:szCs w:val="22"/>
              </w:rPr>
              <w:t>-</w:t>
            </w:r>
            <w:r w:rsidRPr="00450AED">
              <w:rPr>
                <w:rFonts w:ascii="Times New Roman" w:hAnsi="Times New Roman"/>
                <w:sz w:val="22"/>
                <w:szCs w:val="22"/>
                <w:lang w:val="en-US"/>
              </w:rPr>
              <w:t>II</w:t>
            </w:r>
            <w:r w:rsidRPr="00450AED">
              <w:rPr>
                <w:rFonts w:ascii="Times New Roman" w:hAnsi="Times New Roman"/>
                <w:sz w:val="22"/>
                <w:szCs w:val="22"/>
              </w:rPr>
              <w:t xml:space="preserve"> групп – 0,3 га или встроенные;</w:t>
            </w:r>
          </w:p>
          <w:p w:rsidR="007269A2" w:rsidRPr="00450AED" w:rsidRDefault="007269A2" w:rsidP="00CC460F">
            <w:pPr>
              <w:rPr>
                <w:rFonts w:ascii="Times New Roman" w:hAnsi="Times New Roman"/>
              </w:rPr>
            </w:pPr>
            <w:r w:rsidRPr="00450AED">
              <w:rPr>
                <w:rFonts w:ascii="Times New Roman" w:hAnsi="Times New Roman"/>
                <w:sz w:val="22"/>
                <w:szCs w:val="22"/>
                <w:lang w:val="en-US"/>
              </w:rPr>
              <w:t>III</w:t>
            </w:r>
            <w:r w:rsidRPr="00450AED">
              <w:rPr>
                <w:rFonts w:ascii="Times New Roman" w:hAnsi="Times New Roman"/>
                <w:sz w:val="22"/>
                <w:szCs w:val="22"/>
              </w:rPr>
              <w:t>-</w:t>
            </w:r>
            <w:r w:rsidRPr="00450AED">
              <w:rPr>
                <w:rFonts w:ascii="Times New Roman" w:hAnsi="Times New Roman"/>
                <w:sz w:val="22"/>
                <w:szCs w:val="22"/>
                <w:lang w:val="en-US"/>
              </w:rPr>
              <w:t>V</w:t>
            </w:r>
            <w:r w:rsidRPr="00450AED">
              <w:rPr>
                <w:rFonts w:ascii="Times New Roman" w:hAnsi="Times New Roman"/>
                <w:sz w:val="22"/>
                <w:szCs w:val="22"/>
              </w:rPr>
              <w:t xml:space="preserve"> группы – 0,25 га;</w:t>
            </w:r>
          </w:p>
          <w:p w:rsidR="007269A2" w:rsidRPr="00450AED" w:rsidRDefault="007269A2" w:rsidP="00CC460F">
            <w:pPr>
              <w:rPr>
                <w:rFonts w:ascii="Times New Roman" w:hAnsi="Times New Roman"/>
              </w:rPr>
            </w:pPr>
            <w:r w:rsidRPr="00450AED">
              <w:rPr>
                <w:rFonts w:ascii="Times New Roman" w:hAnsi="Times New Roman"/>
                <w:sz w:val="22"/>
                <w:szCs w:val="22"/>
                <w:lang w:val="en-US"/>
              </w:rPr>
              <w:t>VI</w:t>
            </w:r>
            <w:r w:rsidRPr="00450AED">
              <w:rPr>
                <w:rFonts w:ascii="Times New Roman" w:hAnsi="Times New Roman"/>
                <w:sz w:val="22"/>
                <w:szCs w:val="22"/>
              </w:rPr>
              <w:t>-</w:t>
            </w:r>
            <w:r w:rsidRPr="00450AED">
              <w:rPr>
                <w:rFonts w:ascii="Times New Roman" w:hAnsi="Times New Roman"/>
                <w:sz w:val="22"/>
                <w:szCs w:val="22"/>
                <w:lang w:val="en-US"/>
              </w:rPr>
              <w:t>VIII</w:t>
            </w:r>
            <w:r w:rsidRPr="00450AED">
              <w:rPr>
                <w:rFonts w:ascii="Times New Roman" w:hAnsi="Times New Roman"/>
                <w:sz w:val="22"/>
                <w:szCs w:val="22"/>
              </w:rPr>
              <w:t xml:space="preserve"> -0,2 га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jc w:val="center"/>
              <w:rPr>
                <w:rFonts w:ascii="Times New Roman" w:hAnsi="Times New Roman"/>
              </w:rPr>
            </w:pPr>
            <w:proofErr w:type="gramStart"/>
            <w:r w:rsidRPr="00450AED">
              <w:rPr>
                <w:rFonts w:ascii="Times New Roman" w:hAnsi="Times New Roman"/>
                <w:sz w:val="22"/>
                <w:szCs w:val="22"/>
              </w:rPr>
              <w:t>Р</w:t>
            </w:r>
            <w:proofErr w:type="gramEnd"/>
          </w:p>
          <w:p w:rsidR="00135C4E" w:rsidRPr="00450AED" w:rsidRDefault="00135C4E" w:rsidP="00CC460F">
            <w:pPr>
              <w:jc w:val="center"/>
              <w:rPr>
                <w:rFonts w:ascii="Times New Roman" w:hAnsi="Times New Roman"/>
              </w:rPr>
            </w:pPr>
            <w:r w:rsidRPr="00450AED">
              <w:rPr>
                <w:rFonts w:ascii="Times New Roman" w:hAnsi="Times New Roman"/>
                <w:sz w:val="22"/>
                <w:szCs w:val="22"/>
              </w:rPr>
              <w:t>(</w:t>
            </w:r>
            <w:r w:rsidRPr="00450AED">
              <w:rPr>
                <w:rFonts w:ascii="Times New Roman" w:hAnsi="Times New Roman"/>
                <w:sz w:val="20"/>
                <w:szCs w:val="20"/>
              </w:rPr>
              <w:t>СП 42.13330.2011</w:t>
            </w:r>
            <w:r w:rsidRPr="00450AED">
              <w:rPr>
                <w:rFonts w:ascii="Times New Roman" w:hAnsi="Times New Roman"/>
                <w:sz w:val="22"/>
                <w:szCs w:val="22"/>
              </w:rPr>
              <w:t>)</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lastRenderedPageBreak/>
              <w:t>2.3.</w:t>
            </w:r>
            <w:r w:rsidR="005D2AA3">
              <w:rPr>
                <w:rFonts w:ascii="Times New Roman" w:hAnsi="Times New Roman"/>
                <w:bCs/>
                <w:sz w:val="22"/>
                <w:szCs w:val="22"/>
              </w:rPr>
              <w:t>12</w:t>
            </w:r>
            <w:r w:rsidRPr="00450AED">
              <w:rPr>
                <w:rFonts w:ascii="Times New Roman" w:hAnsi="Times New Roman"/>
                <w:bCs/>
                <w:sz w:val="22"/>
                <w:szCs w:val="22"/>
              </w:rPr>
              <w:t>.3</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Доступность аптечных организаций</w:t>
            </w:r>
          </w:p>
        </w:tc>
        <w:tc>
          <w:tcPr>
            <w:tcW w:w="9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7453A" w:rsidRDefault="00F34CDF" w:rsidP="00CC460F">
            <w:pPr>
              <w:rPr>
                <w:rFonts w:ascii="Times New Roman" w:hAnsi="Times New Roman"/>
                <w:sz w:val="22"/>
                <w:szCs w:val="22"/>
              </w:rPr>
            </w:pPr>
            <w:r>
              <w:rPr>
                <w:rFonts w:ascii="Times New Roman" w:hAnsi="Times New Roman"/>
                <w:sz w:val="22"/>
                <w:szCs w:val="22"/>
              </w:rPr>
              <w:t xml:space="preserve"> </w:t>
            </w:r>
          </w:p>
          <w:p w:rsidR="007269A2" w:rsidRPr="00450AED" w:rsidRDefault="007269A2" w:rsidP="00CC460F">
            <w:pPr>
              <w:rPr>
                <w:rFonts w:ascii="Times New Roman" w:hAnsi="Times New Roman"/>
              </w:rPr>
            </w:pPr>
            <w:r w:rsidRPr="00450AED">
              <w:rPr>
                <w:rFonts w:ascii="Times New Roman" w:hAnsi="Times New Roman"/>
                <w:sz w:val="22"/>
                <w:szCs w:val="22"/>
              </w:rPr>
              <w:t>Для сельских населенных пунктов – в пределах 30 минутной транспортной доступности в одну сторону.</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jc w:val="center"/>
              <w:rPr>
                <w:rFonts w:ascii="Times New Roman" w:hAnsi="Times New Roman"/>
              </w:rPr>
            </w:pPr>
            <w:proofErr w:type="gramStart"/>
            <w:r w:rsidRPr="00450AED">
              <w:rPr>
                <w:rFonts w:ascii="Times New Roman" w:hAnsi="Times New Roman"/>
                <w:sz w:val="22"/>
                <w:szCs w:val="22"/>
              </w:rPr>
              <w:t>Р</w:t>
            </w:r>
            <w:proofErr w:type="gramEnd"/>
          </w:p>
          <w:p w:rsidR="00135C4E" w:rsidRPr="00450AED" w:rsidRDefault="0018146D" w:rsidP="00CC460F">
            <w:pPr>
              <w:jc w:val="center"/>
              <w:rPr>
                <w:rFonts w:ascii="Times New Roman" w:hAnsi="Times New Roman"/>
              </w:rPr>
            </w:pPr>
            <w:r w:rsidRPr="00450AED">
              <w:rPr>
                <w:rFonts w:ascii="Times New Roman" w:hAnsi="Times New Roman"/>
                <w:sz w:val="20"/>
                <w:szCs w:val="20"/>
              </w:rPr>
              <w:t>(</w:t>
            </w:r>
            <w:r w:rsidR="00135C4E" w:rsidRPr="00450AED">
              <w:rPr>
                <w:rFonts w:ascii="Times New Roman" w:hAnsi="Times New Roman"/>
                <w:sz w:val="20"/>
                <w:szCs w:val="20"/>
              </w:rPr>
              <w:t>СП 42.13330.2011</w:t>
            </w:r>
            <w:r w:rsidRPr="00450AED">
              <w:rPr>
                <w:rFonts w:ascii="Times New Roman" w:hAnsi="Times New Roman"/>
                <w:sz w:val="20"/>
                <w:szCs w:val="20"/>
              </w:rPr>
              <w:t>)</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7C25F2">
        <w:trPr>
          <w:trHeight w:val="20"/>
        </w:trPr>
        <w:tc>
          <w:tcPr>
            <w:tcW w:w="13042" w:type="dxa"/>
            <w:gridSpan w:val="3"/>
            <w:shd w:val="clear" w:color="auto" w:fill="FFFFFF" w:themeFill="background1"/>
            <w:vAlign w:val="center"/>
          </w:tcPr>
          <w:p w:rsidR="007269A2" w:rsidRPr="002B5F55" w:rsidRDefault="007269A2" w:rsidP="00CC460F">
            <w:pPr>
              <w:pStyle w:val="S5"/>
              <w:ind w:firstLine="0"/>
              <w:rPr>
                <w:b/>
              </w:rPr>
            </w:pPr>
            <w:bookmarkStart w:id="87" w:name="_Toc416157486"/>
            <w:bookmarkStart w:id="88" w:name="_Toc418592313"/>
            <w:r w:rsidRPr="002B5F55">
              <w:rPr>
                <w:b/>
              </w:rPr>
              <w:t>Нормативы обеспеченности организациями социального обслуживания для граждан, признанных нуждающимися в социальном обслуживании</w:t>
            </w:r>
            <w:bookmarkEnd w:id="87"/>
            <w:bookmarkEnd w:id="88"/>
          </w:p>
        </w:tc>
        <w:tc>
          <w:tcPr>
            <w:tcW w:w="2126" w:type="dxa"/>
            <w:shd w:val="clear" w:color="auto" w:fill="FFFFFF" w:themeFill="background1"/>
            <w:vAlign w:val="center"/>
          </w:tcPr>
          <w:p w:rsidR="007269A2" w:rsidRPr="002B5F55" w:rsidRDefault="007269A2" w:rsidP="00CC460F">
            <w:pPr>
              <w:jc w:val="center"/>
              <w:rPr>
                <w:rFonts w:ascii="Times New Roman" w:hAnsi="Times New Roman"/>
              </w:rPr>
            </w:pPr>
            <w:r w:rsidRPr="002B5F55">
              <w:rPr>
                <w:rFonts w:ascii="Times New Roman" w:hAnsi="Times New Roman"/>
                <w:sz w:val="22"/>
                <w:szCs w:val="22"/>
              </w:rPr>
              <w:t>–</w:t>
            </w:r>
          </w:p>
        </w:tc>
      </w:tr>
      <w:tr w:rsidR="007269A2" w:rsidRPr="00997F9C" w:rsidTr="00CC460F">
        <w:trPr>
          <w:trHeight w:val="20"/>
        </w:trPr>
        <w:tc>
          <w:tcPr>
            <w:tcW w:w="13042" w:type="dxa"/>
            <w:gridSpan w:val="3"/>
            <w:shd w:val="clear" w:color="auto" w:fill="auto"/>
            <w:vAlign w:val="center"/>
          </w:tcPr>
          <w:p w:rsidR="007269A2" w:rsidRPr="002B5F55" w:rsidRDefault="007269A2" w:rsidP="00CC460F">
            <w:pPr>
              <w:pStyle w:val="30"/>
            </w:pPr>
            <w:bookmarkStart w:id="89" w:name="_Toc416157487"/>
            <w:bookmarkStart w:id="90" w:name="_Toc416157807"/>
            <w:r w:rsidRPr="002B5F55">
              <w:t>Комплексные центры (Центры) социального обслуживания</w:t>
            </w:r>
            <w:bookmarkEnd w:id="89"/>
            <w:bookmarkEnd w:id="90"/>
          </w:p>
        </w:tc>
        <w:tc>
          <w:tcPr>
            <w:tcW w:w="2126" w:type="dxa"/>
            <w:shd w:val="clear" w:color="auto" w:fill="auto"/>
            <w:vAlign w:val="center"/>
          </w:tcPr>
          <w:p w:rsidR="007269A2" w:rsidRPr="002B5F55" w:rsidRDefault="00C60F34" w:rsidP="00CC460F">
            <w:pPr>
              <w:jc w:val="center"/>
              <w:rPr>
                <w:rFonts w:ascii="Times New Roman" w:hAnsi="Times New Roman"/>
              </w:rPr>
            </w:pPr>
            <w:r w:rsidRPr="002B5F55">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2B5F55" w:rsidRDefault="00AB1063" w:rsidP="005D2AA3">
            <w:pPr>
              <w:jc w:val="center"/>
              <w:rPr>
                <w:rFonts w:ascii="Times New Roman" w:hAnsi="Times New Roman"/>
              </w:rPr>
            </w:pPr>
            <w:r w:rsidRPr="002B5F55">
              <w:rPr>
                <w:rFonts w:ascii="Times New Roman" w:hAnsi="Times New Roman"/>
                <w:sz w:val="22"/>
                <w:szCs w:val="22"/>
              </w:rPr>
              <w:t>2.3.</w:t>
            </w:r>
            <w:r w:rsidR="005D2AA3">
              <w:rPr>
                <w:rFonts w:ascii="Times New Roman" w:hAnsi="Times New Roman"/>
                <w:sz w:val="22"/>
                <w:szCs w:val="22"/>
              </w:rPr>
              <w:t>13</w:t>
            </w:r>
            <w:r w:rsidRPr="002B5F55">
              <w:rPr>
                <w:rFonts w:ascii="Times New Roman" w:hAnsi="Times New Roman"/>
                <w:sz w:val="22"/>
                <w:szCs w:val="22"/>
              </w:rPr>
              <w:t>.1</w:t>
            </w:r>
          </w:p>
        </w:tc>
        <w:tc>
          <w:tcPr>
            <w:tcW w:w="2632" w:type="dxa"/>
            <w:shd w:val="clear" w:color="auto" w:fill="FFFFFF" w:themeFill="background1"/>
            <w:vAlign w:val="center"/>
          </w:tcPr>
          <w:p w:rsidR="007269A2" w:rsidRPr="002B5F55" w:rsidRDefault="007269A2" w:rsidP="00CC460F">
            <w:pPr>
              <w:pStyle w:val="S5"/>
              <w:ind w:firstLine="0"/>
            </w:pPr>
            <w:bookmarkStart w:id="91" w:name="_Toc416157488"/>
            <w:bookmarkStart w:id="92" w:name="_Toc418592314"/>
            <w:r w:rsidRPr="002B5F55">
              <w:rPr>
                <w:sz w:val="22"/>
                <w:szCs w:val="22"/>
              </w:rPr>
              <w:t>Уровень обеспеченности</w:t>
            </w:r>
            <w:bookmarkEnd w:id="91"/>
            <w:bookmarkEnd w:id="92"/>
          </w:p>
        </w:tc>
        <w:tc>
          <w:tcPr>
            <w:tcW w:w="9296" w:type="dxa"/>
            <w:shd w:val="clear" w:color="auto" w:fill="FFFFFF" w:themeFill="background1"/>
            <w:noWrap/>
            <w:vAlign w:val="center"/>
          </w:tcPr>
          <w:p w:rsidR="007269A2" w:rsidRPr="002B5F55" w:rsidRDefault="007269A2" w:rsidP="00CC460F">
            <w:pPr>
              <w:rPr>
                <w:rFonts w:ascii="Times New Roman" w:hAnsi="Times New Roman"/>
              </w:rPr>
            </w:pPr>
            <w:r w:rsidRPr="002B5F55">
              <w:rPr>
                <w:rFonts w:ascii="Times New Roman" w:hAnsi="Times New Roman"/>
                <w:sz w:val="22"/>
                <w:szCs w:val="22"/>
              </w:rPr>
              <w:t>1 объект на муниципальный район</w:t>
            </w:r>
          </w:p>
        </w:tc>
        <w:tc>
          <w:tcPr>
            <w:tcW w:w="2126" w:type="dxa"/>
            <w:shd w:val="clear" w:color="auto" w:fill="FFFFFF" w:themeFill="background1"/>
            <w:vAlign w:val="center"/>
          </w:tcPr>
          <w:p w:rsidR="007269A2" w:rsidRPr="002B5F55" w:rsidRDefault="00AB1063" w:rsidP="00CC460F">
            <w:pPr>
              <w:jc w:val="center"/>
              <w:rPr>
                <w:rFonts w:ascii="Times New Roman" w:hAnsi="Times New Roman"/>
              </w:rPr>
            </w:pPr>
            <w:proofErr w:type="gramStart"/>
            <w:r w:rsidRPr="002B5F55">
              <w:rPr>
                <w:rFonts w:ascii="Times New Roman" w:hAnsi="Times New Roman"/>
                <w:sz w:val="22"/>
                <w:szCs w:val="22"/>
              </w:rPr>
              <w:t>Р</w:t>
            </w:r>
            <w:proofErr w:type="gramEnd"/>
          </w:p>
          <w:p w:rsidR="00AB1063" w:rsidRPr="002B5F55" w:rsidRDefault="00AB1063" w:rsidP="00CC460F">
            <w:pPr>
              <w:jc w:val="center"/>
              <w:rPr>
                <w:rFonts w:ascii="Times New Roman" w:hAnsi="Times New Roman"/>
              </w:rPr>
            </w:pPr>
            <w:r w:rsidRPr="002B5F55">
              <w:rPr>
                <w:rFonts w:ascii="Times New Roman" w:hAnsi="Times New Roman"/>
                <w:sz w:val="20"/>
                <w:szCs w:val="20"/>
              </w:rPr>
              <w:t>(СП 42.13330.2011)</w:t>
            </w:r>
          </w:p>
        </w:tc>
      </w:tr>
      <w:tr w:rsidR="007269A2" w:rsidRPr="00997F9C" w:rsidTr="007C25F2">
        <w:trPr>
          <w:trHeight w:val="20"/>
        </w:trPr>
        <w:tc>
          <w:tcPr>
            <w:tcW w:w="1114" w:type="dxa"/>
            <w:shd w:val="clear" w:color="auto" w:fill="FFFFFF" w:themeFill="background1"/>
            <w:vAlign w:val="center"/>
          </w:tcPr>
          <w:p w:rsidR="007269A2" w:rsidRPr="002B5F55" w:rsidRDefault="00AB1063" w:rsidP="005D2AA3">
            <w:pPr>
              <w:jc w:val="center"/>
              <w:rPr>
                <w:rFonts w:ascii="Times New Roman" w:hAnsi="Times New Roman"/>
              </w:rPr>
            </w:pPr>
            <w:r w:rsidRPr="002B5F55">
              <w:rPr>
                <w:rFonts w:ascii="Times New Roman" w:hAnsi="Times New Roman"/>
                <w:sz w:val="22"/>
                <w:szCs w:val="22"/>
              </w:rPr>
              <w:t>2.3.</w:t>
            </w:r>
            <w:r w:rsidR="005D2AA3">
              <w:rPr>
                <w:rFonts w:ascii="Times New Roman" w:hAnsi="Times New Roman"/>
                <w:sz w:val="22"/>
                <w:szCs w:val="22"/>
              </w:rPr>
              <w:t>13</w:t>
            </w:r>
            <w:r w:rsidRPr="002B5F55">
              <w:rPr>
                <w:rFonts w:ascii="Times New Roman" w:hAnsi="Times New Roman"/>
                <w:sz w:val="22"/>
                <w:szCs w:val="22"/>
              </w:rPr>
              <w:t>.2</w:t>
            </w:r>
          </w:p>
        </w:tc>
        <w:tc>
          <w:tcPr>
            <w:tcW w:w="2632" w:type="dxa"/>
            <w:shd w:val="clear" w:color="auto" w:fill="FFFFFF" w:themeFill="background1"/>
            <w:vAlign w:val="center"/>
          </w:tcPr>
          <w:p w:rsidR="007269A2" w:rsidRPr="002B5F55" w:rsidRDefault="007269A2" w:rsidP="00CC460F">
            <w:pPr>
              <w:pStyle w:val="S5"/>
              <w:ind w:firstLine="0"/>
            </w:pPr>
            <w:r w:rsidRPr="002B5F55">
              <w:rPr>
                <w:sz w:val="22"/>
                <w:szCs w:val="22"/>
              </w:rPr>
              <w:t>Размер земельного участка</w:t>
            </w:r>
          </w:p>
        </w:tc>
        <w:tc>
          <w:tcPr>
            <w:tcW w:w="9296" w:type="dxa"/>
            <w:shd w:val="clear" w:color="auto" w:fill="FFFFFF" w:themeFill="background1"/>
            <w:noWrap/>
            <w:vAlign w:val="center"/>
          </w:tcPr>
          <w:p w:rsidR="007269A2" w:rsidRPr="002B5F55" w:rsidRDefault="007269A2" w:rsidP="00CC460F">
            <w:pPr>
              <w:rPr>
                <w:rFonts w:ascii="Times New Roman" w:hAnsi="Times New Roman"/>
              </w:rPr>
            </w:pPr>
            <w:r w:rsidRPr="002B5F5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2B5F55" w:rsidRDefault="007269A2" w:rsidP="00CC460F">
            <w:pPr>
              <w:jc w:val="center"/>
              <w:rPr>
                <w:rFonts w:ascii="Times New Roman" w:hAnsi="Times New Roman"/>
              </w:rPr>
            </w:pPr>
            <w:r w:rsidRPr="002B5F55">
              <w:rPr>
                <w:rFonts w:ascii="Times New Roman" w:hAnsi="Times New Roman"/>
                <w:sz w:val="22"/>
                <w:szCs w:val="22"/>
              </w:rPr>
              <w:t>О</w:t>
            </w:r>
          </w:p>
          <w:p w:rsidR="00AB1063" w:rsidRPr="002B5F55" w:rsidRDefault="00AB1063" w:rsidP="00CC460F">
            <w:pPr>
              <w:jc w:val="center"/>
              <w:rPr>
                <w:rFonts w:ascii="Times New Roman" w:hAnsi="Times New Roman"/>
              </w:rPr>
            </w:pPr>
            <w:r w:rsidRPr="002B5F55">
              <w:rPr>
                <w:rFonts w:ascii="Times New Roman" w:hAnsi="Times New Roman"/>
                <w:sz w:val="20"/>
                <w:szCs w:val="20"/>
              </w:rPr>
              <w:t>(СП 42.13330.2011)</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20"/>
        </w:trPr>
        <w:tc>
          <w:tcPr>
            <w:tcW w:w="13042" w:type="dxa"/>
            <w:gridSpan w:val="3"/>
            <w:shd w:val="clear" w:color="auto" w:fill="auto"/>
            <w:vAlign w:val="center"/>
          </w:tcPr>
          <w:p w:rsidR="007269A2" w:rsidRPr="002B5F55" w:rsidRDefault="007269A2" w:rsidP="00CC460F">
            <w:pPr>
              <w:pStyle w:val="30"/>
            </w:pPr>
            <w:bookmarkStart w:id="93" w:name="_Toc416157489"/>
            <w:bookmarkStart w:id="94" w:name="_Toc416157808"/>
            <w:r w:rsidRPr="002B5F55">
              <w:t>Центры (Кризисные центры) социальной помощи семье, женщинам и детям</w:t>
            </w:r>
            <w:bookmarkEnd w:id="93"/>
            <w:bookmarkEnd w:id="94"/>
          </w:p>
        </w:tc>
        <w:tc>
          <w:tcPr>
            <w:tcW w:w="2126" w:type="dxa"/>
            <w:shd w:val="clear" w:color="auto" w:fill="auto"/>
            <w:vAlign w:val="center"/>
          </w:tcPr>
          <w:p w:rsidR="007269A2" w:rsidRPr="002B5F55" w:rsidRDefault="007269A2" w:rsidP="00CC460F">
            <w:pPr>
              <w:jc w:val="center"/>
              <w:rPr>
                <w:rFonts w:ascii="Times New Roman" w:hAnsi="Times New Roman"/>
              </w:rPr>
            </w:pPr>
            <w:r w:rsidRPr="002B5F55">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2B5F55" w:rsidRDefault="00AB1063" w:rsidP="005D2AA3">
            <w:pPr>
              <w:jc w:val="center"/>
              <w:rPr>
                <w:rFonts w:ascii="Times New Roman" w:hAnsi="Times New Roman"/>
              </w:rPr>
            </w:pPr>
            <w:r w:rsidRPr="002B5F55">
              <w:rPr>
                <w:rFonts w:ascii="Times New Roman" w:hAnsi="Times New Roman"/>
                <w:sz w:val="22"/>
                <w:szCs w:val="22"/>
              </w:rPr>
              <w:t>2.3.</w:t>
            </w:r>
            <w:r w:rsidR="005D2AA3">
              <w:rPr>
                <w:rFonts w:ascii="Times New Roman" w:hAnsi="Times New Roman"/>
                <w:sz w:val="22"/>
                <w:szCs w:val="22"/>
              </w:rPr>
              <w:t>14</w:t>
            </w:r>
            <w:r w:rsidRPr="002B5F55">
              <w:rPr>
                <w:rFonts w:ascii="Times New Roman" w:hAnsi="Times New Roman"/>
                <w:sz w:val="22"/>
                <w:szCs w:val="22"/>
              </w:rPr>
              <w:t>.1</w:t>
            </w:r>
          </w:p>
        </w:tc>
        <w:tc>
          <w:tcPr>
            <w:tcW w:w="2632" w:type="dxa"/>
            <w:shd w:val="clear" w:color="auto" w:fill="FFFFFF" w:themeFill="background1"/>
            <w:vAlign w:val="center"/>
          </w:tcPr>
          <w:p w:rsidR="007269A2" w:rsidRPr="002B5F55" w:rsidRDefault="007269A2" w:rsidP="00CC460F">
            <w:pPr>
              <w:pStyle w:val="S5"/>
              <w:ind w:firstLine="0"/>
              <w:rPr>
                <w:b/>
              </w:rPr>
            </w:pPr>
            <w:r w:rsidRPr="002B5F55">
              <w:rPr>
                <w:sz w:val="22"/>
                <w:szCs w:val="22"/>
              </w:rPr>
              <w:t>Уровень обеспеченности</w:t>
            </w:r>
          </w:p>
        </w:tc>
        <w:tc>
          <w:tcPr>
            <w:tcW w:w="9296" w:type="dxa"/>
            <w:shd w:val="clear" w:color="auto" w:fill="FFFFFF" w:themeFill="background1"/>
            <w:noWrap/>
            <w:vAlign w:val="bottom"/>
          </w:tcPr>
          <w:p w:rsidR="007269A2" w:rsidRDefault="007269A2" w:rsidP="00CC460F">
            <w:pPr>
              <w:rPr>
                <w:rFonts w:ascii="Times New Roman" w:hAnsi="Times New Roman"/>
              </w:rPr>
            </w:pPr>
            <w:r w:rsidRPr="002B5F55">
              <w:rPr>
                <w:rFonts w:ascii="Times New Roman" w:hAnsi="Times New Roman"/>
                <w:sz w:val="22"/>
                <w:szCs w:val="22"/>
              </w:rPr>
              <w:t>1 объект на муниципальный район, с численностью н</w:t>
            </w:r>
            <w:r w:rsidR="00326F53">
              <w:rPr>
                <w:rFonts w:ascii="Times New Roman" w:hAnsi="Times New Roman"/>
                <w:sz w:val="22"/>
                <w:szCs w:val="22"/>
              </w:rPr>
              <w:t>аселения свыше 50 тыс. человек.</w:t>
            </w:r>
          </w:p>
          <w:p w:rsidR="00326F53" w:rsidRDefault="00326F53" w:rsidP="00CC460F">
            <w:pPr>
              <w:rPr>
                <w:rFonts w:ascii="Times New Roman" w:hAnsi="Times New Roman"/>
              </w:rPr>
            </w:pPr>
          </w:p>
          <w:p w:rsidR="00326F53" w:rsidRPr="002B5F55" w:rsidRDefault="00B7453A" w:rsidP="00326F53">
            <w:pPr>
              <w:jc w:val="both"/>
              <w:rPr>
                <w:rFonts w:ascii="Times New Roman" w:hAnsi="Times New Roman"/>
                <w:b/>
              </w:rPr>
            </w:pPr>
            <w:r>
              <w:rPr>
                <w:rFonts w:ascii="Times New Roman" w:hAnsi="Times New Roman"/>
                <w:sz w:val="22"/>
                <w:szCs w:val="22"/>
              </w:rPr>
              <w:t xml:space="preserve"> </w:t>
            </w:r>
            <w:r w:rsidR="00326F53">
              <w:rPr>
                <w:rFonts w:ascii="Times New Roman" w:hAnsi="Times New Roman"/>
                <w:sz w:val="22"/>
                <w:szCs w:val="22"/>
              </w:rPr>
              <w:t xml:space="preserve"> </w:t>
            </w:r>
          </w:p>
        </w:tc>
        <w:tc>
          <w:tcPr>
            <w:tcW w:w="2126" w:type="dxa"/>
            <w:shd w:val="clear" w:color="auto" w:fill="FFFFFF" w:themeFill="background1"/>
            <w:vAlign w:val="center"/>
          </w:tcPr>
          <w:p w:rsidR="007269A2" w:rsidRPr="002B5F55" w:rsidRDefault="00AB1063" w:rsidP="00CC460F">
            <w:pPr>
              <w:jc w:val="center"/>
              <w:rPr>
                <w:rFonts w:ascii="Times New Roman" w:hAnsi="Times New Roman"/>
              </w:rPr>
            </w:pPr>
            <w:proofErr w:type="gramStart"/>
            <w:r w:rsidRPr="002B5F55">
              <w:rPr>
                <w:rFonts w:ascii="Times New Roman" w:hAnsi="Times New Roman"/>
                <w:sz w:val="22"/>
                <w:szCs w:val="22"/>
              </w:rPr>
              <w:t>Р</w:t>
            </w:r>
            <w:proofErr w:type="gramEnd"/>
          </w:p>
          <w:p w:rsidR="00AB1063" w:rsidRPr="002B5F55" w:rsidRDefault="00AB1063" w:rsidP="00CC460F">
            <w:pPr>
              <w:jc w:val="center"/>
              <w:rPr>
                <w:rFonts w:ascii="Times New Roman" w:hAnsi="Times New Roman"/>
              </w:rPr>
            </w:pPr>
            <w:r w:rsidRPr="002B5F55">
              <w:rPr>
                <w:rFonts w:ascii="Times New Roman" w:hAnsi="Times New Roman"/>
                <w:sz w:val="20"/>
                <w:szCs w:val="20"/>
              </w:rPr>
              <w:t>(СП 42.13330.2011)</w:t>
            </w:r>
          </w:p>
        </w:tc>
      </w:tr>
      <w:tr w:rsidR="007269A2" w:rsidRPr="00997F9C" w:rsidTr="007C25F2">
        <w:trPr>
          <w:trHeight w:val="20"/>
        </w:trPr>
        <w:tc>
          <w:tcPr>
            <w:tcW w:w="1114" w:type="dxa"/>
            <w:shd w:val="clear" w:color="auto" w:fill="FFFFFF" w:themeFill="background1"/>
            <w:vAlign w:val="center"/>
          </w:tcPr>
          <w:p w:rsidR="007269A2" w:rsidRPr="002B5F55" w:rsidRDefault="00AB1063" w:rsidP="005D2AA3">
            <w:pPr>
              <w:jc w:val="center"/>
              <w:rPr>
                <w:rFonts w:ascii="Times New Roman" w:hAnsi="Times New Roman"/>
              </w:rPr>
            </w:pPr>
            <w:r w:rsidRPr="002B5F55">
              <w:rPr>
                <w:rFonts w:ascii="Times New Roman" w:hAnsi="Times New Roman"/>
                <w:sz w:val="22"/>
                <w:szCs w:val="22"/>
              </w:rPr>
              <w:t>2.3.</w:t>
            </w:r>
            <w:r w:rsidR="005D2AA3">
              <w:rPr>
                <w:rFonts w:ascii="Times New Roman" w:hAnsi="Times New Roman"/>
                <w:sz w:val="22"/>
                <w:szCs w:val="22"/>
              </w:rPr>
              <w:t>14</w:t>
            </w:r>
            <w:r w:rsidRPr="002B5F55">
              <w:rPr>
                <w:rFonts w:ascii="Times New Roman" w:hAnsi="Times New Roman"/>
                <w:sz w:val="22"/>
                <w:szCs w:val="22"/>
              </w:rPr>
              <w:t>.2</w:t>
            </w:r>
          </w:p>
        </w:tc>
        <w:tc>
          <w:tcPr>
            <w:tcW w:w="2632" w:type="dxa"/>
            <w:shd w:val="clear" w:color="auto" w:fill="FFFFFF" w:themeFill="background1"/>
            <w:vAlign w:val="center"/>
          </w:tcPr>
          <w:p w:rsidR="007269A2" w:rsidRPr="002B5F55" w:rsidRDefault="007269A2" w:rsidP="00CC460F">
            <w:pPr>
              <w:rPr>
                <w:rFonts w:ascii="Times New Roman" w:hAnsi="Times New Roman"/>
              </w:rPr>
            </w:pPr>
            <w:r w:rsidRPr="002B5F5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2B5F55" w:rsidRDefault="007269A2" w:rsidP="00CC460F">
            <w:pPr>
              <w:rPr>
                <w:rFonts w:ascii="Times New Roman" w:hAnsi="Times New Roman"/>
                <w:b/>
              </w:rPr>
            </w:pPr>
            <w:r w:rsidRPr="002B5F5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2B5F55" w:rsidRDefault="007269A2" w:rsidP="00CC460F">
            <w:pPr>
              <w:jc w:val="center"/>
              <w:rPr>
                <w:rFonts w:ascii="Times New Roman" w:hAnsi="Times New Roman"/>
              </w:rPr>
            </w:pPr>
            <w:r w:rsidRPr="002B5F55">
              <w:rPr>
                <w:rFonts w:ascii="Times New Roman" w:hAnsi="Times New Roman"/>
                <w:sz w:val="22"/>
                <w:szCs w:val="22"/>
              </w:rPr>
              <w:t>О</w:t>
            </w:r>
          </w:p>
          <w:p w:rsidR="00AB1063" w:rsidRPr="002B5F55" w:rsidRDefault="00AB1063" w:rsidP="00CC460F">
            <w:pPr>
              <w:jc w:val="center"/>
              <w:rPr>
                <w:rFonts w:ascii="Times New Roman" w:hAnsi="Times New Roman"/>
              </w:rPr>
            </w:pPr>
            <w:r w:rsidRPr="002B5F55">
              <w:rPr>
                <w:rFonts w:ascii="Times New Roman" w:hAnsi="Times New Roman"/>
                <w:sz w:val="20"/>
                <w:szCs w:val="20"/>
              </w:rPr>
              <w:t>(СП 42.13330.2011)</w:t>
            </w:r>
          </w:p>
        </w:tc>
      </w:tr>
    </w:tbl>
    <w:p w:rsidR="00DE366E" w:rsidRPr="00326F53"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26F53" w:rsidTr="00CC460F">
        <w:trPr>
          <w:trHeight w:val="20"/>
        </w:trPr>
        <w:tc>
          <w:tcPr>
            <w:tcW w:w="13042" w:type="dxa"/>
            <w:gridSpan w:val="3"/>
            <w:shd w:val="clear" w:color="auto" w:fill="auto"/>
            <w:vAlign w:val="center"/>
          </w:tcPr>
          <w:p w:rsidR="007269A2" w:rsidRPr="00326F53" w:rsidRDefault="007269A2" w:rsidP="00CC460F">
            <w:pPr>
              <w:pStyle w:val="30"/>
            </w:pPr>
            <w:bookmarkStart w:id="95" w:name="_Toc416157490"/>
            <w:bookmarkStart w:id="96" w:name="_Toc416157809"/>
            <w:r w:rsidRPr="00326F53">
              <w:t>Дома–интернаты для престарелых, ветеранов труда и войны, организуемые производственными объединениями (предприятия), платные пансионаты</w:t>
            </w:r>
            <w:bookmarkEnd w:id="95"/>
            <w:bookmarkEnd w:id="96"/>
          </w:p>
        </w:tc>
        <w:tc>
          <w:tcPr>
            <w:tcW w:w="2126" w:type="dxa"/>
            <w:shd w:val="clear" w:color="auto" w:fill="auto"/>
            <w:vAlign w:val="center"/>
          </w:tcPr>
          <w:p w:rsidR="007269A2" w:rsidRPr="00326F53" w:rsidRDefault="007269A2" w:rsidP="00CC460F">
            <w:pPr>
              <w:jc w:val="center"/>
              <w:rPr>
                <w:rFonts w:ascii="Times New Roman" w:hAnsi="Times New Roman"/>
              </w:rPr>
            </w:pPr>
            <w:r w:rsidRPr="00326F53">
              <w:rPr>
                <w:rFonts w:ascii="Times New Roman" w:hAnsi="Times New Roman"/>
                <w:sz w:val="22"/>
                <w:szCs w:val="22"/>
              </w:rPr>
              <w:t>–</w:t>
            </w:r>
          </w:p>
        </w:tc>
      </w:tr>
      <w:tr w:rsidR="007269A2" w:rsidRPr="00326F53" w:rsidTr="007C25F2">
        <w:trPr>
          <w:trHeight w:val="20"/>
        </w:trPr>
        <w:tc>
          <w:tcPr>
            <w:tcW w:w="1114" w:type="dxa"/>
            <w:shd w:val="clear" w:color="auto" w:fill="auto"/>
            <w:vAlign w:val="center"/>
          </w:tcPr>
          <w:p w:rsidR="007269A2"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15</w:t>
            </w:r>
            <w:r w:rsidRPr="00326F53">
              <w:rPr>
                <w:rFonts w:ascii="Times New Roman" w:hAnsi="Times New Roman"/>
                <w:sz w:val="22"/>
                <w:szCs w:val="22"/>
              </w:rPr>
              <w:t>.1</w:t>
            </w:r>
          </w:p>
        </w:tc>
        <w:tc>
          <w:tcPr>
            <w:tcW w:w="2632" w:type="dxa"/>
            <w:shd w:val="clear" w:color="auto" w:fill="auto"/>
            <w:vAlign w:val="center"/>
          </w:tcPr>
          <w:p w:rsidR="007269A2" w:rsidRPr="00326F53" w:rsidRDefault="007269A2" w:rsidP="00CC460F">
            <w:pPr>
              <w:rPr>
                <w:rFonts w:ascii="Times New Roman" w:hAnsi="Times New Roman"/>
                <w:b/>
              </w:rPr>
            </w:pPr>
            <w:r w:rsidRPr="00326F53">
              <w:rPr>
                <w:rFonts w:ascii="Times New Roman" w:hAnsi="Times New Roman"/>
                <w:sz w:val="22"/>
                <w:szCs w:val="22"/>
              </w:rPr>
              <w:t>Уровень обеспеченности</w:t>
            </w:r>
          </w:p>
        </w:tc>
        <w:tc>
          <w:tcPr>
            <w:tcW w:w="9296" w:type="dxa"/>
            <w:shd w:val="clear" w:color="auto" w:fill="auto"/>
            <w:noWrap/>
            <w:vAlign w:val="center"/>
          </w:tcPr>
          <w:p w:rsidR="007269A2" w:rsidRPr="00326F53" w:rsidRDefault="007269A2" w:rsidP="00CC460F">
            <w:pPr>
              <w:rPr>
                <w:rFonts w:ascii="Times New Roman" w:hAnsi="Times New Roman"/>
              </w:rPr>
            </w:pPr>
            <w:r w:rsidRPr="00326F53">
              <w:rPr>
                <w:rFonts w:ascii="Times New Roman" w:hAnsi="Times New Roman"/>
                <w:sz w:val="22"/>
                <w:szCs w:val="22"/>
              </w:rPr>
              <w:t>28 мест на 1 тыс. человек с 60 лет</w:t>
            </w:r>
          </w:p>
          <w:p w:rsidR="00326F53" w:rsidRPr="00326F53" w:rsidRDefault="00B7453A" w:rsidP="00326F53">
            <w:pPr>
              <w:jc w:val="both"/>
              <w:rPr>
                <w:rFonts w:ascii="Times New Roman" w:hAnsi="Times New Roman"/>
                <w:b/>
              </w:rPr>
            </w:pPr>
            <w:r>
              <w:rPr>
                <w:rFonts w:ascii="Times New Roman" w:hAnsi="Times New Roman"/>
                <w:sz w:val="22"/>
                <w:szCs w:val="22"/>
              </w:rPr>
              <w:t xml:space="preserve"> </w:t>
            </w:r>
          </w:p>
        </w:tc>
        <w:tc>
          <w:tcPr>
            <w:tcW w:w="2126" w:type="dxa"/>
            <w:shd w:val="clear" w:color="auto" w:fill="auto"/>
            <w:vAlign w:val="center"/>
          </w:tcPr>
          <w:p w:rsidR="00623DB3" w:rsidRPr="00326F53" w:rsidRDefault="007269A2" w:rsidP="00CC460F">
            <w:pPr>
              <w:jc w:val="center"/>
              <w:rPr>
                <w:rFonts w:ascii="Times New Roman" w:hAnsi="Times New Roman"/>
              </w:rPr>
            </w:pPr>
            <w:proofErr w:type="gramStart"/>
            <w:r w:rsidRPr="00326F53">
              <w:rPr>
                <w:rFonts w:ascii="Times New Roman" w:hAnsi="Times New Roman"/>
                <w:sz w:val="22"/>
                <w:szCs w:val="22"/>
              </w:rPr>
              <w:t>Р</w:t>
            </w:r>
            <w:proofErr w:type="gramEnd"/>
            <w:r w:rsidR="00623DB3" w:rsidRPr="00326F53">
              <w:rPr>
                <w:rFonts w:ascii="Times New Roman" w:hAnsi="Times New Roman"/>
                <w:sz w:val="22"/>
                <w:szCs w:val="22"/>
              </w:rPr>
              <w:t xml:space="preserve"> </w:t>
            </w:r>
          </w:p>
          <w:p w:rsidR="007269A2"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r w:rsidR="007269A2" w:rsidRPr="00326F53" w:rsidTr="007C25F2">
        <w:trPr>
          <w:trHeight w:val="20"/>
        </w:trPr>
        <w:tc>
          <w:tcPr>
            <w:tcW w:w="1114" w:type="dxa"/>
            <w:shd w:val="clear" w:color="auto" w:fill="auto"/>
            <w:vAlign w:val="center"/>
          </w:tcPr>
          <w:p w:rsidR="007269A2"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15</w:t>
            </w:r>
            <w:r w:rsidRPr="00326F53">
              <w:rPr>
                <w:rFonts w:ascii="Times New Roman" w:hAnsi="Times New Roman"/>
                <w:sz w:val="22"/>
                <w:szCs w:val="22"/>
              </w:rPr>
              <w:t>.2</w:t>
            </w:r>
          </w:p>
        </w:tc>
        <w:tc>
          <w:tcPr>
            <w:tcW w:w="2632" w:type="dxa"/>
            <w:shd w:val="clear" w:color="auto" w:fill="auto"/>
            <w:vAlign w:val="center"/>
          </w:tcPr>
          <w:p w:rsidR="007269A2" w:rsidRPr="00326F53" w:rsidRDefault="007269A2" w:rsidP="00CC460F">
            <w:pPr>
              <w:rPr>
                <w:rFonts w:ascii="Times New Roman" w:hAnsi="Times New Roman"/>
              </w:rPr>
            </w:pPr>
            <w:r w:rsidRPr="00326F53">
              <w:rPr>
                <w:rFonts w:ascii="Times New Roman" w:hAnsi="Times New Roman"/>
                <w:sz w:val="22"/>
                <w:szCs w:val="22"/>
              </w:rPr>
              <w:t>Размер земельного участка</w:t>
            </w:r>
          </w:p>
        </w:tc>
        <w:tc>
          <w:tcPr>
            <w:tcW w:w="9296" w:type="dxa"/>
            <w:shd w:val="clear" w:color="auto" w:fill="auto"/>
            <w:noWrap/>
            <w:vAlign w:val="center"/>
          </w:tcPr>
          <w:p w:rsidR="007269A2" w:rsidRPr="00326F53" w:rsidRDefault="007269A2" w:rsidP="00CC460F">
            <w:pPr>
              <w:rPr>
                <w:rFonts w:ascii="Times New Roman" w:hAnsi="Times New Roman"/>
                <w:b/>
              </w:rPr>
            </w:pPr>
            <w:r w:rsidRPr="00326F53">
              <w:rPr>
                <w:rFonts w:ascii="Times New Roman" w:hAnsi="Times New Roman"/>
                <w:sz w:val="22"/>
                <w:szCs w:val="22"/>
              </w:rPr>
              <w:t>По заданию на проектирование</w:t>
            </w:r>
          </w:p>
        </w:tc>
        <w:tc>
          <w:tcPr>
            <w:tcW w:w="2126" w:type="dxa"/>
            <w:shd w:val="clear" w:color="auto" w:fill="auto"/>
            <w:vAlign w:val="center"/>
          </w:tcPr>
          <w:p w:rsidR="007269A2" w:rsidRPr="00326F53" w:rsidRDefault="007269A2" w:rsidP="00CC460F">
            <w:pPr>
              <w:jc w:val="center"/>
              <w:rPr>
                <w:rFonts w:ascii="Times New Roman" w:hAnsi="Times New Roman"/>
              </w:rPr>
            </w:pPr>
            <w:proofErr w:type="gramStart"/>
            <w:r w:rsidRPr="00326F53">
              <w:rPr>
                <w:rFonts w:ascii="Times New Roman" w:hAnsi="Times New Roman"/>
                <w:sz w:val="22"/>
                <w:szCs w:val="22"/>
              </w:rPr>
              <w:t>Р</w:t>
            </w:r>
            <w:proofErr w:type="gramEnd"/>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bl>
    <w:p w:rsidR="00DE366E" w:rsidRPr="00326F53"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26F53" w:rsidTr="00CC460F">
        <w:trPr>
          <w:trHeight w:val="20"/>
        </w:trPr>
        <w:tc>
          <w:tcPr>
            <w:tcW w:w="13042" w:type="dxa"/>
            <w:gridSpan w:val="3"/>
            <w:shd w:val="clear" w:color="auto" w:fill="auto"/>
            <w:vAlign w:val="center"/>
          </w:tcPr>
          <w:p w:rsidR="007269A2" w:rsidRPr="00326F53" w:rsidRDefault="007269A2" w:rsidP="00CC460F">
            <w:pPr>
              <w:pStyle w:val="30"/>
            </w:pPr>
            <w:bookmarkStart w:id="97" w:name="_Toc416157491"/>
            <w:bookmarkStart w:id="98" w:name="_Toc416157810"/>
            <w:r w:rsidRPr="00326F53">
              <w:t>Дома–интернаты для взрослых инвалидов с физическими нарушениями</w:t>
            </w:r>
            <w:bookmarkEnd w:id="97"/>
            <w:bookmarkEnd w:id="98"/>
          </w:p>
        </w:tc>
        <w:tc>
          <w:tcPr>
            <w:tcW w:w="2126" w:type="dxa"/>
            <w:shd w:val="clear" w:color="auto" w:fill="auto"/>
            <w:vAlign w:val="center"/>
          </w:tcPr>
          <w:p w:rsidR="007269A2" w:rsidRPr="00326F53" w:rsidRDefault="007269A2" w:rsidP="00CC460F">
            <w:pPr>
              <w:jc w:val="center"/>
              <w:rPr>
                <w:rFonts w:ascii="Times New Roman" w:hAnsi="Times New Roman"/>
              </w:rPr>
            </w:pPr>
            <w:r w:rsidRPr="00326F53">
              <w:rPr>
                <w:rFonts w:ascii="Times New Roman" w:hAnsi="Times New Roman"/>
                <w:sz w:val="22"/>
                <w:szCs w:val="22"/>
              </w:rPr>
              <w:t>–</w:t>
            </w:r>
          </w:p>
        </w:tc>
      </w:tr>
      <w:tr w:rsidR="00623DB3" w:rsidRPr="00326F53" w:rsidTr="007C25F2">
        <w:trPr>
          <w:trHeight w:val="20"/>
        </w:trPr>
        <w:tc>
          <w:tcPr>
            <w:tcW w:w="1114" w:type="dxa"/>
            <w:shd w:val="clear" w:color="auto" w:fill="auto"/>
            <w:vAlign w:val="center"/>
          </w:tcPr>
          <w:p w:rsidR="00623DB3"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16</w:t>
            </w:r>
            <w:r w:rsidRPr="00326F53">
              <w:rPr>
                <w:rFonts w:ascii="Times New Roman" w:hAnsi="Times New Roman"/>
                <w:sz w:val="22"/>
                <w:szCs w:val="22"/>
              </w:rPr>
              <w:t>.1</w:t>
            </w:r>
          </w:p>
        </w:tc>
        <w:tc>
          <w:tcPr>
            <w:tcW w:w="2632" w:type="dxa"/>
            <w:shd w:val="clear" w:color="auto" w:fill="auto"/>
            <w:vAlign w:val="center"/>
          </w:tcPr>
          <w:p w:rsidR="00623DB3" w:rsidRPr="00326F53" w:rsidRDefault="00623DB3" w:rsidP="00CC460F">
            <w:pPr>
              <w:rPr>
                <w:rFonts w:ascii="Times New Roman" w:hAnsi="Times New Roman"/>
                <w:b/>
              </w:rPr>
            </w:pPr>
            <w:r w:rsidRPr="00326F53">
              <w:rPr>
                <w:rFonts w:ascii="Times New Roman" w:hAnsi="Times New Roman"/>
                <w:sz w:val="22"/>
                <w:szCs w:val="22"/>
              </w:rPr>
              <w:t>Уровень обеспеченности</w:t>
            </w:r>
          </w:p>
        </w:tc>
        <w:tc>
          <w:tcPr>
            <w:tcW w:w="9296" w:type="dxa"/>
            <w:shd w:val="clear" w:color="auto" w:fill="auto"/>
            <w:noWrap/>
            <w:vAlign w:val="bottom"/>
          </w:tcPr>
          <w:p w:rsidR="00623DB3" w:rsidRPr="00326F53" w:rsidRDefault="00623DB3" w:rsidP="00CC460F">
            <w:pPr>
              <w:rPr>
                <w:rFonts w:ascii="Times New Roman" w:hAnsi="Times New Roman"/>
              </w:rPr>
            </w:pPr>
            <w:r w:rsidRPr="00326F53">
              <w:rPr>
                <w:rFonts w:ascii="Times New Roman" w:hAnsi="Times New Roman"/>
                <w:sz w:val="22"/>
                <w:szCs w:val="22"/>
              </w:rPr>
              <w:t>28 мест на 1 тыс. человек с 18 лет</w:t>
            </w:r>
          </w:p>
          <w:p w:rsidR="00326F53" w:rsidRPr="00326F53" w:rsidRDefault="00326F53" w:rsidP="00CC460F">
            <w:pPr>
              <w:rPr>
                <w:rFonts w:ascii="Times New Roman" w:hAnsi="Times New Roman"/>
              </w:rPr>
            </w:pPr>
          </w:p>
          <w:p w:rsidR="00326F53" w:rsidRPr="00326F53" w:rsidRDefault="00B7453A" w:rsidP="00326F53">
            <w:pPr>
              <w:jc w:val="both"/>
              <w:rPr>
                <w:rFonts w:ascii="Times New Roman" w:hAnsi="Times New Roman"/>
                <w:b/>
              </w:rPr>
            </w:pPr>
            <w:r>
              <w:rPr>
                <w:rFonts w:ascii="Times New Roman" w:hAnsi="Times New Roman"/>
                <w:sz w:val="22"/>
                <w:szCs w:val="22"/>
              </w:rPr>
              <w:t xml:space="preserve"> </w:t>
            </w:r>
          </w:p>
        </w:tc>
        <w:tc>
          <w:tcPr>
            <w:tcW w:w="2126" w:type="dxa"/>
            <w:shd w:val="clear" w:color="auto" w:fill="auto"/>
            <w:vAlign w:val="center"/>
          </w:tcPr>
          <w:p w:rsidR="00623DB3" w:rsidRPr="00326F53" w:rsidRDefault="00623DB3" w:rsidP="00CC460F">
            <w:pPr>
              <w:jc w:val="center"/>
              <w:rPr>
                <w:rFonts w:ascii="Times New Roman" w:hAnsi="Times New Roman"/>
              </w:rPr>
            </w:pPr>
            <w:proofErr w:type="gramStart"/>
            <w:r w:rsidRPr="00326F53">
              <w:rPr>
                <w:rFonts w:ascii="Times New Roman" w:hAnsi="Times New Roman"/>
                <w:sz w:val="22"/>
                <w:szCs w:val="22"/>
              </w:rPr>
              <w:t>Р</w:t>
            </w:r>
            <w:proofErr w:type="gramEnd"/>
            <w:r w:rsidRPr="00326F53">
              <w:rPr>
                <w:rFonts w:ascii="Times New Roman" w:hAnsi="Times New Roman"/>
                <w:sz w:val="22"/>
                <w:szCs w:val="22"/>
              </w:rPr>
              <w:t xml:space="preserve"> </w:t>
            </w:r>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r w:rsidR="00623DB3" w:rsidRPr="00326F53" w:rsidTr="007C25F2">
        <w:trPr>
          <w:trHeight w:val="20"/>
        </w:trPr>
        <w:tc>
          <w:tcPr>
            <w:tcW w:w="1114" w:type="dxa"/>
            <w:shd w:val="clear" w:color="auto" w:fill="auto"/>
            <w:vAlign w:val="center"/>
          </w:tcPr>
          <w:p w:rsidR="00623DB3"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16</w:t>
            </w:r>
            <w:r w:rsidRPr="00326F53">
              <w:rPr>
                <w:rFonts w:ascii="Times New Roman" w:hAnsi="Times New Roman"/>
                <w:sz w:val="22"/>
                <w:szCs w:val="22"/>
              </w:rPr>
              <w:t>.2</w:t>
            </w:r>
          </w:p>
        </w:tc>
        <w:tc>
          <w:tcPr>
            <w:tcW w:w="2632" w:type="dxa"/>
            <w:shd w:val="clear" w:color="auto" w:fill="auto"/>
            <w:vAlign w:val="center"/>
          </w:tcPr>
          <w:p w:rsidR="00623DB3" w:rsidRPr="00326F53" w:rsidRDefault="00623DB3" w:rsidP="00CC460F">
            <w:pPr>
              <w:rPr>
                <w:rFonts w:ascii="Times New Roman" w:hAnsi="Times New Roman"/>
              </w:rPr>
            </w:pPr>
            <w:r w:rsidRPr="00326F53">
              <w:rPr>
                <w:rFonts w:ascii="Times New Roman" w:hAnsi="Times New Roman"/>
                <w:sz w:val="22"/>
                <w:szCs w:val="22"/>
              </w:rPr>
              <w:t>Размер земельного участка</w:t>
            </w:r>
          </w:p>
        </w:tc>
        <w:tc>
          <w:tcPr>
            <w:tcW w:w="9296" w:type="dxa"/>
            <w:shd w:val="clear" w:color="auto" w:fill="auto"/>
            <w:noWrap/>
            <w:vAlign w:val="center"/>
          </w:tcPr>
          <w:p w:rsidR="00623DB3" w:rsidRPr="00326F53" w:rsidRDefault="00623DB3" w:rsidP="00CC460F">
            <w:pPr>
              <w:rPr>
                <w:rFonts w:ascii="Times New Roman" w:hAnsi="Times New Roman"/>
                <w:b/>
              </w:rPr>
            </w:pPr>
            <w:r w:rsidRPr="00326F53">
              <w:rPr>
                <w:rFonts w:ascii="Times New Roman" w:hAnsi="Times New Roman"/>
                <w:sz w:val="22"/>
                <w:szCs w:val="22"/>
              </w:rPr>
              <w:t>По заданию на проектирование</w:t>
            </w:r>
          </w:p>
        </w:tc>
        <w:tc>
          <w:tcPr>
            <w:tcW w:w="2126" w:type="dxa"/>
            <w:shd w:val="clear" w:color="auto" w:fill="auto"/>
            <w:vAlign w:val="center"/>
          </w:tcPr>
          <w:p w:rsidR="00623DB3" w:rsidRPr="00326F53" w:rsidRDefault="00623DB3" w:rsidP="00CC460F">
            <w:pPr>
              <w:jc w:val="center"/>
              <w:rPr>
                <w:rFonts w:ascii="Times New Roman" w:hAnsi="Times New Roman"/>
              </w:rPr>
            </w:pPr>
            <w:proofErr w:type="gramStart"/>
            <w:r w:rsidRPr="00326F53">
              <w:rPr>
                <w:rFonts w:ascii="Times New Roman" w:hAnsi="Times New Roman"/>
                <w:sz w:val="22"/>
                <w:szCs w:val="22"/>
              </w:rPr>
              <w:t>Р</w:t>
            </w:r>
            <w:proofErr w:type="gramEnd"/>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bl>
    <w:p w:rsidR="00DE366E" w:rsidRPr="00326F53"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26F53" w:rsidTr="00CC460F">
        <w:trPr>
          <w:trHeight w:val="20"/>
        </w:trPr>
        <w:tc>
          <w:tcPr>
            <w:tcW w:w="13042" w:type="dxa"/>
            <w:gridSpan w:val="3"/>
            <w:shd w:val="clear" w:color="auto" w:fill="auto"/>
            <w:vAlign w:val="center"/>
          </w:tcPr>
          <w:p w:rsidR="007269A2" w:rsidRPr="00326F53" w:rsidRDefault="007269A2" w:rsidP="00CC460F">
            <w:pPr>
              <w:pStyle w:val="30"/>
            </w:pPr>
            <w:bookmarkStart w:id="99" w:name="_Toc416157492"/>
            <w:bookmarkStart w:id="100" w:name="_Toc416157811"/>
            <w:r w:rsidRPr="00326F53">
              <w:t>Детские дома-интернаты</w:t>
            </w:r>
            <w:bookmarkEnd w:id="99"/>
            <w:bookmarkEnd w:id="100"/>
          </w:p>
        </w:tc>
        <w:tc>
          <w:tcPr>
            <w:tcW w:w="2126" w:type="dxa"/>
            <w:shd w:val="clear" w:color="auto" w:fill="auto"/>
            <w:vAlign w:val="center"/>
          </w:tcPr>
          <w:p w:rsidR="007269A2" w:rsidRPr="00326F53" w:rsidRDefault="007269A2" w:rsidP="00CC460F">
            <w:pPr>
              <w:jc w:val="center"/>
              <w:rPr>
                <w:rFonts w:ascii="Times New Roman" w:hAnsi="Times New Roman"/>
              </w:rPr>
            </w:pPr>
            <w:r w:rsidRPr="00326F53">
              <w:rPr>
                <w:rFonts w:ascii="Times New Roman" w:hAnsi="Times New Roman"/>
                <w:sz w:val="22"/>
                <w:szCs w:val="22"/>
              </w:rPr>
              <w:t>–</w:t>
            </w:r>
          </w:p>
        </w:tc>
      </w:tr>
      <w:tr w:rsidR="00623DB3" w:rsidRPr="00997F9C" w:rsidTr="007C25F2">
        <w:trPr>
          <w:trHeight w:val="20"/>
        </w:trPr>
        <w:tc>
          <w:tcPr>
            <w:tcW w:w="1114" w:type="dxa"/>
            <w:shd w:val="clear" w:color="auto" w:fill="auto"/>
            <w:vAlign w:val="center"/>
          </w:tcPr>
          <w:p w:rsidR="00623DB3" w:rsidRPr="00326F53" w:rsidRDefault="005D2AA3" w:rsidP="005D2AA3">
            <w:pPr>
              <w:jc w:val="center"/>
              <w:rPr>
                <w:rFonts w:ascii="Times New Roman" w:hAnsi="Times New Roman"/>
              </w:rPr>
            </w:pPr>
            <w:r>
              <w:rPr>
                <w:rFonts w:ascii="Times New Roman" w:hAnsi="Times New Roman"/>
                <w:sz w:val="22"/>
                <w:szCs w:val="22"/>
              </w:rPr>
              <w:lastRenderedPageBreak/>
              <w:t>2.3.17.</w:t>
            </w:r>
            <w:r w:rsidR="00AB1063" w:rsidRPr="00326F53">
              <w:rPr>
                <w:rFonts w:ascii="Times New Roman" w:hAnsi="Times New Roman"/>
                <w:sz w:val="22"/>
                <w:szCs w:val="22"/>
              </w:rPr>
              <w:t>1</w:t>
            </w:r>
          </w:p>
        </w:tc>
        <w:tc>
          <w:tcPr>
            <w:tcW w:w="2632" w:type="dxa"/>
            <w:shd w:val="clear" w:color="auto" w:fill="auto"/>
            <w:vAlign w:val="center"/>
          </w:tcPr>
          <w:p w:rsidR="00623DB3" w:rsidRPr="00326F53" w:rsidRDefault="00623DB3" w:rsidP="00CC460F">
            <w:pPr>
              <w:rPr>
                <w:rFonts w:ascii="Times New Roman" w:hAnsi="Times New Roman"/>
                <w:b/>
              </w:rPr>
            </w:pPr>
            <w:r w:rsidRPr="00326F53">
              <w:rPr>
                <w:rFonts w:ascii="Times New Roman" w:hAnsi="Times New Roman"/>
                <w:sz w:val="22"/>
                <w:szCs w:val="22"/>
              </w:rPr>
              <w:t>Уровень обеспеченности</w:t>
            </w:r>
          </w:p>
        </w:tc>
        <w:tc>
          <w:tcPr>
            <w:tcW w:w="9296" w:type="dxa"/>
            <w:shd w:val="clear" w:color="auto" w:fill="auto"/>
            <w:noWrap/>
            <w:vAlign w:val="bottom"/>
          </w:tcPr>
          <w:p w:rsidR="00623DB3" w:rsidRPr="00326F53" w:rsidRDefault="00623DB3" w:rsidP="00CC460F">
            <w:pPr>
              <w:rPr>
                <w:rFonts w:ascii="Times New Roman" w:hAnsi="Times New Roman"/>
              </w:rPr>
            </w:pPr>
            <w:r w:rsidRPr="00326F53">
              <w:rPr>
                <w:rFonts w:ascii="Times New Roman" w:hAnsi="Times New Roman"/>
                <w:sz w:val="22"/>
                <w:szCs w:val="22"/>
              </w:rPr>
              <w:t>3 места на 1 тыс. человек от 4 до 17 лет</w:t>
            </w:r>
          </w:p>
          <w:p w:rsidR="00326F53" w:rsidRPr="00326F53" w:rsidRDefault="00326F53" w:rsidP="00CC460F">
            <w:pPr>
              <w:rPr>
                <w:rFonts w:ascii="Times New Roman" w:hAnsi="Times New Roman"/>
              </w:rPr>
            </w:pPr>
          </w:p>
          <w:p w:rsidR="00326F53" w:rsidRPr="00326F53" w:rsidRDefault="00B7453A" w:rsidP="00326F53">
            <w:pPr>
              <w:jc w:val="both"/>
              <w:rPr>
                <w:rFonts w:ascii="Times New Roman" w:hAnsi="Times New Roman"/>
              </w:rPr>
            </w:pPr>
            <w:r>
              <w:rPr>
                <w:rFonts w:ascii="Times New Roman" w:hAnsi="Times New Roman"/>
                <w:sz w:val="22"/>
                <w:szCs w:val="22"/>
              </w:rPr>
              <w:t xml:space="preserve"> </w:t>
            </w:r>
          </w:p>
        </w:tc>
        <w:tc>
          <w:tcPr>
            <w:tcW w:w="2126" w:type="dxa"/>
            <w:shd w:val="clear" w:color="auto" w:fill="auto"/>
            <w:vAlign w:val="center"/>
          </w:tcPr>
          <w:p w:rsidR="00623DB3" w:rsidRPr="00326F53" w:rsidRDefault="00623DB3" w:rsidP="00CC460F">
            <w:pPr>
              <w:jc w:val="center"/>
              <w:rPr>
                <w:rFonts w:ascii="Times New Roman" w:hAnsi="Times New Roman"/>
              </w:rPr>
            </w:pPr>
            <w:proofErr w:type="gramStart"/>
            <w:r w:rsidRPr="00326F53">
              <w:rPr>
                <w:rFonts w:ascii="Times New Roman" w:hAnsi="Times New Roman"/>
                <w:sz w:val="22"/>
                <w:szCs w:val="22"/>
              </w:rPr>
              <w:t>Р</w:t>
            </w:r>
            <w:proofErr w:type="gramEnd"/>
            <w:r w:rsidRPr="00326F53">
              <w:rPr>
                <w:rFonts w:ascii="Times New Roman" w:hAnsi="Times New Roman"/>
                <w:sz w:val="22"/>
                <w:szCs w:val="22"/>
              </w:rPr>
              <w:t xml:space="preserve"> </w:t>
            </w:r>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r w:rsidR="00623DB3" w:rsidRPr="00326F53" w:rsidTr="007C25F2">
        <w:trPr>
          <w:trHeight w:val="20"/>
        </w:trPr>
        <w:tc>
          <w:tcPr>
            <w:tcW w:w="1114" w:type="dxa"/>
            <w:shd w:val="clear" w:color="auto" w:fill="auto"/>
            <w:vAlign w:val="center"/>
          </w:tcPr>
          <w:p w:rsidR="00623DB3"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17</w:t>
            </w:r>
            <w:r w:rsidRPr="00326F53">
              <w:rPr>
                <w:rFonts w:ascii="Times New Roman" w:hAnsi="Times New Roman"/>
                <w:sz w:val="22"/>
                <w:szCs w:val="22"/>
              </w:rPr>
              <w:t>.2</w:t>
            </w:r>
          </w:p>
        </w:tc>
        <w:tc>
          <w:tcPr>
            <w:tcW w:w="2632" w:type="dxa"/>
            <w:shd w:val="clear" w:color="auto" w:fill="auto"/>
            <w:vAlign w:val="center"/>
          </w:tcPr>
          <w:p w:rsidR="00623DB3" w:rsidRPr="00326F53" w:rsidRDefault="00623DB3" w:rsidP="00CC460F">
            <w:pPr>
              <w:rPr>
                <w:rFonts w:ascii="Times New Roman" w:hAnsi="Times New Roman"/>
              </w:rPr>
            </w:pPr>
            <w:r w:rsidRPr="00326F53">
              <w:rPr>
                <w:rFonts w:ascii="Times New Roman" w:hAnsi="Times New Roman"/>
                <w:sz w:val="22"/>
                <w:szCs w:val="22"/>
              </w:rPr>
              <w:t>Размер земельного участка</w:t>
            </w:r>
          </w:p>
        </w:tc>
        <w:tc>
          <w:tcPr>
            <w:tcW w:w="9296" w:type="dxa"/>
            <w:shd w:val="clear" w:color="auto" w:fill="auto"/>
            <w:noWrap/>
            <w:vAlign w:val="center"/>
          </w:tcPr>
          <w:p w:rsidR="00623DB3" w:rsidRPr="00326F53" w:rsidRDefault="00623DB3" w:rsidP="00CC460F">
            <w:pPr>
              <w:rPr>
                <w:rFonts w:ascii="Times New Roman" w:hAnsi="Times New Roman"/>
              </w:rPr>
            </w:pPr>
            <w:r w:rsidRPr="00326F53">
              <w:rPr>
                <w:rFonts w:ascii="Times New Roman" w:hAnsi="Times New Roman"/>
                <w:sz w:val="22"/>
                <w:szCs w:val="22"/>
              </w:rPr>
              <w:t>По заданию на проектирование</w:t>
            </w:r>
          </w:p>
        </w:tc>
        <w:tc>
          <w:tcPr>
            <w:tcW w:w="2126" w:type="dxa"/>
            <w:shd w:val="clear" w:color="auto" w:fill="auto"/>
            <w:vAlign w:val="center"/>
          </w:tcPr>
          <w:p w:rsidR="00623DB3" w:rsidRPr="00326F53" w:rsidRDefault="00623DB3" w:rsidP="00CC460F">
            <w:pPr>
              <w:jc w:val="center"/>
              <w:rPr>
                <w:rFonts w:ascii="Times New Roman" w:hAnsi="Times New Roman"/>
              </w:rPr>
            </w:pPr>
            <w:proofErr w:type="gramStart"/>
            <w:r w:rsidRPr="00326F53">
              <w:rPr>
                <w:rFonts w:ascii="Times New Roman" w:hAnsi="Times New Roman"/>
                <w:sz w:val="22"/>
                <w:szCs w:val="22"/>
              </w:rPr>
              <w:t>Р</w:t>
            </w:r>
            <w:proofErr w:type="gramEnd"/>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bl>
    <w:p w:rsidR="00DE366E" w:rsidRPr="003C5118"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C5118" w:rsidTr="00CC460F">
        <w:trPr>
          <w:trHeight w:val="20"/>
        </w:trPr>
        <w:tc>
          <w:tcPr>
            <w:tcW w:w="13042" w:type="dxa"/>
            <w:gridSpan w:val="3"/>
            <w:shd w:val="clear" w:color="auto" w:fill="auto"/>
            <w:vAlign w:val="center"/>
          </w:tcPr>
          <w:p w:rsidR="007269A2" w:rsidRPr="003C5118" w:rsidRDefault="007269A2" w:rsidP="00CC460F">
            <w:pPr>
              <w:pStyle w:val="30"/>
            </w:pPr>
            <w:bookmarkStart w:id="101" w:name="_Toc416157493"/>
            <w:bookmarkStart w:id="102" w:name="_Toc416157812"/>
            <w:r w:rsidRPr="003C5118">
              <w:t>Специальные жилые дома и группы квартир для ветеранов войны и труда и одиноких престарелых</w:t>
            </w:r>
            <w:bookmarkEnd w:id="101"/>
            <w:bookmarkEnd w:id="102"/>
          </w:p>
        </w:tc>
        <w:tc>
          <w:tcPr>
            <w:tcW w:w="2126" w:type="dxa"/>
            <w:shd w:val="clear" w:color="auto" w:fill="auto"/>
            <w:vAlign w:val="center"/>
          </w:tcPr>
          <w:p w:rsidR="007269A2" w:rsidRPr="003C5118" w:rsidRDefault="007269A2" w:rsidP="00CC460F">
            <w:pPr>
              <w:jc w:val="center"/>
              <w:rPr>
                <w:rFonts w:ascii="Times New Roman" w:hAnsi="Times New Roman"/>
              </w:rPr>
            </w:pPr>
            <w:r w:rsidRPr="003C5118">
              <w:rPr>
                <w:rFonts w:ascii="Times New Roman" w:hAnsi="Times New Roman"/>
                <w:sz w:val="22"/>
                <w:szCs w:val="22"/>
              </w:rPr>
              <w:t>–</w:t>
            </w:r>
          </w:p>
        </w:tc>
      </w:tr>
      <w:tr w:rsidR="00623DB3" w:rsidRPr="003C5118"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18</w:t>
            </w:r>
            <w:r w:rsidRPr="003C5118">
              <w:rPr>
                <w:rFonts w:ascii="Times New Roman" w:hAnsi="Times New Roman"/>
                <w:sz w:val="22"/>
                <w:szCs w:val="22"/>
              </w:rPr>
              <w:t>.1</w:t>
            </w:r>
          </w:p>
        </w:tc>
        <w:tc>
          <w:tcPr>
            <w:tcW w:w="2632" w:type="dxa"/>
            <w:shd w:val="clear" w:color="auto" w:fill="auto"/>
            <w:vAlign w:val="center"/>
          </w:tcPr>
          <w:p w:rsidR="00623DB3" w:rsidRPr="003C5118" w:rsidRDefault="00623DB3" w:rsidP="00CC460F">
            <w:pPr>
              <w:rPr>
                <w:rFonts w:ascii="Times New Roman" w:hAnsi="Times New Roman"/>
                <w:b/>
              </w:rPr>
            </w:pPr>
            <w:r w:rsidRPr="003C5118">
              <w:rPr>
                <w:rFonts w:ascii="Times New Roman" w:hAnsi="Times New Roman"/>
                <w:sz w:val="22"/>
                <w:szCs w:val="22"/>
              </w:rPr>
              <w:t>Уровень обеспеченности</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60 мест на 1 тыс. человек с 60 лет</w:t>
            </w:r>
          </w:p>
          <w:p w:rsidR="003C5118" w:rsidRPr="003C5118" w:rsidRDefault="003C5118" w:rsidP="00CC460F">
            <w:pPr>
              <w:rPr>
                <w:rFonts w:ascii="Times New Roman" w:hAnsi="Times New Roman"/>
              </w:rPr>
            </w:pPr>
          </w:p>
          <w:p w:rsidR="003C5118" w:rsidRPr="003C5118" w:rsidRDefault="00B7453A" w:rsidP="003C5118">
            <w:pPr>
              <w:jc w:val="both"/>
              <w:rPr>
                <w:rFonts w:ascii="Times New Roman" w:hAnsi="Times New Roman"/>
              </w:rPr>
            </w:pPr>
            <w:r>
              <w:rPr>
                <w:rFonts w:ascii="Times New Roman" w:hAnsi="Times New Roman"/>
                <w:sz w:val="22"/>
                <w:szCs w:val="22"/>
              </w:rPr>
              <w:t xml:space="preserve"> </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r w:rsidRPr="003C5118">
              <w:rPr>
                <w:rFonts w:ascii="Times New Roman" w:hAnsi="Times New Roman"/>
                <w:sz w:val="22"/>
                <w:szCs w:val="22"/>
              </w:rPr>
              <w:t xml:space="preserve"> </w:t>
            </w:r>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r w:rsidR="00623DB3" w:rsidRPr="003C5118"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18</w:t>
            </w:r>
            <w:r w:rsidRPr="003C5118">
              <w:rPr>
                <w:rFonts w:ascii="Times New Roman" w:hAnsi="Times New Roman"/>
                <w:sz w:val="22"/>
                <w:szCs w:val="22"/>
              </w:rPr>
              <w:t>.2</w:t>
            </w:r>
          </w:p>
        </w:tc>
        <w:tc>
          <w:tcPr>
            <w:tcW w:w="2632" w:type="dxa"/>
            <w:shd w:val="clear" w:color="auto" w:fill="auto"/>
            <w:vAlign w:val="center"/>
          </w:tcPr>
          <w:p w:rsidR="00623DB3" w:rsidRPr="003C5118" w:rsidRDefault="00623DB3" w:rsidP="00CC460F">
            <w:pPr>
              <w:rPr>
                <w:rFonts w:ascii="Times New Roman" w:hAnsi="Times New Roman"/>
              </w:rPr>
            </w:pPr>
            <w:r w:rsidRPr="003C5118">
              <w:rPr>
                <w:rFonts w:ascii="Times New Roman" w:hAnsi="Times New Roman"/>
                <w:sz w:val="22"/>
                <w:szCs w:val="22"/>
              </w:rPr>
              <w:t>Размер земельного участка</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По заданию на проектирование</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bl>
    <w:p w:rsidR="00DE366E" w:rsidRPr="003C5118"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C5118" w:rsidTr="00CC460F">
        <w:trPr>
          <w:trHeight w:val="20"/>
        </w:trPr>
        <w:tc>
          <w:tcPr>
            <w:tcW w:w="13042" w:type="dxa"/>
            <w:gridSpan w:val="3"/>
            <w:shd w:val="clear" w:color="auto" w:fill="auto"/>
            <w:vAlign w:val="center"/>
          </w:tcPr>
          <w:p w:rsidR="007269A2" w:rsidRPr="003C5118" w:rsidRDefault="007269A2" w:rsidP="00CC460F">
            <w:pPr>
              <w:pStyle w:val="30"/>
            </w:pPr>
            <w:bookmarkStart w:id="103" w:name="_Toc416157494"/>
            <w:bookmarkStart w:id="104" w:name="_Toc416157813"/>
            <w:r w:rsidRPr="003C5118">
              <w:t>Специальные жилые дома и группы квартир для инвалидов на креслах-колясках и их семей</w:t>
            </w:r>
            <w:bookmarkEnd w:id="103"/>
            <w:bookmarkEnd w:id="104"/>
          </w:p>
        </w:tc>
        <w:tc>
          <w:tcPr>
            <w:tcW w:w="2126" w:type="dxa"/>
            <w:shd w:val="clear" w:color="auto" w:fill="auto"/>
            <w:vAlign w:val="center"/>
          </w:tcPr>
          <w:p w:rsidR="007269A2" w:rsidRPr="003C5118" w:rsidRDefault="007269A2" w:rsidP="00CC460F">
            <w:pPr>
              <w:jc w:val="center"/>
              <w:rPr>
                <w:rFonts w:ascii="Times New Roman" w:hAnsi="Times New Roman"/>
              </w:rPr>
            </w:pPr>
            <w:r w:rsidRPr="003C5118">
              <w:rPr>
                <w:rFonts w:ascii="Times New Roman" w:hAnsi="Times New Roman"/>
                <w:sz w:val="22"/>
                <w:szCs w:val="22"/>
              </w:rPr>
              <w:t>–</w:t>
            </w:r>
          </w:p>
        </w:tc>
      </w:tr>
      <w:tr w:rsidR="00623DB3" w:rsidRPr="003C5118"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19</w:t>
            </w:r>
            <w:r w:rsidRPr="003C5118">
              <w:rPr>
                <w:rFonts w:ascii="Times New Roman" w:hAnsi="Times New Roman"/>
                <w:sz w:val="22"/>
                <w:szCs w:val="22"/>
              </w:rPr>
              <w:t>.1</w:t>
            </w:r>
          </w:p>
        </w:tc>
        <w:tc>
          <w:tcPr>
            <w:tcW w:w="2632" w:type="dxa"/>
            <w:shd w:val="clear" w:color="auto" w:fill="auto"/>
            <w:vAlign w:val="center"/>
          </w:tcPr>
          <w:p w:rsidR="00623DB3" w:rsidRPr="003C5118" w:rsidRDefault="00623DB3" w:rsidP="00CC460F">
            <w:pPr>
              <w:rPr>
                <w:rFonts w:ascii="Times New Roman" w:hAnsi="Times New Roman"/>
                <w:b/>
              </w:rPr>
            </w:pPr>
            <w:r w:rsidRPr="003C5118">
              <w:rPr>
                <w:rFonts w:ascii="Times New Roman" w:hAnsi="Times New Roman"/>
                <w:sz w:val="22"/>
                <w:szCs w:val="22"/>
              </w:rPr>
              <w:t>Уровень обеспеченности</w:t>
            </w:r>
          </w:p>
        </w:tc>
        <w:tc>
          <w:tcPr>
            <w:tcW w:w="9296" w:type="dxa"/>
            <w:shd w:val="clear" w:color="auto" w:fill="auto"/>
            <w:noWrap/>
            <w:vAlign w:val="bottom"/>
          </w:tcPr>
          <w:p w:rsidR="00623DB3" w:rsidRDefault="00623DB3" w:rsidP="00CC460F">
            <w:pPr>
              <w:rPr>
                <w:rFonts w:ascii="Times New Roman" w:hAnsi="Times New Roman"/>
              </w:rPr>
            </w:pPr>
            <w:r w:rsidRPr="003C5118">
              <w:rPr>
                <w:rFonts w:ascii="Times New Roman" w:hAnsi="Times New Roman"/>
                <w:sz w:val="22"/>
                <w:szCs w:val="22"/>
              </w:rPr>
              <w:t>0,5 мест на 1 тыс. человек</w:t>
            </w:r>
          </w:p>
          <w:p w:rsidR="003C5118" w:rsidRDefault="003C5118" w:rsidP="00CC460F">
            <w:pPr>
              <w:rPr>
                <w:rFonts w:ascii="Times New Roman" w:hAnsi="Times New Roman"/>
              </w:rPr>
            </w:pPr>
          </w:p>
          <w:p w:rsidR="003C5118" w:rsidRPr="003C5118" w:rsidRDefault="00B7453A" w:rsidP="003C5118">
            <w:pPr>
              <w:jc w:val="both"/>
              <w:rPr>
                <w:rFonts w:ascii="Times New Roman" w:hAnsi="Times New Roman"/>
              </w:rPr>
            </w:pPr>
            <w:r>
              <w:rPr>
                <w:rFonts w:ascii="Times New Roman" w:hAnsi="Times New Roman"/>
                <w:sz w:val="22"/>
                <w:szCs w:val="22"/>
              </w:rPr>
              <w:t xml:space="preserve"> </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r w:rsidRPr="003C5118">
              <w:rPr>
                <w:rFonts w:ascii="Times New Roman" w:hAnsi="Times New Roman"/>
                <w:sz w:val="22"/>
                <w:szCs w:val="22"/>
              </w:rPr>
              <w:t xml:space="preserve"> </w:t>
            </w:r>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r w:rsidR="00623DB3" w:rsidRPr="003C5118"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19</w:t>
            </w:r>
            <w:r w:rsidRPr="003C5118">
              <w:rPr>
                <w:rFonts w:ascii="Times New Roman" w:hAnsi="Times New Roman"/>
                <w:sz w:val="22"/>
                <w:szCs w:val="22"/>
              </w:rPr>
              <w:t>.2</w:t>
            </w:r>
          </w:p>
        </w:tc>
        <w:tc>
          <w:tcPr>
            <w:tcW w:w="2632" w:type="dxa"/>
            <w:shd w:val="clear" w:color="auto" w:fill="auto"/>
            <w:vAlign w:val="center"/>
          </w:tcPr>
          <w:p w:rsidR="00623DB3" w:rsidRPr="003C5118" w:rsidRDefault="00623DB3" w:rsidP="00CC460F">
            <w:pPr>
              <w:rPr>
                <w:rFonts w:ascii="Times New Roman" w:hAnsi="Times New Roman"/>
              </w:rPr>
            </w:pPr>
            <w:r w:rsidRPr="003C5118">
              <w:rPr>
                <w:rFonts w:ascii="Times New Roman" w:hAnsi="Times New Roman"/>
                <w:sz w:val="22"/>
                <w:szCs w:val="22"/>
              </w:rPr>
              <w:t>Размер земельного участка</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По заданию на проектирование</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bl>
    <w:p w:rsidR="00DE366E" w:rsidRPr="003C5118"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20"/>
        </w:trPr>
        <w:tc>
          <w:tcPr>
            <w:tcW w:w="13042" w:type="dxa"/>
            <w:gridSpan w:val="3"/>
            <w:shd w:val="clear" w:color="auto" w:fill="auto"/>
            <w:vAlign w:val="center"/>
          </w:tcPr>
          <w:p w:rsidR="007269A2" w:rsidRPr="003C5118" w:rsidRDefault="007269A2" w:rsidP="00DE366E">
            <w:pPr>
              <w:pStyle w:val="30"/>
              <w:jc w:val="left"/>
            </w:pPr>
            <w:bookmarkStart w:id="105" w:name="_Toc416157495"/>
            <w:bookmarkStart w:id="106" w:name="_Toc416157814"/>
            <w:r w:rsidRPr="003C5118">
              <w:t xml:space="preserve">Учреждения </w:t>
            </w:r>
            <w:proofErr w:type="gramStart"/>
            <w:r w:rsidRPr="003C5118">
              <w:t>медико-социального</w:t>
            </w:r>
            <w:proofErr w:type="gramEnd"/>
            <w:r w:rsidRPr="003C5118">
              <w:t xml:space="preserve"> обслуживания (хоспис, геронтологический центр, гериатрический центр, дом сестринского ухода)</w:t>
            </w:r>
            <w:bookmarkEnd w:id="105"/>
            <w:bookmarkEnd w:id="106"/>
          </w:p>
        </w:tc>
        <w:tc>
          <w:tcPr>
            <w:tcW w:w="2126" w:type="dxa"/>
            <w:shd w:val="clear" w:color="auto" w:fill="auto"/>
            <w:vAlign w:val="center"/>
          </w:tcPr>
          <w:p w:rsidR="007269A2" w:rsidRPr="003C5118" w:rsidRDefault="007269A2" w:rsidP="00CC460F">
            <w:pPr>
              <w:jc w:val="center"/>
              <w:rPr>
                <w:rFonts w:ascii="Times New Roman" w:hAnsi="Times New Roman"/>
              </w:rPr>
            </w:pPr>
            <w:r w:rsidRPr="003C5118">
              <w:rPr>
                <w:rFonts w:ascii="Times New Roman" w:hAnsi="Times New Roman"/>
                <w:sz w:val="22"/>
                <w:szCs w:val="22"/>
              </w:rPr>
              <w:t>–</w:t>
            </w:r>
          </w:p>
        </w:tc>
      </w:tr>
      <w:tr w:rsidR="00623DB3" w:rsidRPr="00997F9C"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20</w:t>
            </w:r>
            <w:r w:rsidRPr="003C5118">
              <w:rPr>
                <w:rFonts w:ascii="Times New Roman" w:hAnsi="Times New Roman"/>
                <w:sz w:val="22"/>
                <w:szCs w:val="22"/>
              </w:rPr>
              <w:t>.1</w:t>
            </w:r>
          </w:p>
        </w:tc>
        <w:tc>
          <w:tcPr>
            <w:tcW w:w="2632" w:type="dxa"/>
            <w:shd w:val="clear" w:color="auto" w:fill="auto"/>
            <w:vAlign w:val="center"/>
          </w:tcPr>
          <w:p w:rsidR="00623DB3" w:rsidRPr="003C5118" w:rsidRDefault="00623DB3" w:rsidP="00CC460F">
            <w:pPr>
              <w:rPr>
                <w:rFonts w:ascii="Times New Roman" w:hAnsi="Times New Roman"/>
                <w:b/>
              </w:rPr>
            </w:pPr>
            <w:r w:rsidRPr="003C5118">
              <w:rPr>
                <w:rFonts w:ascii="Times New Roman" w:hAnsi="Times New Roman"/>
                <w:sz w:val="22"/>
                <w:szCs w:val="22"/>
              </w:rPr>
              <w:t>Уровень обеспеченности</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2 койки на 1000 лиц старшей возрастной группы (ЛСВГ)</w:t>
            </w:r>
          </w:p>
          <w:p w:rsidR="003C5118" w:rsidRPr="003C5118" w:rsidRDefault="003C5118" w:rsidP="00CC460F">
            <w:pPr>
              <w:rPr>
                <w:rFonts w:ascii="Times New Roman" w:hAnsi="Times New Roman"/>
              </w:rPr>
            </w:pPr>
          </w:p>
          <w:p w:rsidR="003C5118" w:rsidRPr="003C5118" w:rsidRDefault="00B7453A" w:rsidP="003C5118">
            <w:pPr>
              <w:jc w:val="both"/>
              <w:rPr>
                <w:rFonts w:ascii="Times New Roman" w:hAnsi="Times New Roman"/>
              </w:rPr>
            </w:pPr>
            <w:r>
              <w:rPr>
                <w:rFonts w:ascii="Times New Roman" w:hAnsi="Times New Roman"/>
                <w:sz w:val="22"/>
                <w:szCs w:val="22"/>
              </w:rPr>
              <w:t xml:space="preserve"> </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r w:rsidRPr="003C5118">
              <w:rPr>
                <w:rFonts w:ascii="Times New Roman" w:hAnsi="Times New Roman"/>
                <w:sz w:val="22"/>
                <w:szCs w:val="22"/>
              </w:rPr>
              <w:t xml:space="preserve"> </w:t>
            </w:r>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r w:rsidR="00623DB3" w:rsidRPr="00997F9C"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20</w:t>
            </w:r>
            <w:r w:rsidRPr="003C5118">
              <w:rPr>
                <w:rFonts w:ascii="Times New Roman" w:hAnsi="Times New Roman"/>
                <w:sz w:val="22"/>
                <w:szCs w:val="22"/>
              </w:rPr>
              <w:t>.2</w:t>
            </w:r>
          </w:p>
        </w:tc>
        <w:tc>
          <w:tcPr>
            <w:tcW w:w="2632" w:type="dxa"/>
            <w:shd w:val="clear" w:color="auto" w:fill="auto"/>
            <w:vAlign w:val="center"/>
          </w:tcPr>
          <w:p w:rsidR="00623DB3" w:rsidRPr="003C5118" w:rsidRDefault="00623DB3" w:rsidP="00CC460F">
            <w:pPr>
              <w:rPr>
                <w:rFonts w:ascii="Times New Roman" w:hAnsi="Times New Roman"/>
              </w:rPr>
            </w:pPr>
            <w:r w:rsidRPr="003C5118">
              <w:rPr>
                <w:rFonts w:ascii="Times New Roman" w:hAnsi="Times New Roman"/>
                <w:sz w:val="22"/>
                <w:szCs w:val="22"/>
              </w:rPr>
              <w:t>Размер земельного участка</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По заданию на проектирование</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bl>
    <w:p w:rsidR="00DE366E" w:rsidRPr="00AA2413"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2552"/>
        <w:gridCol w:w="895"/>
        <w:gridCol w:w="1559"/>
        <w:gridCol w:w="1578"/>
        <w:gridCol w:w="2712"/>
        <w:gridCol w:w="2126"/>
      </w:tblGrid>
      <w:tr w:rsidR="007269A2" w:rsidRPr="00AA2413" w:rsidTr="00CC460F">
        <w:trPr>
          <w:trHeight w:val="20"/>
        </w:trPr>
        <w:tc>
          <w:tcPr>
            <w:tcW w:w="13042" w:type="dxa"/>
            <w:gridSpan w:val="7"/>
            <w:tcBorders>
              <w:bottom w:val="single" w:sz="4" w:space="0" w:color="auto"/>
            </w:tcBorders>
            <w:shd w:val="clear" w:color="auto" w:fill="auto"/>
            <w:vAlign w:val="center"/>
          </w:tcPr>
          <w:p w:rsidR="007269A2" w:rsidRPr="00AA2413" w:rsidRDefault="007269A2" w:rsidP="00CC460F">
            <w:pPr>
              <w:pStyle w:val="30"/>
              <w:numPr>
                <w:ilvl w:val="0"/>
                <w:numId w:val="0"/>
              </w:numPr>
              <w:rPr>
                <w:b/>
              </w:rPr>
            </w:pPr>
            <w:bookmarkStart w:id="107" w:name="_Toc416157496"/>
            <w:bookmarkStart w:id="108" w:name="_Toc418592315"/>
            <w:r w:rsidRPr="00AA2413">
              <w:rPr>
                <w:b/>
              </w:rPr>
              <w:t>Нормативы обеспеченности услугами связи, общественного питания, торговли и бытового обслуживания</w:t>
            </w:r>
            <w:bookmarkEnd w:id="107"/>
            <w:bookmarkEnd w:id="108"/>
            <w:r w:rsidRPr="00AA2413">
              <w:rPr>
                <w:b/>
              </w:rPr>
              <w:t> </w:t>
            </w:r>
          </w:p>
        </w:tc>
        <w:tc>
          <w:tcPr>
            <w:tcW w:w="2126" w:type="dxa"/>
            <w:tcBorders>
              <w:bottom w:val="single" w:sz="4" w:space="0" w:color="auto"/>
            </w:tcBorders>
            <w:shd w:val="clear" w:color="auto" w:fill="auto"/>
            <w:vAlign w:val="center"/>
          </w:tcPr>
          <w:p w:rsidR="007269A2" w:rsidRPr="00AA2413" w:rsidRDefault="007269A2" w:rsidP="00CC460F">
            <w:pPr>
              <w:jc w:val="center"/>
              <w:rPr>
                <w:rFonts w:ascii="Times New Roman" w:hAnsi="Times New Roman"/>
                <w:b/>
                <w:i/>
              </w:rPr>
            </w:pPr>
            <w:r w:rsidRPr="00AA2413">
              <w:rPr>
                <w:rFonts w:ascii="Times New Roman" w:hAnsi="Times New Roman"/>
                <w:b/>
                <w:i/>
                <w:sz w:val="22"/>
                <w:szCs w:val="22"/>
              </w:rPr>
              <w:t>–</w:t>
            </w:r>
          </w:p>
        </w:tc>
      </w:tr>
      <w:tr w:rsidR="007269A2" w:rsidRPr="00997F9C" w:rsidTr="007C25F2">
        <w:trPr>
          <w:trHeight w:val="20"/>
        </w:trPr>
        <w:tc>
          <w:tcPr>
            <w:tcW w:w="1114" w:type="dxa"/>
            <w:tcBorders>
              <w:bottom w:val="single" w:sz="4" w:space="0" w:color="auto"/>
            </w:tcBorders>
            <w:shd w:val="clear" w:color="auto" w:fill="FFFFFF" w:themeFill="background1"/>
            <w:vAlign w:val="center"/>
          </w:tcPr>
          <w:p w:rsidR="007269A2" w:rsidRPr="00AA2413" w:rsidRDefault="007269A2" w:rsidP="00CC460F">
            <w:pPr>
              <w:pStyle w:val="30"/>
            </w:pPr>
          </w:p>
        </w:tc>
        <w:tc>
          <w:tcPr>
            <w:tcW w:w="2632" w:type="dxa"/>
            <w:tcBorders>
              <w:bottom w:val="single" w:sz="4" w:space="0" w:color="auto"/>
            </w:tcBorders>
            <w:shd w:val="clear" w:color="auto" w:fill="FFFFFF" w:themeFill="background1"/>
            <w:vAlign w:val="center"/>
          </w:tcPr>
          <w:p w:rsidR="007269A2" w:rsidRPr="00AA2413" w:rsidRDefault="00966D7F" w:rsidP="00966D7F">
            <w:pPr>
              <w:rPr>
                <w:rFonts w:ascii="Times New Roman" w:hAnsi="Times New Roman"/>
              </w:rPr>
            </w:pPr>
            <w:r w:rsidRPr="00AA2413">
              <w:rPr>
                <w:rFonts w:ascii="Times New Roman" w:hAnsi="Times New Roman"/>
                <w:sz w:val="22"/>
                <w:szCs w:val="22"/>
              </w:rPr>
              <w:t>О</w:t>
            </w:r>
            <w:r w:rsidR="007269A2" w:rsidRPr="00AA2413">
              <w:rPr>
                <w:rFonts w:ascii="Times New Roman" w:hAnsi="Times New Roman"/>
                <w:sz w:val="22"/>
                <w:szCs w:val="22"/>
              </w:rPr>
              <w:t>бъект</w:t>
            </w:r>
            <w:r w:rsidRPr="00AA2413">
              <w:rPr>
                <w:rFonts w:ascii="Times New Roman" w:hAnsi="Times New Roman"/>
                <w:sz w:val="22"/>
                <w:szCs w:val="22"/>
              </w:rPr>
              <w:t>ы</w:t>
            </w:r>
            <w:r w:rsidR="007269A2" w:rsidRPr="00AA2413">
              <w:rPr>
                <w:rFonts w:ascii="Times New Roman" w:hAnsi="Times New Roman"/>
                <w:sz w:val="22"/>
                <w:szCs w:val="22"/>
              </w:rPr>
              <w:t xml:space="preserve"> связи</w:t>
            </w:r>
          </w:p>
        </w:tc>
        <w:tc>
          <w:tcPr>
            <w:tcW w:w="9296" w:type="dxa"/>
            <w:gridSpan w:val="5"/>
            <w:tcBorders>
              <w:bottom w:val="single" w:sz="4" w:space="0" w:color="auto"/>
            </w:tcBorders>
            <w:shd w:val="clear" w:color="auto" w:fill="FFFFFF" w:themeFill="background1"/>
          </w:tcPr>
          <w:tbl>
            <w:tblPr>
              <w:tblW w:w="8649" w:type="dxa"/>
              <w:tblInd w:w="108" w:type="dxa"/>
              <w:tblLayout w:type="fixed"/>
              <w:tblLook w:val="0000" w:firstRow="0" w:lastRow="0" w:firstColumn="0" w:lastColumn="0" w:noHBand="0" w:noVBand="0"/>
            </w:tblPr>
            <w:tblGrid>
              <w:gridCol w:w="3606"/>
              <w:gridCol w:w="2126"/>
              <w:gridCol w:w="1418"/>
              <w:gridCol w:w="1499"/>
            </w:tblGrid>
            <w:tr w:rsidR="007269A2" w:rsidRPr="00AA2413" w:rsidTr="00A3515B">
              <w:tc>
                <w:tcPr>
                  <w:tcW w:w="3606" w:type="dxa"/>
                  <w:tcBorders>
                    <w:top w:val="single" w:sz="4" w:space="0" w:color="000000"/>
                    <w:left w:val="single" w:sz="4" w:space="0" w:color="000000"/>
                    <w:bottom w:val="single" w:sz="4" w:space="0" w:color="auto"/>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Наименование объектов</w:t>
                  </w:r>
                </w:p>
              </w:tc>
              <w:tc>
                <w:tcPr>
                  <w:tcW w:w="2126" w:type="dxa"/>
                  <w:tcBorders>
                    <w:top w:val="single" w:sz="4" w:space="0" w:color="000000"/>
                    <w:left w:val="single" w:sz="4" w:space="0" w:color="000000"/>
                    <w:bottom w:val="single" w:sz="4" w:space="0" w:color="auto"/>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Единица измерения</w:t>
                  </w:r>
                </w:p>
              </w:tc>
              <w:tc>
                <w:tcPr>
                  <w:tcW w:w="1418" w:type="dxa"/>
                  <w:tcBorders>
                    <w:top w:val="single" w:sz="4" w:space="0" w:color="000000"/>
                    <w:left w:val="single" w:sz="4" w:space="0" w:color="000000"/>
                    <w:bottom w:val="single" w:sz="4" w:space="0" w:color="auto"/>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Расчетные показатели</w:t>
                  </w:r>
                </w:p>
              </w:tc>
              <w:tc>
                <w:tcPr>
                  <w:tcW w:w="1499" w:type="dxa"/>
                  <w:tcBorders>
                    <w:top w:val="single" w:sz="4" w:space="0" w:color="000000"/>
                    <w:left w:val="single" w:sz="4" w:space="0" w:color="000000"/>
                    <w:bottom w:val="single" w:sz="4" w:space="0" w:color="auto"/>
                    <w:right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Площадь участка на единицу измерения</w:t>
                  </w:r>
                </w:p>
              </w:tc>
            </w:tr>
            <w:tr w:rsidR="007269A2" w:rsidRPr="00AA2413" w:rsidTr="00A3515B">
              <w:tc>
                <w:tcPr>
                  <w:tcW w:w="3606" w:type="dxa"/>
                  <w:tcBorders>
                    <w:top w:val="single" w:sz="4" w:space="0" w:color="auto"/>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 xml:space="preserve">Отделение почтовой связи (на </w:t>
                  </w:r>
                  <w:r w:rsidRPr="00AA2413">
                    <w:rPr>
                      <w:rFonts w:ascii="Times New Roman" w:hAnsi="Times New Roman"/>
                      <w:sz w:val="22"/>
                      <w:szCs w:val="22"/>
                    </w:rPr>
                    <w:lastRenderedPageBreak/>
                    <w:t>микрорайон)</w:t>
                  </w:r>
                </w:p>
              </w:tc>
              <w:tc>
                <w:tcPr>
                  <w:tcW w:w="2126" w:type="dxa"/>
                  <w:tcBorders>
                    <w:top w:val="single" w:sz="4" w:space="0" w:color="auto"/>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lastRenderedPageBreak/>
                    <w:t xml:space="preserve">объект на 9 - 25 </w:t>
                  </w:r>
                  <w:r w:rsidRPr="00AA2413">
                    <w:rPr>
                      <w:rFonts w:ascii="Times New Roman" w:hAnsi="Times New Roman"/>
                      <w:sz w:val="22"/>
                      <w:szCs w:val="22"/>
                    </w:rPr>
                    <w:lastRenderedPageBreak/>
                    <w:t>тысяч жителей</w:t>
                  </w:r>
                </w:p>
              </w:tc>
              <w:tc>
                <w:tcPr>
                  <w:tcW w:w="1418" w:type="dxa"/>
                  <w:tcBorders>
                    <w:top w:val="single" w:sz="4" w:space="0" w:color="auto"/>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lastRenderedPageBreak/>
                    <w:t xml:space="preserve">1 на </w:t>
                  </w:r>
                  <w:r w:rsidRPr="00AA2413">
                    <w:rPr>
                      <w:rFonts w:ascii="Times New Roman" w:hAnsi="Times New Roman"/>
                      <w:sz w:val="22"/>
                      <w:szCs w:val="22"/>
                    </w:rPr>
                    <w:lastRenderedPageBreak/>
                    <w:t>микрорайон</w:t>
                  </w:r>
                </w:p>
              </w:tc>
              <w:tc>
                <w:tcPr>
                  <w:tcW w:w="1499" w:type="dxa"/>
                  <w:tcBorders>
                    <w:top w:val="single" w:sz="4" w:space="0" w:color="auto"/>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lastRenderedPageBreak/>
                    <w:t xml:space="preserve">700 - 1200 кв. </w:t>
                  </w:r>
                  <w:r w:rsidRPr="00AA2413">
                    <w:rPr>
                      <w:rStyle w:val="1f3"/>
                      <w:rFonts w:ascii="Times New Roman" w:hAnsi="Times New Roman"/>
                      <w:sz w:val="22"/>
                      <w:szCs w:val="22"/>
                    </w:rPr>
                    <w:lastRenderedPageBreak/>
                    <w:t xml:space="preserve">м </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lastRenderedPageBreak/>
                    <w:t>Межрайонный почтамт</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 на 50 - 70 отделений почтовой связи</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0,6 – 1 га</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АТС (из расчета 600 номеров на 1000 жителей)</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 на 10 – 40 тысяч номеров</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0,25 га на объект</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spacing w:val="-2"/>
                    </w:rPr>
                  </w:pPr>
                  <w:r w:rsidRPr="00AA2413">
                    <w:rPr>
                      <w:rFonts w:ascii="Times New Roman" w:hAnsi="Times New Roman"/>
                      <w:spacing w:val="-2"/>
                      <w:sz w:val="22"/>
                      <w:szCs w:val="22"/>
                    </w:rPr>
                    <w:t>Узловая АТС (из расчета 1 узел на 10 АТС)</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0,3 га на объект</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Концентратор</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 на 1,0 – 5,0 тысяч номеров</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 xml:space="preserve">40 – 100 кв. м </w:t>
                  </w:r>
                </w:p>
              </w:tc>
            </w:tr>
            <w:tr w:rsidR="007269A2" w:rsidRPr="00AA2413" w:rsidTr="00A3515B">
              <w:trPr>
                <w:trHeight w:val="520"/>
              </w:trPr>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Опорно-усилительная станция (из расчета 60-120 тыс. абонентов)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0,1 – 0,15 га на объект</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Блок станция проводного вещания (из расчета 30-60 тыс. абонентов)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0,05 – 0,1 га на объект</w:t>
                  </w:r>
                </w:p>
              </w:tc>
            </w:tr>
            <w:tr w:rsidR="007269A2" w:rsidRPr="00AA2413" w:rsidTr="00A3515B">
              <w:trPr>
                <w:trHeight w:val="520"/>
              </w:trPr>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Звуковые трансформаторные подстанции (из расчета на 10-12 тысяч абонентов)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1</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rPr>
                  </w:pPr>
                  <w:r w:rsidRPr="00AA2413">
                    <w:rPr>
                      <w:rStyle w:val="1f3"/>
                      <w:rFonts w:ascii="Times New Roman" w:hAnsi="Times New Roman"/>
                      <w:sz w:val="22"/>
                      <w:szCs w:val="22"/>
                    </w:rPr>
                    <w:t>50 – 70 кв. м на объект</w:t>
                  </w:r>
                </w:p>
              </w:tc>
            </w:tr>
            <w:tr w:rsidR="007269A2" w:rsidRPr="00AA2413" w:rsidTr="00A3515B">
              <w:trPr>
                <w:trHeight w:val="638"/>
              </w:trPr>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Технический центр кабельного телевидения</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1 на жилой район</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0,3 – 0,5 га на объект</w:t>
                  </w:r>
                </w:p>
              </w:tc>
            </w:tr>
            <w:tr w:rsidR="007269A2" w:rsidRPr="00AA2413" w:rsidTr="00A3515B">
              <w:trPr>
                <w:trHeight w:val="688"/>
              </w:trPr>
              <w:tc>
                <w:tcPr>
                  <w:tcW w:w="86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spacing w:val="-4"/>
                    </w:rPr>
                  </w:pPr>
                  <w:r w:rsidRPr="00AA2413">
                    <w:rPr>
                      <w:rFonts w:ascii="Times New Roman" w:hAnsi="Times New Roman"/>
                      <w:spacing w:val="-4"/>
                      <w:sz w:val="22"/>
                      <w:szCs w:val="22"/>
                    </w:rPr>
                    <w:t>Объекты коммунального хозяйства по обслуживанию инженерных коммуникаций</w:t>
                  </w:r>
                </w:p>
                <w:p w:rsidR="007269A2" w:rsidRPr="00AA2413" w:rsidRDefault="007269A2" w:rsidP="00CC460F">
                  <w:pPr>
                    <w:ind w:left="-57" w:right="-57"/>
                    <w:jc w:val="center"/>
                    <w:rPr>
                      <w:rFonts w:ascii="Times New Roman" w:hAnsi="Times New Roman"/>
                      <w:spacing w:val="-4"/>
                    </w:rPr>
                  </w:pPr>
                  <w:r w:rsidRPr="00AA2413">
                    <w:rPr>
                      <w:rFonts w:ascii="Times New Roman" w:hAnsi="Times New Roman"/>
                      <w:spacing w:val="-4"/>
                      <w:sz w:val="22"/>
                      <w:szCs w:val="22"/>
                    </w:rPr>
                    <w:t>(общих коллекторов)</w:t>
                  </w:r>
                </w:p>
              </w:tc>
            </w:tr>
            <w:tr w:rsidR="007269A2" w:rsidRPr="00AA2413" w:rsidTr="00A3515B">
              <w:trPr>
                <w:trHeight w:val="612"/>
              </w:trPr>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4E1149">
                  <w:pPr>
                    <w:snapToGrid w:val="0"/>
                    <w:rPr>
                      <w:rFonts w:ascii="Times New Roman" w:hAnsi="Times New Roman"/>
                      <w:spacing w:val="-2"/>
                    </w:rPr>
                  </w:pPr>
                  <w:r w:rsidRPr="00AA2413">
                    <w:rPr>
                      <w:rFonts w:ascii="Times New Roman" w:hAnsi="Times New Roman"/>
                      <w:spacing w:val="-2"/>
                      <w:sz w:val="22"/>
                      <w:szCs w:val="22"/>
                    </w:rPr>
                    <w:t>Диспетчерский пункт (из расчета 1 объект на 5 км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1-эт. 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120 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(0,04-0,05 га)</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CC460F">
                  <w:pPr>
                    <w:snapToGrid w:val="0"/>
                    <w:rPr>
                      <w:rFonts w:ascii="Times New Roman" w:hAnsi="Times New Roman"/>
                      <w:spacing w:val="-2"/>
                    </w:rPr>
                  </w:pPr>
                  <w:r w:rsidRPr="00AA2413">
                    <w:rPr>
                      <w:rFonts w:ascii="Times New Roman" w:hAnsi="Times New Roman"/>
                      <w:spacing w:val="-2"/>
                      <w:sz w:val="22"/>
                      <w:szCs w:val="22"/>
                    </w:rPr>
                    <w:t>Центральный диспетчерский пункт (из расчета 1 объект на каждые 50 км коммуникационных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 xml:space="preserve">1-2 </w:t>
                  </w:r>
                  <w:proofErr w:type="spellStart"/>
                  <w:r w:rsidRPr="00AA2413">
                    <w:rPr>
                      <w:rFonts w:ascii="Times New Roman" w:hAnsi="Times New Roman"/>
                      <w:sz w:val="22"/>
                      <w:szCs w:val="22"/>
                    </w:rPr>
                    <w:t>эт</w:t>
                  </w:r>
                  <w:proofErr w:type="spellEnd"/>
                  <w:r w:rsidRPr="00AA2413">
                    <w:rPr>
                      <w:rFonts w:ascii="Times New Roman" w:hAnsi="Times New Roman"/>
                      <w:sz w:val="22"/>
                      <w:szCs w:val="22"/>
                    </w:rPr>
                    <w:t>. 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 xml:space="preserve">350 </w:t>
                  </w:r>
                  <w:r w:rsidRPr="00AA2413">
                    <w:rPr>
                      <w:rStyle w:val="1f3"/>
                      <w:rFonts w:ascii="Times New Roman" w:hAnsi="Times New Roman"/>
                      <w:sz w:val="22"/>
                      <w:szCs w:val="22"/>
                    </w:rPr>
                    <w:t>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(0,1 - 0,2 га)</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4E1149">
                  <w:pPr>
                    <w:snapToGrid w:val="0"/>
                    <w:ind w:right="-57"/>
                    <w:rPr>
                      <w:rFonts w:ascii="Times New Roman" w:hAnsi="Times New Roman"/>
                      <w:spacing w:val="-2"/>
                    </w:rPr>
                  </w:pPr>
                  <w:r w:rsidRPr="00AA2413">
                    <w:rPr>
                      <w:rFonts w:ascii="Times New Roman" w:hAnsi="Times New Roman"/>
                      <w:spacing w:val="-2"/>
                      <w:sz w:val="22"/>
                      <w:szCs w:val="22"/>
                    </w:rPr>
                    <w:t>Ремонтно-производственная база (из расчета 1 объект на каждые 100 км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109" w:right="-107"/>
                    <w:jc w:val="center"/>
                    <w:rPr>
                      <w:rFonts w:ascii="Times New Roman" w:hAnsi="Times New Roman"/>
                    </w:rPr>
                  </w:pPr>
                  <w:r w:rsidRPr="00AA2413">
                    <w:rPr>
                      <w:rFonts w:ascii="Times New Roman" w:hAnsi="Times New Roman"/>
                      <w:sz w:val="22"/>
                      <w:szCs w:val="22"/>
                    </w:rPr>
                    <w:t>Этажность</w:t>
                  </w:r>
                </w:p>
                <w:p w:rsidR="007269A2" w:rsidRPr="00AA2413" w:rsidRDefault="007269A2" w:rsidP="00CC460F">
                  <w:pPr>
                    <w:ind w:left="-109" w:right="-107"/>
                    <w:jc w:val="center"/>
                    <w:rPr>
                      <w:rFonts w:ascii="Times New Roman" w:hAnsi="Times New Roman"/>
                    </w:rPr>
                  </w:pPr>
                  <w:r w:rsidRPr="00AA2413">
                    <w:rPr>
                      <w:rFonts w:ascii="Times New Roman" w:hAnsi="Times New Roman"/>
                      <w:sz w:val="22"/>
                      <w:szCs w:val="22"/>
                    </w:rPr>
                    <w:t>объекта</w:t>
                  </w:r>
                </w:p>
                <w:p w:rsidR="007269A2" w:rsidRPr="00AA2413" w:rsidRDefault="007269A2" w:rsidP="00CC460F">
                  <w:pPr>
                    <w:ind w:left="-109" w:right="-107"/>
                    <w:jc w:val="center"/>
                    <w:rPr>
                      <w:rFonts w:ascii="Times New Roman" w:hAnsi="Times New Roman"/>
                    </w:rPr>
                  </w:pPr>
                  <w:r w:rsidRPr="00AA2413">
                    <w:rPr>
                      <w:rFonts w:ascii="Times New Roman" w:hAnsi="Times New Roman"/>
                      <w:sz w:val="22"/>
                      <w:szCs w:val="22"/>
                    </w:rPr>
                    <w:t>по проекту</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1500 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(1,0 га на объект)</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CC460F">
                  <w:pPr>
                    <w:snapToGrid w:val="0"/>
                    <w:ind w:right="-57"/>
                    <w:rPr>
                      <w:rFonts w:ascii="Times New Roman" w:hAnsi="Times New Roman"/>
                      <w:spacing w:val="-4"/>
                    </w:rPr>
                  </w:pPr>
                  <w:r w:rsidRPr="00AA2413">
                    <w:rPr>
                      <w:rFonts w:ascii="Times New Roman" w:hAnsi="Times New Roman"/>
                      <w:spacing w:val="-4"/>
                      <w:sz w:val="22"/>
                      <w:szCs w:val="22"/>
                    </w:rPr>
                    <w:t xml:space="preserve">Диспетчерский пункт (из расчета 1 объект на 1,5-6 км </w:t>
                  </w:r>
                  <w:proofErr w:type="gramStart"/>
                  <w:r w:rsidRPr="00AA2413">
                    <w:rPr>
                      <w:rFonts w:ascii="Times New Roman" w:hAnsi="Times New Roman"/>
                      <w:spacing w:val="-4"/>
                      <w:sz w:val="22"/>
                      <w:szCs w:val="22"/>
                    </w:rPr>
                    <w:t>внутри-квартальных</w:t>
                  </w:r>
                  <w:proofErr w:type="gramEnd"/>
                  <w:r w:rsidRPr="00AA2413">
                    <w:rPr>
                      <w:rFonts w:ascii="Times New Roman" w:hAnsi="Times New Roman"/>
                      <w:spacing w:val="-4"/>
                      <w:sz w:val="22"/>
                      <w:szCs w:val="22"/>
                    </w:rPr>
                    <w:t xml:space="preserve">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1-эт. 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100 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(0,04 - 0,05 га)</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CC460F">
                  <w:pPr>
                    <w:snapToGrid w:val="0"/>
                    <w:ind w:right="-102"/>
                    <w:rPr>
                      <w:rFonts w:ascii="Times New Roman" w:hAnsi="Times New Roman"/>
                      <w:spacing w:val="-2"/>
                    </w:rPr>
                  </w:pPr>
                  <w:r w:rsidRPr="00AA2413">
                    <w:rPr>
                      <w:rFonts w:ascii="Times New Roman" w:hAnsi="Times New Roman"/>
                      <w:spacing w:val="-2"/>
                      <w:sz w:val="22"/>
                      <w:szCs w:val="22"/>
                    </w:rPr>
                    <w:t xml:space="preserve">Производственное помещение для </w:t>
                  </w:r>
                  <w:r w:rsidRPr="00AA2413">
                    <w:rPr>
                      <w:rFonts w:ascii="Times New Roman" w:hAnsi="Times New Roman"/>
                      <w:spacing w:val="-2"/>
                      <w:sz w:val="22"/>
                      <w:szCs w:val="22"/>
                    </w:rPr>
                    <w:lastRenderedPageBreak/>
                    <w:t>обслуживания внутриквартирных коллекторов (из расчета 1 объект на каждый административный округ)</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lastRenderedPageBreak/>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500-700 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lastRenderedPageBreak/>
                    <w:t>(0,25 - 0,3 га)</w:t>
                  </w:r>
                </w:p>
              </w:tc>
            </w:tr>
          </w:tbl>
          <w:p w:rsidR="007269A2" w:rsidRPr="00AA2413" w:rsidRDefault="007269A2" w:rsidP="00CC460F">
            <w:pPr>
              <w:rPr>
                <w:rFonts w:ascii="Times New Roman" w:hAnsi="Times New Roman"/>
                <w:i/>
              </w:rPr>
            </w:pPr>
          </w:p>
        </w:tc>
        <w:tc>
          <w:tcPr>
            <w:tcW w:w="2126" w:type="dxa"/>
            <w:tcBorders>
              <w:bottom w:val="single" w:sz="4" w:space="0" w:color="auto"/>
            </w:tcBorders>
            <w:vAlign w:val="center"/>
          </w:tcPr>
          <w:p w:rsidR="007269A2" w:rsidRPr="00AA2413" w:rsidRDefault="007269A2" w:rsidP="00CC460F">
            <w:pPr>
              <w:jc w:val="center"/>
              <w:rPr>
                <w:rFonts w:ascii="Times New Roman" w:hAnsi="Times New Roman"/>
              </w:rPr>
            </w:pPr>
            <w:proofErr w:type="gramStart"/>
            <w:r w:rsidRPr="00AA2413">
              <w:rPr>
                <w:rFonts w:ascii="Times New Roman" w:hAnsi="Times New Roman"/>
                <w:sz w:val="22"/>
                <w:szCs w:val="22"/>
              </w:rPr>
              <w:lastRenderedPageBreak/>
              <w:t>Р</w:t>
            </w:r>
            <w:proofErr w:type="gramEnd"/>
          </w:p>
        </w:tc>
      </w:tr>
      <w:tr w:rsidR="007269A2" w:rsidRPr="00997F9C" w:rsidTr="007C25F2">
        <w:trPr>
          <w:trHeight w:val="20"/>
        </w:trPr>
        <w:tc>
          <w:tcPr>
            <w:tcW w:w="13042" w:type="dxa"/>
            <w:gridSpan w:val="7"/>
            <w:tcBorders>
              <w:top w:val="single" w:sz="4" w:space="0" w:color="auto"/>
            </w:tcBorders>
            <w:shd w:val="clear" w:color="auto" w:fill="FFFFFF" w:themeFill="background1"/>
            <w:vAlign w:val="center"/>
          </w:tcPr>
          <w:p w:rsidR="007269A2" w:rsidRPr="00AA2413" w:rsidRDefault="007269A2" w:rsidP="00CC460F">
            <w:pPr>
              <w:pStyle w:val="30"/>
            </w:pPr>
            <w:bookmarkStart w:id="109" w:name="_Toc416157497"/>
            <w:bookmarkStart w:id="110" w:name="_Toc416157815"/>
            <w:r w:rsidRPr="00AA2413">
              <w:lastRenderedPageBreak/>
              <w:t>Отделения почтовой связи</w:t>
            </w:r>
            <w:bookmarkEnd w:id="109"/>
            <w:bookmarkEnd w:id="110"/>
          </w:p>
        </w:tc>
        <w:tc>
          <w:tcPr>
            <w:tcW w:w="2126" w:type="dxa"/>
            <w:tcBorders>
              <w:top w:val="single" w:sz="4" w:space="0" w:color="auto"/>
            </w:tcBorders>
            <w:shd w:val="clear" w:color="auto" w:fill="FFFFFF" w:themeFill="background1"/>
            <w:vAlign w:val="center"/>
          </w:tcPr>
          <w:p w:rsidR="007269A2" w:rsidRPr="00AA2413" w:rsidRDefault="007269A2" w:rsidP="00CC460F">
            <w:pPr>
              <w:jc w:val="center"/>
              <w:rPr>
                <w:rFonts w:ascii="Times New Roman" w:hAnsi="Times New Roman"/>
                <w:i/>
              </w:rPr>
            </w:pPr>
            <w:r w:rsidRPr="00AA2413">
              <w:rPr>
                <w:rFonts w:ascii="Times New Roman" w:hAnsi="Times New Roman"/>
                <w:i/>
                <w:sz w:val="22"/>
                <w:szCs w:val="22"/>
              </w:rPr>
              <w:t>–</w:t>
            </w:r>
          </w:p>
        </w:tc>
      </w:tr>
      <w:tr w:rsidR="007269A2" w:rsidRPr="00997F9C" w:rsidTr="00AA2413">
        <w:trPr>
          <w:trHeight w:val="70"/>
        </w:trPr>
        <w:tc>
          <w:tcPr>
            <w:tcW w:w="1114" w:type="dxa"/>
            <w:shd w:val="clear" w:color="auto" w:fill="auto"/>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22</w:t>
            </w:r>
            <w:r w:rsidRPr="00AA2413">
              <w:rPr>
                <w:rFonts w:ascii="Times New Roman" w:hAnsi="Times New Roman"/>
                <w:sz w:val="22"/>
                <w:szCs w:val="22"/>
              </w:rPr>
              <w:t>.1</w:t>
            </w:r>
          </w:p>
        </w:tc>
        <w:tc>
          <w:tcPr>
            <w:tcW w:w="2632" w:type="dxa"/>
            <w:shd w:val="clear" w:color="auto" w:fill="auto"/>
            <w:vAlign w:val="center"/>
          </w:tcPr>
          <w:p w:rsidR="007269A2" w:rsidRPr="00AA2413" w:rsidRDefault="007269A2"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auto"/>
            <w:noWrap/>
            <w:vAlign w:val="center"/>
          </w:tcPr>
          <w:p w:rsidR="007269A2" w:rsidRPr="00AA2413" w:rsidRDefault="007269A2" w:rsidP="00AA2413">
            <w:pPr>
              <w:rPr>
                <w:rFonts w:ascii="Times New Roman" w:hAnsi="Times New Roman"/>
              </w:rPr>
            </w:pPr>
            <w:r w:rsidRPr="00AA2413">
              <w:rPr>
                <w:rFonts w:ascii="Times New Roman" w:hAnsi="Times New Roman"/>
                <w:sz w:val="22"/>
                <w:szCs w:val="22"/>
              </w:rPr>
              <w:t>Количество объектов устанавливается по нормам и правилам министерства связи РФ</w:t>
            </w:r>
          </w:p>
        </w:tc>
        <w:tc>
          <w:tcPr>
            <w:tcW w:w="2126" w:type="dxa"/>
            <w:shd w:val="clear" w:color="auto" w:fill="auto"/>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3515B" w:rsidRPr="00AA2413" w:rsidRDefault="00A3515B" w:rsidP="00CC460F">
            <w:pPr>
              <w:jc w:val="center"/>
              <w:rPr>
                <w:rFonts w:ascii="Times New Roman" w:hAnsi="Times New Roman"/>
              </w:rPr>
            </w:pPr>
            <w:proofErr w:type="gramStart"/>
            <w:r w:rsidRPr="00AA2413">
              <w:rPr>
                <w:rFonts w:ascii="Times New Roman" w:hAnsi="Times New Roman"/>
                <w:sz w:val="22"/>
                <w:szCs w:val="22"/>
              </w:rPr>
              <w:t>(Федеральный закон от 17.07.1999 N 176-ФЗ (ред. от 06.12.2011)</w:t>
            </w:r>
            <w:proofErr w:type="gramEnd"/>
          </w:p>
        </w:tc>
      </w:tr>
      <w:tr w:rsidR="007269A2" w:rsidRPr="00997F9C" w:rsidTr="007C25F2">
        <w:trPr>
          <w:trHeight w:val="20"/>
        </w:trPr>
        <w:tc>
          <w:tcPr>
            <w:tcW w:w="1114" w:type="dxa"/>
            <w:shd w:val="clear" w:color="auto" w:fill="auto"/>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22</w:t>
            </w:r>
            <w:r w:rsidRPr="00AA2413">
              <w:rPr>
                <w:rFonts w:ascii="Times New Roman" w:hAnsi="Times New Roman"/>
                <w:sz w:val="22"/>
                <w:szCs w:val="22"/>
              </w:rPr>
              <w:t>.2</w:t>
            </w:r>
          </w:p>
        </w:tc>
        <w:tc>
          <w:tcPr>
            <w:tcW w:w="2632" w:type="dxa"/>
            <w:shd w:val="clear" w:color="auto" w:fill="auto"/>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auto"/>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По заданию на проектирование</w:t>
            </w:r>
          </w:p>
        </w:tc>
        <w:tc>
          <w:tcPr>
            <w:tcW w:w="2126" w:type="dxa"/>
            <w:shd w:val="clear" w:color="auto" w:fill="auto"/>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3515B" w:rsidRPr="00AA2413" w:rsidRDefault="00A3515B" w:rsidP="00CC460F">
            <w:pPr>
              <w:jc w:val="center"/>
              <w:rPr>
                <w:rFonts w:ascii="Times New Roman" w:hAnsi="Times New Roman"/>
              </w:rPr>
            </w:pPr>
            <w:r w:rsidRPr="00AA2413">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22</w:t>
            </w:r>
            <w:r w:rsidRPr="00AA2413">
              <w:rPr>
                <w:rFonts w:ascii="Times New Roman" w:hAnsi="Times New Roman"/>
                <w:sz w:val="22"/>
                <w:szCs w:val="22"/>
              </w:rPr>
              <w:t>.3</w:t>
            </w:r>
          </w:p>
        </w:tc>
        <w:tc>
          <w:tcPr>
            <w:tcW w:w="2632" w:type="dxa"/>
            <w:shd w:val="clear" w:color="auto" w:fill="auto"/>
            <w:vAlign w:val="center"/>
          </w:tcPr>
          <w:p w:rsidR="007269A2" w:rsidRPr="00AA2413" w:rsidRDefault="007269A2" w:rsidP="00CC460F">
            <w:pPr>
              <w:rPr>
                <w:rFonts w:ascii="Times New Roman" w:hAnsi="Times New Roman"/>
              </w:rPr>
            </w:pPr>
            <w:r w:rsidRPr="00AA2413">
              <w:rPr>
                <w:rFonts w:ascii="Times New Roman" w:hAnsi="Times New Roman"/>
                <w:sz w:val="22"/>
                <w:szCs w:val="22"/>
              </w:rPr>
              <w:t>Доступность отделений почтовой связи</w:t>
            </w:r>
          </w:p>
        </w:tc>
        <w:tc>
          <w:tcPr>
            <w:tcW w:w="9296" w:type="dxa"/>
            <w:gridSpan w:val="5"/>
            <w:shd w:val="clear" w:color="auto" w:fill="auto"/>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450 м/от 5 до 10 мин – 500 м/10 мин</w:t>
            </w:r>
          </w:p>
        </w:tc>
        <w:tc>
          <w:tcPr>
            <w:tcW w:w="2126" w:type="dxa"/>
            <w:shd w:val="clear" w:color="auto" w:fill="auto"/>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3515B" w:rsidRPr="00AA2413" w:rsidRDefault="00A3515B" w:rsidP="00CC460F">
            <w:pPr>
              <w:jc w:val="center"/>
              <w:rPr>
                <w:rFonts w:ascii="Times New Roman" w:hAnsi="Times New Roman"/>
              </w:rPr>
            </w:pPr>
            <w:r w:rsidRPr="00AA2413">
              <w:rPr>
                <w:rFonts w:ascii="Times New Roman" w:hAnsi="Times New Roman"/>
                <w:sz w:val="20"/>
                <w:szCs w:val="20"/>
              </w:rPr>
              <w:t>(СП 42.13330.2011)</w:t>
            </w:r>
          </w:p>
        </w:tc>
      </w:tr>
      <w:tr w:rsidR="007269A2" w:rsidRPr="00997F9C" w:rsidTr="007C25F2">
        <w:trPr>
          <w:trHeight w:val="20"/>
        </w:trPr>
        <w:tc>
          <w:tcPr>
            <w:tcW w:w="13042" w:type="dxa"/>
            <w:gridSpan w:val="7"/>
            <w:shd w:val="clear" w:color="auto" w:fill="FFFFFF" w:themeFill="background1"/>
            <w:vAlign w:val="center"/>
          </w:tcPr>
          <w:p w:rsidR="007269A2" w:rsidRPr="00AA2413" w:rsidRDefault="007269A2" w:rsidP="00CC460F">
            <w:pPr>
              <w:pStyle w:val="30"/>
            </w:pPr>
            <w:bookmarkStart w:id="111" w:name="_Toc416157498"/>
            <w:bookmarkStart w:id="112" w:name="_Toc416157816"/>
            <w:r w:rsidRPr="00AA2413">
              <w:t>Торговые предприятия</w:t>
            </w:r>
            <w:bookmarkEnd w:id="111"/>
            <w:bookmarkEnd w:id="112"/>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w:t>
            </w:r>
          </w:p>
        </w:tc>
      </w:tr>
      <w:tr w:rsidR="00F3705D" w:rsidRPr="00997F9C" w:rsidTr="00F34CDF">
        <w:trPr>
          <w:trHeight w:val="1013"/>
        </w:trPr>
        <w:tc>
          <w:tcPr>
            <w:tcW w:w="1114" w:type="dxa"/>
            <w:vMerge w:val="restart"/>
            <w:shd w:val="clear" w:color="auto" w:fill="FFFFFF" w:themeFill="background1"/>
            <w:vAlign w:val="center"/>
          </w:tcPr>
          <w:p w:rsidR="00F3705D"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23</w:t>
            </w:r>
            <w:r w:rsidRPr="00AA2413">
              <w:rPr>
                <w:rFonts w:ascii="Times New Roman" w:hAnsi="Times New Roman"/>
                <w:sz w:val="22"/>
                <w:szCs w:val="22"/>
              </w:rPr>
              <w:t>.1</w:t>
            </w:r>
          </w:p>
        </w:tc>
        <w:tc>
          <w:tcPr>
            <w:tcW w:w="2632" w:type="dxa"/>
            <w:vMerge w:val="restart"/>
            <w:shd w:val="clear" w:color="auto" w:fill="FFFFFF" w:themeFill="background1"/>
            <w:vAlign w:val="center"/>
          </w:tcPr>
          <w:p w:rsidR="00F3705D" w:rsidRPr="00AA2413" w:rsidRDefault="00F3705D"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tcBorders>
              <w:bottom w:val="nil"/>
            </w:tcBorders>
            <w:shd w:val="clear" w:color="auto" w:fill="FFFFFF" w:themeFill="background1"/>
            <w:noWrap/>
            <w:vAlign w:val="bottom"/>
          </w:tcPr>
          <w:p w:rsidR="00AA2413" w:rsidRDefault="00F3705D" w:rsidP="00AA2413">
            <w:pPr>
              <w:jc w:val="both"/>
              <w:rPr>
                <w:rFonts w:ascii="Times New Roman" w:hAnsi="Times New Roman"/>
                <w:sz w:val="22"/>
                <w:szCs w:val="22"/>
              </w:rPr>
            </w:pPr>
            <w:r w:rsidRPr="00AA2413">
              <w:rPr>
                <w:rFonts w:ascii="Times New Roman" w:hAnsi="Times New Roman"/>
                <w:sz w:val="22"/>
                <w:szCs w:val="22"/>
              </w:rPr>
              <w:t>Нормативы минимальной обеспеченности населения площадью торговых объектов в муниципальных районах и городских округах на территории Карачаево-Черкесской Республики установлены в соответствии с Постановлением Правительства Карачаево-Черкесской Р</w:t>
            </w:r>
            <w:r w:rsidR="00AA2413">
              <w:rPr>
                <w:rFonts w:ascii="Times New Roman" w:hAnsi="Times New Roman"/>
                <w:sz w:val="22"/>
                <w:szCs w:val="22"/>
              </w:rPr>
              <w:t xml:space="preserve">еспублики от 22.02.2011 г. № 12. </w:t>
            </w:r>
            <w:r w:rsidR="00F34CDF">
              <w:rPr>
                <w:rFonts w:ascii="Times New Roman" w:hAnsi="Times New Roman"/>
                <w:sz w:val="22"/>
                <w:szCs w:val="22"/>
              </w:rPr>
              <w:t xml:space="preserve"> </w:t>
            </w:r>
          </w:p>
          <w:p w:rsidR="00F34CDF" w:rsidRDefault="00F34CDF" w:rsidP="00AA2413">
            <w:pPr>
              <w:jc w:val="both"/>
              <w:rPr>
                <w:rFonts w:ascii="Times New Roman" w:hAnsi="Times New Roman"/>
                <w:sz w:val="22"/>
                <w:szCs w:val="22"/>
              </w:rPr>
            </w:pPr>
            <w:r w:rsidRPr="00AA2413">
              <w:rPr>
                <w:rFonts w:ascii="Times New Roman" w:hAnsi="Times New Roman"/>
                <w:sz w:val="22"/>
                <w:szCs w:val="22"/>
              </w:rPr>
              <w:t xml:space="preserve">Норматив обеспеченности определять в соответствии с нормативным правовым актом </w:t>
            </w:r>
            <w:proofErr w:type="spellStart"/>
            <w:r w:rsidRPr="00AA2413">
              <w:rPr>
                <w:rFonts w:ascii="Times New Roman" w:hAnsi="Times New Roman"/>
                <w:sz w:val="22"/>
                <w:szCs w:val="22"/>
              </w:rPr>
              <w:t>Карачаево</w:t>
            </w:r>
            <w:proofErr w:type="spellEnd"/>
            <w:r w:rsidRPr="00AA2413">
              <w:rPr>
                <w:rFonts w:ascii="Times New Roman" w:hAnsi="Times New Roman"/>
                <w:sz w:val="22"/>
                <w:szCs w:val="22"/>
              </w:rPr>
              <w:t>–Черкесской республики, устанавливающим нормативы обеспеченности населения площадью торговых объектов. В случае отсутствия указанного НПА, принимать следующий показатель  – 300 м</w:t>
            </w:r>
            <w:proofErr w:type="gramStart"/>
            <w:r w:rsidRPr="00AA2413">
              <w:rPr>
                <w:rFonts w:ascii="Times New Roman" w:hAnsi="Times New Roman"/>
                <w:sz w:val="22"/>
                <w:szCs w:val="22"/>
                <w:vertAlign w:val="superscript"/>
              </w:rPr>
              <w:t>2</w:t>
            </w:r>
            <w:proofErr w:type="gramEnd"/>
            <w:r w:rsidRPr="00AA2413">
              <w:rPr>
                <w:rFonts w:ascii="Times New Roman" w:hAnsi="Times New Roman"/>
                <w:sz w:val="22"/>
                <w:szCs w:val="22"/>
              </w:rPr>
              <w:t xml:space="preserve"> на 1 тыс. человек.</w:t>
            </w:r>
          </w:p>
          <w:p w:rsidR="00B7453A" w:rsidRPr="00997F9C" w:rsidRDefault="00B7453A" w:rsidP="00AA2413">
            <w:pPr>
              <w:jc w:val="both"/>
              <w:rPr>
                <w:rFonts w:ascii="Times New Roman" w:hAnsi="Times New Roman"/>
                <w:b/>
                <w:highlight w:val="yellow"/>
              </w:rPr>
            </w:pPr>
          </w:p>
        </w:tc>
        <w:tc>
          <w:tcPr>
            <w:tcW w:w="2126" w:type="dxa"/>
            <w:vMerge w:val="restart"/>
            <w:shd w:val="clear" w:color="auto" w:fill="FFFFFF" w:themeFill="background1"/>
            <w:vAlign w:val="center"/>
          </w:tcPr>
          <w:p w:rsidR="007D4166" w:rsidRPr="00AA2413" w:rsidRDefault="00F3705D" w:rsidP="00CC460F">
            <w:pPr>
              <w:jc w:val="center"/>
              <w:rPr>
                <w:rFonts w:ascii="Times New Roman" w:hAnsi="Times New Roman"/>
              </w:rPr>
            </w:pPr>
            <w:r w:rsidRPr="00AA2413">
              <w:rPr>
                <w:rFonts w:ascii="Times New Roman" w:hAnsi="Times New Roman"/>
                <w:sz w:val="22"/>
                <w:szCs w:val="22"/>
              </w:rPr>
              <w:t>О</w:t>
            </w:r>
          </w:p>
          <w:p w:rsidR="00F3705D" w:rsidRPr="00AA2413" w:rsidRDefault="00F3705D" w:rsidP="00CC460F">
            <w:pPr>
              <w:jc w:val="center"/>
              <w:rPr>
                <w:rFonts w:ascii="Times New Roman" w:hAnsi="Times New Roman"/>
              </w:rPr>
            </w:pPr>
            <w:r w:rsidRPr="00AA2413">
              <w:rPr>
                <w:rFonts w:ascii="Times New Roman" w:hAnsi="Times New Roman"/>
                <w:sz w:val="22"/>
                <w:szCs w:val="22"/>
              </w:rPr>
              <w:t>(</w:t>
            </w:r>
            <w:r w:rsidR="007D4166" w:rsidRPr="00AA2413">
              <w:rPr>
                <w:rFonts w:ascii="Times New Roman" w:hAnsi="Times New Roman"/>
                <w:sz w:val="22"/>
                <w:szCs w:val="22"/>
              </w:rPr>
              <w:t>Постановлением Правительства КЧР от 22.02.2011 г. № 12</w:t>
            </w:r>
            <w:r w:rsidRPr="00AA2413">
              <w:rPr>
                <w:rFonts w:ascii="Times New Roman" w:hAnsi="Times New Roman"/>
                <w:sz w:val="22"/>
                <w:szCs w:val="22"/>
              </w:rPr>
              <w:t>)</w:t>
            </w:r>
          </w:p>
          <w:p w:rsidR="007D4166" w:rsidRPr="00AA2413" w:rsidRDefault="007D4166" w:rsidP="00CC460F">
            <w:pPr>
              <w:jc w:val="center"/>
              <w:rPr>
                <w:rFonts w:ascii="Times New Roman" w:hAnsi="Times New Roman"/>
              </w:rPr>
            </w:pPr>
          </w:p>
          <w:p w:rsidR="007D4166" w:rsidRPr="00997F9C" w:rsidRDefault="00F34CDF" w:rsidP="00CC460F">
            <w:pPr>
              <w:jc w:val="center"/>
              <w:rPr>
                <w:rFonts w:ascii="Times New Roman" w:hAnsi="Times New Roman"/>
                <w:highlight w:val="yellow"/>
              </w:rPr>
            </w:pPr>
            <w:r>
              <w:rPr>
                <w:rFonts w:ascii="Times New Roman" w:hAnsi="Times New Roman"/>
                <w:sz w:val="22"/>
                <w:szCs w:val="22"/>
              </w:rPr>
              <w:t xml:space="preserve"> </w:t>
            </w:r>
          </w:p>
        </w:tc>
      </w:tr>
      <w:tr w:rsidR="00F34CDF" w:rsidRPr="00997F9C" w:rsidTr="00F34CDF">
        <w:trPr>
          <w:trHeight w:val="191"/>
        </w:trPr>
        <w:tc>
          <w:tcPr>
            <w:tcW w:w="1114" w:type="dxa"/>
            <w:vMerge/>
            <w:shd w:val="clear" w:color="auto" w:fill="FFE599" w:themeFill="accent4" w:themeFillTint="66"/>
            <w:vAlign w:val="center"/>
          </w:tcPr>
          <w:p w:rsidR="00F34CDF" w:rsidRPr="00997F9C" w:rsidRDefault="00F34CDF" w:rsidP="00CC460F">
            <w:pPr>
              <w:jc w:val="center"/>
              <w:rPr>
                <w:rFonts w:ascii="Times New Roman" w:hAnsi="Times New Roman"/>
                <w:b/>
                <w:highlight w:val="yellow"/>
              </w:rPr>
            </w:pPr>
          </w:p>
        </w:tc>
        <w:tc>
          <w:tcPr>
            <w:tcW w:w="2632" w:type="dxa"/>
            <w:vMerge/>
            <w:shd w:val="clear" w:color="auto" w:fill="FFE599" w:themeFill="accent4" w:themeFillTint="66"/>
            <w:vAlign w:val="center"/>
          </w:tcPr>
          <w:p w:rsidR="00F34CDF" w:rsidRPr="00997F9C" w:rsidRDefault="00F34CDF" w:rsidP="00CC460F">
            <w:pPr>
              <w:rPr>
                <w:rFonts w:ascii="Times New Roman" w:hAnsi="Times New Roman"/>
                <w:highlight w:val="yellow"/>
              </w:rPr>
            </w:pPr>
          </w:p>
        </w:tc>
        <w:tc>
          <w:tcPr>
            <w:tcW w:w="2552" w:type="dxa"/>
            <w:tcBorders>
              <w:top w:val="nil"/>
              <w:bottom w:val="single" w:sz="4" w:space="0" w:color="auto"/>
              <w:right w:val="nil"/>
            </w:tcBorders>
            <w:shd w:val="clear" w:color="auto" w:fill="FFFFFF" w:themeFill="background1"/>
            <w:noWrap/>
            <w:vAlign w:val="center"/>
          </w:tcPr>
          <w:p w:rsidR="00F34CDF" w:rsidRPr="00AA2413" w:rsidRDefault="00F34CDF" w:rsidP="00F65382">
            <w:pPr>
              <w:widowControl w:val="0"/>
              <w:autoSpaceDE w:val="0"/>
              <w:autoSpaceDN w:val="0"/>
              <w:adjustRightInd w:val="0"/>
              <w:jc w:val="center"/>
              <w:rPr>
                <w:rFonts w:ascii="Times New Roman" w:hAnsi="Times New Roman" w:cs="Times New Roman"/>
                <w:sz w:val="20"/>
                <w:szCs w:val="20"/>
              </w:rPr>
            </w:pPr>
          </w:p>
        </w:tc>
        <w:tc>
          <w:tcPr>
            <w:tcW w:w="895" w:type="dxa"/>
            <w:tcBorders>
              <w:top w:val="nil"/>
              <w:left w:val="nil"/>
              <w:bottom w:val="single" w:sz="4" w:space="0" w:color="auto"/>
              <w:right w:val="nil"/>
            </w:tcBorders>
            <w:shd w:val="clear" w:color="auto" w:fill="FFFFFF" w:themeFill="background1"/>
            <w:vAlign w:val="center"/>
          </w:tcPr>
          <w:p w:rsidR="00F34CDF" w:rsidRPr="00AA2413" w:rsidRDefault="00F34CDF" w:rsidP="00CC460F">
            <w:pPr>
              <w:widowControl w:val="0"/>
              <w:autoSpaceDE w:val="0"/>
              <w:autoSpaceDN w:val="0"/>
              <w:adjustRightInd w:val="0"/>
              <w:jc w:val="center"/>
              <w:rPr>
                <w:rFonts w:ascii="Times New Roman" w:hAnsi="Times New Roman" w:cs="Times New Roman"/>
                <w:sz w:val="20"/>
                <w:szCs w:val="20"/>
              </w:rPr>
            </w:pPr>
          </w:p>
        </w:tc>
        <w:tc>
          <w:tcPr>
            <w:tcW w:w="1559" w:type="dxa"/>
            <w:tcBorders>
              <w:top w:val="nil"/>
              <w:left w:val="nil"/>
              <w:bottom w:val="single" w:sz="4" w:space="0" w:color="auto"/>
              <w:right w:val="nil"/>
            </w:tcBorders>
            <w:shd w:val="clear" w:color="auto" w:fill="FFFFFF" w:themeFill="background1"/>
            <w:vAlign w:val="center"/>
          </w:tcPr>
          <w:p w:rsidR="00F34CDF" w:rsidRPr="00AA2413" w:rsidRDefault="00F34CDF" w:rsidP="00CC460F">
            <w:pPr>
              <w:widowControl w:val="0"/>
              <w:autoSpaceDE w:val="0"/>
              <w:autoSpaceDN w:val="0"/>
              <w:adjustRightInd w:val="0"/>
              <w:jc w:val="center"/>
              <w:rPr>
                <w:rFonts w:ascii="Times New Roman" w:hAnsi="Times New Roman" w:cs="Times New Roman"/>
                <w:sz w:val="20"/>
                <w:szCs w:val="20"/>
              </w:rPr>
            </w:pPr>
          </w:p>
        </w:tc>
        <w:tc>
          <w:tcPr>
            <w:tcW w:w="1578" w:type="dxa"/>
            <w:tcBorders>
              <w:top w:val="nil"/>
              <w:left w:val="nil"/>
              <w:bottom w:val="single" w:sz="4" w:space="0" w:color="auto"/>
              <w:right w:val="nil"/>
            </w:tcBorders>
            <w:shd w:val="clear" w:color="auto" w:fill="FFFFFF" w:themeFill="background1"/>
            <w:vAlign w:val="center"/>
          </w:tcPr>
          <w:p w:rsidR="00F34CDF" w:rsidRPr="00AA2413" w:rsidRDefault="00F34CDF" w:rsidP="00CC460F">
            <w:pPr>
              <w:widowControl w:val="0"/>
              <w:autoSpaceDE w:val="0"/>
              <w:autoSpaceDN w:val="0"/>
              <w:adjustRightInd w:val="0"/>
              <w:jc w:val="center"/>
              <w:rPr>
                <w:rFonts w:ascii="Times New Roman" w:hAnsi="Times New Roman" w:cs="Times New Roman"/>
                <w:sz w:val="20"/>
                <w:szCs w:val="20"/>
              </w:rPr>
            </w:pPr>
          </w:p>
        </w:tc>
        <w:tc>
          <w:tcPr>
            <w:tcW w:w="2712" w:type="dxa"/>
            <w:tcBorders>
              <w:top w:val="nil"/>
              <w:left w:val="nil"/>
              <w:bottom w:val="single" w:sz="4" w:space="0" w:color="auto"/>
            </w:tcBorders>
            <w:shd w:val="clear" w:color="auto" w:fill="FFFFFF" w:themeFill="background1"/>
            <w:vAlign w:val="center"/>
          </w:tcPr>
          <w:p w:rsidR="00F34CDF" w:rsidRPr="00AA2413" w:rsidRDefault="00F34CDF" w:rsidP="00CC460F">
            <w:pPr>
              <w:widowControl w:val="0"/>
              <w:autoSpaceDE w:val="0"/>
              <w:autoSpaceDN w:val="0"/>
              <w:adjustRightInd w:val="0"/>
              <w:jc w:val="center"/>
              <w:rPr>
                <w:rFonts w:ascii="Times New Roman" w:hAnsi="Times New Roman" w:cs="Times New Roman"/>
                <w:sz w:val="20"/>
                <w:szCs w:val="20"/>
              </w:rPr>
            </w:pPr>
          </w:p>
        </w:tc>
        <w:tc>
          <w:tcPr>
            <w:tcW w:w="2126" w:type="dxa"/>
            <w:vMerge/>
            <w:shd w:val="clear" w:color="auto" w:fill="FFE599" w:themeFill="accent4" w:themeFillTint="66"/>
            <w:vAlign w:val="center"/>
          </w:tcPr>
          <w:p w:rsidR="00F34CDF" w:rsidRPr="00997F9C" w:rsidRDefault="00F34CDF" w:rsidP="00CC460F">
            <w:pPr>
              <w:jc w:val="center"/>
              <w:rPr>
                <w:rFonts w:ascii="Times New Roman" w:hAnsi="Times New Roman"/>
                <w:highlight w:val="yellow"/>
              </w:rPr>
            </w:pPr>
          </w:p>
        </w:tc>
      </w:tr>
      <w:tr w:rsidR="007269A2" w:rsidRPr="00997F9C" w:rsidTr="007C25F2">
        <w:trPr>
          <w:trHeight w:val="20"/>
        </w:trPr>
        <w:tc>
          <w:tcPr>
            <w:tcW w:w="1114" w:type="dxa"/>
            <w:shd w:val="clear" w:color="auto" w:fill="FFFFFF" w:themeFill="background1"/>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23</w:t>
            </w:r>
            <w:r w:rsidRPr="00AA2413">
              <w:rPr>
                <w:rFonts w:ascii="Times New Roman" w:hAnsi="Times New Roman"/>
                <w:sz w:val="22"/>
                <w:szCs w:val="22"/>
              </w:rPr>
              <w:t>.2</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7269A2" w:rsidRPr="00AA2413" w:rsidRDefault="007269A2" w:rsidP="00CC460F">
            <w:pPr>
              <w:rPr>
                <w:rFonts w:ascii="Times New Roman" w:hAnsi="Times New Roman"/>
              </w:rPr>
            </w:pPr>
            <w:r w:rsidRPr="00AA2413">
              <w:rPr>
                <w:rFonts w:ascii="Times New Roman" w:hAnsi="Times New Roman"/>
                <w:sz w:val="22"/>
                <w:szCs w:val="22"/>
              </w:rPr>
              <w:t xml:space="preserve">На 100 кв. м торговой площади для предприятий до 250 кв. м торговой площади – 0,08 га; от 250 до 650 – 0,08-0,06 га; от 650 до 1500 – 0,06-0,04 га; </w:t>
            </w:r>
            <w:proofErr w:type="gramStart"/>
            <w:r w:rsidRPr="00AA2413">
              <w:rPr>
                <w:rFonts w:ascii="Times New Roman" w:hAnsi="Times New Roman"/>
                <w:sz w:val="22"/>
                <w:szCs w:val="22"/>
              </w:rPr>
              <w:t>от</w:t>
            </w:r>
            <w:proofErr w:type="gramEnd"/>
            <w:r w:rsidRPr="00AA2413">
              <w:rPr>
                <w:rFonts w:ascii="Times New Roman" w:hAnsi="Times New Roman"/>
                <w:sz w:val="22"/>
                <w:szCs w:val="22"/>
              </w:rPr>
              <w:t xml:space="preserve"> 1500 </w:t>
            </w:r>
            <w:proofErr w:type="gramStart"/>
            <w:r w:rsidRPr="00AA2413">
              <w:rPr>
                <w:rFonts w:ascii="Times New Roman" w:hAnsi="Times New Roman"/>
                <w:sz w:val="22"/>
                <w:szCs w:val="22"/>
              </w:rPr>
              <w:t>до</w:t>
            </w:r>
            <w:proofErr w:type="gramEnd"/>
            <w:r w:rsidRPr="00AA2413">
              <w:rPr>
                <w:rFonts w:ascii="Times New Roman" w:hAnsi="Times New Roman"/>
                <w:sz w:val="22"/>
                <w:szCs w:val="22"/>
              </w:rPr>
              <w:t xml:space="preserve"> 3500 – 0,04-0,02 га; свыше 3500 – 0,02 га.</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18146D" w:rsidRPr="00AA2413" w:rsidRDefault="0018146D"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EC3E9C">
        <w:trPr>
          <w:trHeight w:val="293"/>
        </w:trPr>
        <w:tc>
          <w:tcPr>
            <w:tcW w:w="1114" w:type="dxa"/>
            <w:shd w:val="clear" w:color="auto" w:fill="FFFFFF" w:themeFill="background1"/>
            <w:vAlign w:val="center"/>
          </w:tcPr>
          <w:p w:rsidR="007269A2" w:rsidRPr="00EC3E9C" w:rsidRDefault="00AB1063" w:rsidP="005D2AA3">
            <w:pPr>
              <w:jc w:val="center"/>
              <w:rPr>
                <w:rFonts w:ascii="Times New Roman" w:hAnsi="Times New Roman"/>
              </w:rPr>
            </w:pPr>
            <w:r w:rsidRPr="00EC3E9C">
              <w:rPr>
                <w:rFonts w:ascii="Times New Roman" w:hAnsi="Times New Roman"/>
                <w:sz w:val="22"/>
                <w:szCs w:val="22"/>
              </w:rPr>
              <w:t>2.3.</w:t>
            </w:r>
            <w:r w:rsidR="005D2AA3">
              <w:rPr>
                <w:rFonts w:ascii="Times New Roman" w:hAnsi="Times New Roman"/>
                <w:sz w:val="22"/>
                <w:szCs w:val="22"/>
              </w:rPr>
              <w:t>23</w:t>
            </w:r>
            <w:r w:rsidRPr="00EC3E9C">
              <w:rPr>
                <w:rFonts w:ascii="Times New Roman" w:hAnsi="Times New Roman"/>
                <w:sz w:val="22"/>
                <w:szCs w:val="22"/>
              </w:rPr>
              <w:t>.3</w:t>
            </w:r>
          </w:p>
        </w:tc>
        <w:tc>
          <w:tcPr>
            <w:tcW w:w="2632" w:type="dxa"/>
            <w:shd w:val="clear" w:color="auto" w:fill="FFFFFF" w:themeFill="background1"/>
            <w:vAlign w:val="center"/>
          </w:tcPr>
          <w:p w:rsidR="007269A2" w:rsidRPr="00EC3E9C" w:rsidRDefault="007269A2" w:rsidP="00CC460F">
            <w:pPr>
              <w:rPr>
                <w:rFonts w:ascii="Times New Roman" w:hAnsi="Times New Roman"/>
              </w:rPr>
            </w:pPr>
            <w:r w:rsidRPr="00EC3E9C">
              <w:rPr>
                <w:rFonts w:ascii="Times New Roman" w:hAnsi="Times New Roman"/>
                <w:sz w:val="22"/>
                <w:szCs w:val="22"/>
              </w:rPr>
              <w:t>Доступность предприятий торговли</w:t>
            </w:r>
          </w:p>
        </w:tc>
        <w:tc>
          <w:tcPr>
            <w:tcW w:w="9296" w:type="dxa"/>
            <w:gridSpan w:val="5"/>
            <w:shd w:val="clear" w:color="auto" w:fill="FFFFFF" w:themeFill="background1"/>
            <w:noWrap/>
            <w:vAlign w:val="bottom"/>
          </w:tcPr>
          <w:p w:rsidR="007269A2" w:rsidRPr="00EC3E9C" w:rsidRDefault="007269A2" w:rsidP="00CC460F">
            <w:pPr>
              <w:rPr>
                <w:rFonts w:ascii="Times New Roman" w:hAnsi="Times New Roman"/>
              </w:rPr>
            </w:pPr>
            <w:r w:rsidRPr="00EC3E9C">
              <w:rPr>
                <w:rFonts w:ascii="Times New Roman" w:hAnsi="Times New Roman"/>
                <w:sz w:val="22"/>
                <w:szCs w:val="22"/>
              </w:rPr>
              <w:t>Для зон с неблагоприятными природными условиями – 100 м/2 мин; с относительно-благоприятными – 300 м/5 мин; с умеренными – 600 м/10 мин</w:t>
            </w:r>
          </w:p>
        </w:tc>
        <w:tc>
          <w:tcPr>
            <w:tcW w:w="2126" w:type="dxa"/>
            <w:shd w:val="clear" w:color="auto" w:fill="FFFFFF" w:themeFill="background1"/>
            <w:vAlign w:val="center"/>
          </w:tcPr>
          <w:p w:rsidR="007269A2" w:rsidRPr="00EC3E9C" w:rsidRDefault="007269A2" w:rsidP="00CC460F">
            <w:pPr>
              <w:jc w:val="center"/>
              <w:rPr>
                <w:rFonts w:ascii="Times New Roman" w:hAnsi="Times New Roman"/>
              </w:rPr>
            </w:pPr>
            <w:proofErr w:type="gramStart"/>
            <w:r w:rsidRPr="00EC3E9C">
              <w:rPr>
                <w:rFonts w:ascii="Times New Roman" w:hAnsi="Times New Roman"/>
                <w:sz w:val="22"/>
                <w:szCs w:val="22"/>
              </w:rPr>
              <w:t>Р</w:t>
            </w:r>
            <w:proofErr w:type="gramEnd"/>
          </w:p>
          <w:p w:rsidR="0018146D" w:rsidRPr="00EC3E9C" w:rsidRDefault="0018146D" w:rsidP="00CC460F">
            <w:pPr>
              <w:jc w:val="center"/>
              <w:rPr>
                <w:rFonts w:ascii="Times New Roman" w:hAnsi="Times New Roman"/>
              </w:rPr>
            </w:pPr>
            <w:r w:rsidRPr="00EC3E9C">
              <w:rPr>
                <w:rFonts w:ascii="Times New Roman" w:hAnsi="Times New Roman"/>
                <w:sz w:val="22"/>
                <w:szCs w:val="22"/>
              </w:rPr>
              <w:t>(</w:t>
            </w:r>
            <w:r w:rsidRPr="00EC3E9C">
              <w:rPr>
                <w:rFonts w:ascii="Times New Roman" w:hAnsi="Times New Roman"/>
                <w:sz w:val="20"/>
                <w:szCs w:val="20"/>
              </w:rPr>
              <w:t>СП 42.13330.2011</w:t>
            </w:r>
            <w:r w:rsidRPr="00EC3E9C">
              <w:rPr>
                <w:rFonts w:ascii="Times New Roman" w:hAnsi="Times New Roman"/>
                <w:sz w:val="22"/>
                <w:szCs w:val="22"/>
              </w:rPr>
              <w:t>)</w:t>
            </w:r>
          </w:p>
        </w:tc>
      </w:tr>
      <w:tr w:rsidR="007269A2" w:rsidRPr="00997F9C" w:rsidTr="00421C60">
        <w:trPr>
          <w:trHeight w:val="249"/>
        </w:trPr>
        <w:tc>
          <w:tcPr>
            <w:tcW w:w="13042" w:type="dxa"/>
            <w:gridSpan w:val="7"/>
            <w:shd w:val="clear" w:color="auto" w:fill="FFFFFF" w:themeFill="background1"/>
            <w:vAlign w:val="center"/>
          </w:tcPr>
          <w:p w:rsidR="007269A2" w:rsidRPr="00D44FCF" w:rsidRDefault="007269A2" w:rsidP="00CC460F">
            <w:pPr>
              <w:pStyle w:val="30"/>
            </w:pPr>
            <w:bookmarkStart w:id="113" w:name="_Toc416157499"/>
            <w:bookmarkStart w:id="114" w:name="_Toc416157817"/>
            <w:r w:rsidRPr="00D44FCF">
              <w:t>Рынки</w:t>
            </w:r>
            <w:bookmarkEnd w:id="113"/>
            <w:bookmarkEnd w:id="114"/>
          </w:p>
        </w:tc>
        <w:tc>
          <w:tcPr>
            <w:tcW w:w="2126" w:type="dxa"/>
            <w:shd w:val="clear" w:color="auto" w:fill="FFFFFF" w:themeFill="background1"/>
            <w:vAlign w:val="center"/>
          </w:tcPr>
          <w:p w:rsidR="007269A2" w:rsidRPr="00D44FCF" w:rsidRDefault="00C60F34" w:rsidP="00CC460F">
            <w:pPr>
              <w:jc w:val="center"/>
              <w:rPr>
                <w:rFonts w:ascii="Times New Roman" w:hAnsi="Times New Roman"/>
              </w:rPr>
            </w:pPr>
            <w:r w:rsidRPr="00D44FCF">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421C60" w:rsidRDefault="00AB1063" w:rsidP="005D2AA3">
            <w:pPr>
              <w:jc w:val="center"/>
              <w:rPr>
                <w:rFonts w:ascii="Times New Roman" w:hAnsi="Times New Roman"/>
              </w:rPr>
            </w:pPr>
            <w:r w:rsidRPr="00421C60">
              <w:rPr>
                <w:rFonts w:ascii="Times New Roman" w:hAnsi="Times New Roman"/>
                <w:sz w:val="22"/>
                <w:szCs w:val="22"/>
              </w:rPr>
              <w:t>2.3.</w:t>
            </w:r>
            <w:r w:rsidR="005D2AA3" w:rsidRPr="00421C60">
              <w:rPr>
                <w:rFonts w:ascii="Times New Roman" w:hAnsi="Times New Roman"/>
                <w:sz w:val="22"/>
                <w:szCs w:val="22"/>
              </w:rPr>
              <w:t>24</w:t>
            </w:r>
            <w:r w:rsidRPr="00421C60">
              <w:rPr>
                <w:rFonts w:ascii="Times New Roman" w:hAnsi="Times New Roman"/>
                <w:sz w:val="22"/>
                <w:szCs w:val="22"/>
              </w:rPr>
              <w:t>.1</w:t>
            </w:r>
          </w:p>
        </w:tc>
        <w:tc>
          <w:tcPr>
            <w:tcW w:w="2632" w:type="dxa"/>
            <w:shd w:val="clear" w:color="auto" w:fill="FFFFFF" w:themeFill="background1"/>
            <w:vAlign w:val="center"/>
          </w:tcPr>
          <w:p w:rsidR="007269A2" w:rsidRPr="00D44FCF" w:rsidRDefault="007269A2" w:rsidP="00CC460F">
            <w:pPr>
              <w:rPr>
                <w:rFonts w:ascii="Times New Roman" w:hAnsi="Times New Roman"/>
                <w:b/>
              </w:rPr>
            </w:pPr>
            <w:r w:rsidRPr="00D44FCF">
              <w:rPr>
                <w:rFonts w:ascii="Times New Roman" w:hAnsi="Times New Roman"/>
                <w:sz w:val="22"/>
                <w:szCs w:val="22"/>
              </w:rPr>
              <w:t>Уровень обеспеченности</w:t>
            </w:r>
          </w:p>
        </w:tc>
        <w:tc>
          <w:tcPr>
            <w:tcW w:w="9296" w:type="dxa"/>
            <w:gridSpan w:val="5"/>
            <w:shd w:val="clear" w:color="auto" w:fill="FFFFFF" w:themeFill="background1"/>
            <w:noWrap/>
            <w:vAlign w:val="center"/>
          </w:tcPr>
          <w:p w:rsidR="007269A2" w:rsidRPr="00D44FCF" w:rsidRDefault="007269A2" w:rsidP="00CC460F">
            <w:pPr>
              <w:rPr>
                <w:rFonts w:ascii="Times New Roman" w:hAnsi="Times New Roman"/>
                <w:b/>
              </w:rPr>
            </w:pPr>
            <w:r w:rsidRPr="00D44FCF">
              <w:rPr>
                <w:rFonts w:ascii="Times New Roman" w:hAnsi="Times New Roman"/>
                <w:sz w:val="22"/>
                <w:szCs w:val="22"/>
              </w:rPr>
              <w:t>24 кв. м торговой площади на 1 тыс. человек</w:t>
            </w:r>
          </w:p>
        </w:tc>
        <w:tc>
          <w:tcPr>
            <w:tcW w:w="2126" w:type="dxa"/>
            <w:shd w:val="clear" w:color="auto" w:fill="FFFFFF" w:themeFill="background1"/>
            <w:vAlign w:val="center"/>
          </w:tcPr>
          <w:p w:rsidR="00540093" w:rsidRPr="00D44FCF" w:rsidRDefault="00540093" w:rsidP="00CC460F">
            <w:pPr>
              <w:jc w:val="center"/>
              <w:rPr>
                <w:rFonts w:ascii="Times New Roman" w:hAnsi="Times New Roman"/>
              </w:rPr>
            </w:pPr>
            <w:proofErr w:type="gramStart"/>
            <w:r w:rsidRPr="00D44FCF">
              <w:rPr>
                <w:rFonts w:ascii="Times New Roman" w:hAnsi="Times New Roman"/>
                <w:sz w:val="22"/>
                <w:szCs w:val="22"/>
              </w:rPr>
              <w:t>Р</w:t>
            </w:r>
            <w:proofErr w:type="gramEnd"/>
          </w:p>
          <w:p w:rsidR="007269A2" w:rsidRPr="00D44FCF" w:rsidRDefault="00540093" w:rsidP="00CC460F">
            <w:pPr>
              <w:jc w:val="center"/>
              <w:rPr>
                <w:rFonts w:ascii="Times New Roman" w:hAnsi="Times New Roman"/>
              </w:rPr>
            </w:pPr>
            <w:r w:rsidRPr="00D44FCF">
              <w:rPr>
                <w:rFonts w:ascii="Times New Roman" w:hAnsi="Times New Roman"/>
                <w:sz w:val="22"/>
                <w:szCs w:val="22"/>
              </w:rPr>
              <w:t>(</w:t>
            </w:r>
            <w:r w:rsidRPr="00D44FCF">
              <w:rPr>
                <w:rFonts w:ascii="Times New Roman" w:hAnsi="Times New Roman"/>
                <w:sz w:val="20"/>
                <w:szCs w:val="20"/>
              </w:rPr>
              <w:t>СП 42.13330.2011</w:t>
            </w:r>
            <w:r w:rsidRPr="00D44FCF">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997F9C" w:rsidRDefault="00AB1063" w:rsidP="005D2AA3">
            <w:pPr>
              <w:jc w:val="center"/>
              <w:rPr>
                <w:rFonts w:ascii="Times New Roman" w:hAnsi="Times New Roman"/>
                <w:highlight w:val="yellow"/>
              </w:rPr>
            </w:pPr>
            <w:r w:rsidRPr="00421C60">
              <w:rPr>
                <w:rFonts w:ascii="Times New Roman" w:hAnsi="Times New Roman"/>
                <w:sz w:val="22"/>
                <w:szCs w:val="22"/>
              </w:rPr>
              <w:t>2.3.</w:t>
            </w:r>
            <w:r w:rsidR="005D2AA3" w:rsidRPr="00421C60">
              <w:rPr>
                <w:rFonts w:ascii="Times New Roman" w:hAnsi="Times New Roman"/>
                <w:sz w:val="22"/>
                <w:szCs w:val="22"/>
              </w:rPr>
              <w:t>24</w:t>
            </w:r>
            <w:r w:rsidRPr="00421C60">
              <w:rPr>
                <w:rFonts w:ascii="Times New Roman" w:hAnsi="Times New Roman"/>
                <w:sz w:val="22"/>
                <w:szCs w:val="22"/>
              </w:rPr>
              <w:t>.2</w:t>
            </w:r>
          </w:p>
        </w:tc>
        <w:tc>
          <w:tcPr>
            <w:tcW w:w="2632" w:type="dxa"/>
            <w:shd w:val="clear" w:color="auto" w:fill="FFFFFF" w:themeFill="background1"/>
            <w:vAlign w:val="center"/>
          </w:tcPr>
          <w:p w:rsidR="007269A2" w:rsidRPr="00D44FCF" w:rsidRDefault="007269A2" w:rsidP="00CC460F">
            <w:pPr>
              <w:rPr>
                <w:rFonts w:ascii="Times New Roman" w:hAnsi="Times New Roman"/>
              </w:rPr>
            </w:pPr>
            <w:r w:rsidRPr="00D44FCF">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7269A2" w:rsidRPr="00D44FCF" w:rsidRDefault="007269A2" w:rsidP="00CC460F">
            <w:pPr>
              <w:rPr>
                <w:rFonts w:ascii="Times New Roman" w:hAnsi="Times New Roman"/>
              </w:rPr>
            </w:pPr>
            <w:r w:rsidRPr="00D44FCF">
              <w:rPr>
                <w:rFonts w:ascii="Times New Roman" w:hAnsi="Times New Roman"/>
                <w:sz w:val="22"/>
                <w:szCs w:val="22"/>
              </w:rPr>
              <w:t>От 7 до 14 кв. м на 1 кв. м торговой площади рынка в зависимости от вместимости:</w:t>
            </w:r>
          </w:p>
          <w:p w:rsidR="007269A2" w:rsidRPr="00D44FCF" w:rsidRDefault="007269A2" w:rsidP="00CC460F">
            <w:pPr>
              <w:rPr>
                <w:rFonts w:ascii="Times New Roman" w:hAnsi="Times New Roman"/>
              </w:rPr>
            </w:pPr>
            <w:r w:rsidRPr="00D44FCF">
              <w:rPr>
                <w:rFonts w:ascii="Times New Roman" w:hAnsi="Times New Roman"/>
                <w:sz w:val="22"/>
                <w:szCs w:val="22"/>
              </w:rPr>
              <w:t>14 кв. м – при торговой площади до 600 кв. м; 7 кв. м – свыше 3000 кв. м</w:t>
            </w:r>
          </w:p>
        </w:tc>
        <w:tc>
          <w:tcPr>
            <w:tcW w:w="2126" w:type="dxa"/>
            <w:shd w:val="clear" w:color="auto" w:fill="FFFFFF" w:themeFill="background1"/>
            <w:vAlign w:val="center"/>
          </w:tcPr>
          <w:p w:rsidR="00540093" w:rsidRPr="00D44FCF" w:rsidRDefault="00540093" w:rsidP="00CC460F">
            <w:pPr>
              <w:jc w:val="center"/>
              <w:rPr>
                <w:rFonts w:ascii="Times New Roman" w:hAnsi="Times New Roman"/>
              </w:rPr>
            </w:pPr>
            <w:proofErr w:type="gramStart"/>
            <w:r w:rsidRPr="00D44FCF">
              <w:rPr>
                <w:rFonts w:ascii="Times New Roman" w:hAnsi="Times New Roman"/>
                <w:sz w:val="22"/>
                <w:szCs w:val="22"/>
              </w:rPr>
              <w:t>Р</w:t>
            </w:r>
            <w:proofErr w:type="gramEnd"/>
          </w:p>
          <w:p w:rsidR="007269A2" w:rsidRPr="00D44FCF" w:rsidRDefault="00540093" w:rsidP="00CC460F">
            <w:pPr>
              <w:jc w:val="center"/>
              <w:rPr>
                <w:rFonts w:ascii="Times New Roman" w:hAnsi="Times New Roman"/>
              </w:rPr>
            </w:pPr>
            <w:r w:rsidRPr="00D44FCF">
              <w:rPr>
                <w:rFonts w:ascii="Times New Roman" w:hAnsi="Times New Roman"/>
                <w:sz w:val="22"/>
                <w:szCs w:val="22"/>
              </w:rPr>
              <w:t>(</w:t>
            </w:r>
            <w:r w:rsidRPr="00D44FCF">
              <w:rPr>
                <w:rFonts w:ascii="Times New Roman" w:hAnsi="Times New Roman"/>
                <w:sz w:val="20"/>
                <w:szCs w:val="20"/>
              </w:rPr>
              <w:t>СП 42.13330.2011</w:t>
            </w:r>
            <w:r w:rsidRPr="00D44FCF">
              <w:rPr>
                <w:rFonts w:ascii="Times New Roman" w:hAnsi="Times New Roman"/>
                <w:sz w:val="22"/>
                <w:szCs w:val="22"/>
              </w:rPr>
              <w:t>)</w:t>
            </w:r>
          </w:p>
        </w:tc>
      </w:tr>
      <w:tr w:rsidR="007269A2" w:rsidRPr="00997F9C" w:rsidTr="007C25F2">
        <w:trPr>
          <w:trHeight w:val="20"/>
        </w:trPr>
        <w:tc>
          <w:tcPr>
            <w:tcW w:w="13042" w:type="dxa"/>
            <w:gridSpan w:val="7"/>
            <w:shd w:val="clear" w:color="auto" w:fill="FFFFFF" w:themeFill="background1"/>
            <w:vAlign w:val="center"/>
          </w:tcPr>
          <w:p w:rsidR="007269A2" w:rsidRPr="00D44FCF" w:rsidRDefault="007269A2" w:rsidP="00CC460F">
            <w:pPr>
              <w:pStyle w:val="30"/>
            </w:pPr>
            <w:bookmarkStart w:id="115" w:name="_Toc416157500"/>
            <w:bookmarkStart w:id="116" w:name="_Toc416157818"/>
            <w:r w:rsidRPr="00D44FCF">
              <w:t>Предприятия общественного питания</w:t>
            </w:r>
            <w:bookmarkEnd w:id="115"/>
            <w:bookmarkEnd w:id="116"/>
          </w:p>
        </w:tc>
        <w:tc>
          <w:tcPr>
            <w:tcW w:w="2126" w:type="dxa"/>
            <w:shd w:val="clear" w:color="auto" w:fill="FFFFFF" w:themeFill="background1"/>
            <w:vAlign w:val="center"/>
          </w:tcPr>
          <w:p w:rsidR="007269A2" w:rsidRPr="00D44FCF" w:rsidRDefault="00C60F34" w:rsidP="00CC460F">
            <w:pPr>
              <w:jc w:val="center"/>
              <w:rPr>
                <w:rFonts w:ascii="Times New Roman" w:hAnsi="Times New Roman"/>
              </w:rPr>
            </w:pPr>
            <w:r w:rsidRPr="00D44FCF">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lastRenderedPageBreak/>
              <w:t>2.3.</w:t>
            </w:r>
            <w:r w:rsidR="005D2AA3">
              <w:rPr>
                <w:rFonts w:ascii="Times New Roman" w:hAnsi="Times New Roman"/>
                <w:sz w:val="22"/>
                <w:szCs w:val="22"/>
              </w:rPr>
              <w:t>25</w:t>
            </w:r>
            <w:r w:rsidRPr="00AA2413">
              <w:rPr>
                <w:rFonts w:ascii="Times New Roman" w:hAnsi="Times New Roman"/>
                <w:sz w:val="22"/>
                <w:szCs w:val="22"/>
              </w:rPr>
              <w:t>.1</w:t>
            </w:r>
          </w:p>
        </w:tc>
        <w:tc>
          <w:tcPr>
            <w:tcW w:w="2632" w:type="dxa"/>
            <w:shd w:val="clear" w:color="auto" w:fill="FFFFFF" w:themeFill="background1"/>
            <w:vAlign w:val="center"/>
          </w:tcPr>
          <w:p w:rsidR="007269A2" w:rsidRPr="00D44FCF" w:rsidRDefault="007269A2" w:rsidP="00CC460F">
            <w:pPr>
              <w:rPr>
                <w:rFonts w:ascii="Times New Roman" w:hAnsi="Times New Roman"/>
                <w:b/>
                <w:iCs/>
              </w:rPr>
            </w:pPr>
            <w:r w:rsidRPr="00D44FCF">
              <w:rPr>
                <w:rFonts w:ascii="Times New Roman" w:hAnsi="Times New Roman"/>
                <w:sz w:val="22"/>
                <w:szCs w:val="22"/>
              </w:rPr>
              <w:t>Уровень обеспеченности</w:t>
            </w:r>
          </w:p>
        </w:tc>
        <w:tc>
          <w:tcPr>
            <w:tcW w:w="9296" w:type="dxa"/>
            <w:gridSpan w:val="5"/>
            <w:shd w:val="clear" w:color="auto" w:fill="FFFFFF" w:themeFill="background1"/>
            <w:noWrap/>
            <w:vAlign w:val="bottom"/>
          </w:tcPr>
          <w:p w:rsidR="007269A2" w:rsidRPr="00D44FCF" w:rsidRDefault="00421C60" w:rsidP="00421C60">
            <w:pPr>
              <w:rPr>
                <w:rFonts w:ascii="Times New Roman" w:hAnsi="Times New Roman"/>
                <w:b/>
              </w:rPr>
            </w:pPr>
            <w:r w:rsidRPr="00CC460F">
              <w:rPr>
                <w:rFonts w:ascii="Times New Roman" w:hAnsi="Times New Roman"/>
                <w:sz w:val="22"/>
                <w:szCs w:val="22"/>
              </w:rPr>
              <w:t>40 мест на 1 тыс. человек (при организации системы обслуживания в микрорайоне для городского населенного пункта 8 мест на 1 тыс. человек)</w:t>
            </w:r>
            <w:r>
              <w:rPr>
                <w:rFonts w:ascii="Times New Roman" w:hAnsi="Times New Roman"/>
                <w:sz w:val="22"/>
                <w:szCs w:val="22"/>
              </w:rPr>
              <w:t xml:space="preserve"> </w:t>
            </w:r>
          </w:p>
        </w:tc>
        <w:tc>
          <w:tcPr>
            <w:tcW w:w="2126" w:type="dxa"/>
            <w:shd w:val="clear" w:color="auto" w:fill="FFFFFF" w:themeFill="background1"/>
            <w:vAlign w:val="center"/>
          </w:tcPr>
          <w:p w:rsidR="00540093" w:rsidRPr="00D44FCF" w:rsidRDefault="00540093" w:rsidP="00CC460F">
            <w:pPr>
              <w:jc w:val="center"/>
              <w:rPr>
                <w:rFonts w:ascii="Times New Roman" w:hAnsi="Times New Roman"/>
              </w:rPr>
            </w:pPr>
            <w:proofErr w:type="gramStart"/>
            <w:r w:rsidRPr="00D44FCF">
              <w:rPr>
                <w:rFonts w:ascii="Times New Roman" w:hAnsi="Times New Roman"/>
                <w:sz w:val="22"/>
                <w:szCs w:val="22"/>
              </w:rPr>
              <w:t>Р</w:t>
            </w:r>
            <w:proofErr w:type="gramEnd"/>
          </w:p>
          <w:p w:rsidR="007269A2" w:rsidRPr="00D44FCF" w:rsidRDefault="00540093" w:rsidP="00CC460F">
            <w:pPr>
              <w:jc w:val="center"/>
              <w:rPr>
                <w:rFonts w:ascii="Times New Roman" w:hAnsi="Times New Roman"/>
              </w:rPr>
            </w:pPr>
            <w:r w:rsidRPr="00D44FCF">
              <w:rPr>
                <w:rFonts w:ascii="Times New Roman" w:hAnsi="Times New Roman"/>
                <w:sz w:val="22"/>
                <w:szCs w:val="22"/>
              </w:rPr>
              <w:t>(</w:t>
            </w:r>
            <w:r w:rsidRPr="00D44FCF">
              <w:rPr>
                <w:rFonts w:ascii="Times New Roman" w:hAnsi="Times New Roman"/>
                <w:sz w:val="20"/>
                <w:szCs w:val="20"/>
              </w:rPr>
              <w:t>СП 42.13330.2011</w:t>
            </w:r>
            <w:r w:rsidRPr="00D44FCF">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25</w:t>
            </w:r>
            <w:r w:rsidRPr="00AA2413">
              <w:rPr>
                <w:rFonts w:ascii="Times New Roman" w:hAnsi="Times New Roman"/>
                <w:sz w:val="22"/>
                <w:szCs w:val="22"/>
              </w:rPr>
              <w:t>.2</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7269A2" w:rsidRPr="00AA2413" w:rsidRDefault="007269A2" w:rsidP="00CC460F">
            <w:pPr>
              <w:rPr>
                <w:rFonts w:ascii="Times New Roman" w:hAnsi="Times New Roman"/>
              </w:rPr>
            </w:pPr>
            <w:r w:rsidRPr="00AA2413">
              <w:rPr>
                <w:rFonts w:ascii="Times New Roman" w:hAnsi="Times New Roman"/>
                <w:sz w:val="22"/>
                <w:szCs w:val="22"/>
              </w:rPr>
              <w:t>На 100 мест при числе мест: до 50 мест – 0,25-0,2 га; от 50 до 150 – 0,2-0,15 га; свыше 150 -  0,1 га.</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7269A2" w:rsidRPr="00AA2413" w:rsidRDefault="005400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25</w:t>
            </w:r>
            <w:r w:rsidRPr="00AA2413">
              <w:rPr>
                <w:rFonts w:ascii="Times New Roman" w:hAnsi="Times New Roman"/>
                <w:sz w:val="22"/>
                <w:szCs w:val="22"/>
              </w:rPr>
              <w:t>.3</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Доступность предприятий общественного питания</w:t>
            </w:r>
          </w:p>
        </w:tc>
        <w:tc>
          <w:tcPr>
            <w:tcW w:w="9296" w:type="dxa"/>
            <w:gridSpan w:val="5"/>
            <w:shd w:val="clear" w:color="auto" w:fill="FFFFFF" w:themeFill="background1"/>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450 м/ от 5-10 мин – 1300 м/от 10 до 30 мин</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7269A2" w:rsidRPr="00AA2413" w:rsidRDefault="005400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7C25F2">
        <w:trPr>
          <w:trHeight w:val="20"/>
        </w:trPr>
        <w:tc>
          <w:tcPr>
            <w:tcW w:w="13042" w:type="dxa"/>
            <w:gridSpan w:val="7"/>
            <w:shd w:val="clear" w:color="auto" w:fill="FFFFFF" w:themeFill="background1"/>
            <w:vAlign w:val="center"/>
          </w:tcPr>
          <w:p w:rsidR="007269A2" w:rsidRPr="00AA2413" w:rsidRDefault="007269A2" w:rsidP="00CC460F">
            <w:pPr>
              <w:pStyle w:val="30"/>
            </w:pPr>
            <w:bookmarkStart w:id="117" w:name="_Toc416157501"/>
            <w:bookmarkStart w:id="118" w:name="_Toc416157819"/>
            <w:r w:rsidRPr="00AA2413">
              <w:t>Предприятия бытового обслуживания</w:t>
            </w:r>
            <w:bookmarkEnd w:id="117"/>
            <w:bookmarkEnd w:id="118"/>
          </w:p>
        </w:tc>
        <w:tc>
          <w:tcPr>
            <w:tcW w:w="2126" w:type="dxa"/>
            <w:shd w:val="clear" w:color="auto" w:fill="FFFFFF" w:themeFill="background1"/>
            <w:vAlign w:val="center"/>
          </w:tcPr>
          <w:p w:rsidR="007269A2" w:rsidRPr="00AA2413" w:rsidRDefault="00C60F34" w:rsidP="00CC460F">
            <w:pPr>
              <w:jc w:val="center"/>
              <w:rPr>
                <w:rFonts w:ascii="Times New Roman" w:hAnsi="Times New Roman"/>
              </w:rPr>
            </w:pPr>
            <w:r w:rsidRPr="00AA2413">
              <w:rPr>
                <w:rFonts w:ascii="Times New Roman" w:hAnsi="Times New Roman"/>
                <w:sz w:val="22"/>
                <w:szCs w:val="22"/>
              </w:rPr>
              <w:t>–</w:t>
            </w:r>
          </w:p>
        </w:tc>
      </w:tr>
      <w:tr w:rsidR="007269A2" w:rsidRPr="00997F9C" w:rsidTr="00AA2413">
        <w:trPr>
          <w:trHeight w:val="20"/>
        </w:trPr>
        <w:tc>
          <w:tcPr>
            <w:tcW w:w="1114" w:type="dxa"/>
            <w:shd w:val="clear" w:color="auto" w:fill="FFFFFF" w:themeFill="background1"/>
            <w:vAlign w:val="center"/>
          </w:tcPr>
          <w:p w:rsidR="007269A2" w:rsidRPr="00AA2413" w:rsidRDefault="00E26FE8"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26</w:t>
            </w:r>
            <w:r w:rsidRPr="00AA2413">
              <w:rPr>
                <w:rFonts w:ascii="Times New Roman" w:hAnsi="Times New Roman"/>
                <w:sz w:val="22"/>
                <w:szCs w:val="22"/>
              </w:rPr>
              <w:t>.1</w:t>
            </w:r>
          </w:p>
        </w:tc>
        <w:tc>
          <w:tcPr>
            <w:tcW w:w="2632" w:type="dxa"/>
            <w:shd w:val="clear" w:color="auto" w:fill="FFFFFF" w:themeFill="background1"/>
            <w:vAlign w:val="center"/>
          </w:tcPr>
          <w:p w:rsidR="007269A2" w:rsidRPr="00AA2413" w:rsidRDefault="007269A2"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FFFFFF" w:themeFill="background1"/>
            <w:noWrap/>
            <w:vAlign w:val="center"/>
          </w:tcPr>
          <w:p w:rsidR="007269A2" w:rsidRPr="00AA2413" w:rsidRDefault="00F14964" w:rsidP="00421C60">
            <w:pPr>
              <w:rPr>
                <w:rFonts w:ascii="Times New Roman" w:hAnsi="Times New Roman"/>
                <w:b/>
              </w:rPr>
            </w:pPr>
            <w:r>
              <w:rPr>
                <w:rFonts w:ascii="Times New Roman" w:hAnsi="Times New Roman"/>
                <w:sz w:val="22"/>
                <w:szCs w:val="22"/>
              </w:rPr>
              <w:t xml:space="preserve"> </w:t>
            </w:r>
            <w:r w:rsidR="00421C60" w:rsidRPr="00CC460F">
              <w:rPr>
                <w:rFonts w:ascii="Times New Roman" w:hAnsi="Times New Roman"/>
                <w:sz w:val="22"/>
                <w:szCs w:val="22"/>
              </w:rPr>
              <w:t xml:space="preserve"> для сельского населенного пункта – 7 рабочих мест на 1 тыс. человек</w:t>
            </w:r>
            <w:r w:rsidR="00421C60" w:rsidRPr="00AA2413">
              <w:rPr>
                <w:rFonts w:ascii="Times New Roman" w:hAnsi="Times New Roman"/>
                <w:sz w:val="22"/>
                <w:szCs w:val="22"/>
              </w:rPr>
              <w:t xml:space="preserve"> </w:t>
            </w:r>
            <w:r w:rsidR="00421C60">
              <w:rPr>
                <w:rFonts w:ascii="Times New Roman" w:hAnsi="Times New Roman"/>
                <w:sz w:val="22"/>
                <w:szCs w:val="22"/>
              </w:rPr>
              <w:t xml:space="preserve"> </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7269A2" w:rsidRPr="00AA2413" w:rsidRDefault="005400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AA2413" w:rsidRDefault="00E26FE8"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26</w:t>
            </w:r>
            <w:r w:rsidRPr="00AA2413">
              <w:rPr>
                <w:rFonts w:ascii="Times New Roman" w:hAnsi="Times New Roman"/>
                <w:sz w:val="22"/>
                <w:szCs w:val="22"/>
              </w:rPr>
              <w:t>.2</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7269A2" w:rsidRPr="00AA2413" w:rsidRDefault="007269A2" w:rsidP="00CC460F">
            <w:pPr>
              <w:rPr>
                <w:rFonts w:ascii="Times New Roman" w:hAnsi="Times New Roman"/>
              </w:rPr>
            </w:pPr>
            <w:r w:rsidRPr="00AA2413">
              <w:rPr>
                <w:rFonts w:ascii="Times New Roman" w:hAnsi="Times New Roman"/>
                <w:sz w:val="22"/>
                <w:szCs w:val="22"/>
              </w:rPr>
              <w:t>На 10 рабочих мест для предприятий мощностью: до 50 рабочих мест – 0,1-0,2 га; 50-150 рабочих мест – 0,05-0,08 га; свыше 150 рабочих мест – 0,03-0,04 га</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7269A2" w:rsidRPr="00AA2413" w:rsidRDefault="005400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AA2413">
        <w:trPr>
          <w:trHeight w:val="20"/>
        </w:trPr>
        <w:tc>
          <w:tcPr>
            <w:tcW w:w="1114" w:type="dxa"/>
            <w:shd w:val="clear" w:color="auto" w:fill="FFFFFF" w:themeFill="background1"/>
            <w:vAlign w:val="center"/>
          </w:tcPr>
          <w:p w:rsidR="007269A2" w:rsidRPr="00AA2413" w:rsidRDefault="00E26FE8"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26</w:t>
            </w:r>
            <w:r w:rsidRPr="00AA2413">
              <w:rPr>
                <w:rFonts w:ascii="Times New Roman" w:hAnsi="Times New Roman"/>
                <w:sz w:val="22"/>
                <w:szCs w:val="22"/>
              </w:rPr>
              <w:t>.3</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Доступность предприятий бытового обслуживания</w:t>
            </w:r>
          </w:p>
        </w:tc>
        <w:tc>
          <w:tcPr>
            <w:tcW w:w="9296" w:type="dxa"/>
            <w:gridSpan w:val="5"/>
            <w:shd w:val="clear" w:color="auto" w:fill="FFFFFF" w:themeFill="background1"/>
            <w:noWrap/>
            <w:vAlign w:val="center"/>
          </w:tcPr>
          <w:p w:rsidR="007269A2" w:rsidRPr="00AA2413" w:rsidRDefault="007269A2" w:rsidP="00AA2413">
            <w:pPr>
              <w:autoSpaceDE w:val="0"/>
              <w:autoSpaceDN w:val="0"/>
              <w:adjustRightInd w:val="0"/>
              <w:rPr>
                <w:rFonts w:ascii="Times New Roman" w:hAnsi="Times New Roman"/>
              </w:rPr>
            </w:pPr>
            <w:r w:rsidRPr="00AA2413">
              <w:rPr>
                <w:rFonts w:ascii="Times New Roman" w:hAnsi="Times New Roman"/>
                <w:sz w:val="22"/>
                <w:szCs w:val="22"/>
              </w:rPr>
              <w:t>1300 м/от 10 до 30 мин</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7269A2" w:rsidRPr="00AA2413" w:rsidRDefault="00540093" w:rsidP="00CC460F">
            <w:pPr>
              <w:autoSpaceDE w:val="0"/>
              <w:autoSpaceDN w:val="0"/>
              <w:adjustRightInd w:val="0"/>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7C25F2">
        <w:trPr>
          <w:trHeight w:val="20"/>
        </w:trPr>
        <w:tc>
          <w:tcPr>
            <w:tcW w:w="13042" w:type="dxa"/>
            <w:gridSpan w:val="7"/>
            <w:shd w:val="clear" w:color="auto" w:fill="FFFFFF" w:themeFill="background1"/>
            <w:vAlign w:val="center"/>
          </w:tcPr>
          <w:p w:rsidR="007269A2" w:rsidRPr="00AA2413" w:rsidRDefault="007269A2" w:rsidP="00CC460F">
            <w:pPr>
              <w:pStyle w:val="30"/>
            </w:pPr>
            <w:bookmarkStart w:id="119" w:name="_Toc416157502"/>
            <w:bookmarkStart w:id="120" w:name="_Toc416157820"/>
            <w:r w:rsidRPr="00AA2413">
              <w:t>Прачечные</w:t>
            </w:r>
            <w:bookmarkEnd w:id="119"/>
            <w:bookmarkEnd w:id="120"/>
          </w:p>
        </w:tc>
        <w:tc>
          <w:tcPr>
            <w:tcW w:w="2126" w:type="dxa"/>
            <w:shd w:val="clear" w:color="auto" w:fill="FFFFFF" w:themeFill="background1"/>
            <w:vAlign w:val="center"/>
          </w:tcPr>
          <w:p w:rsidR="007269A2" w:rsidRPr="00AA2413" w:rsidRDefault="00C60F34" w:rsidP="00CC460F">
            <w:pPr>
              <w:jc w:val="center"/>
              <w:rPr>
                <w:rFonts w:ascii="Times New Roman" w:hAnsi="Times New Roman"/>
              </w:rPr>
            </w:pPr>
            <w:r w:rsidRPr="00AA2413">
              <w:rPr>
                <w:rFonts w:ascii="Times New Roman" w:hAnsi="Times New Roman"/>
                <w:sz w:val="22"/>
                <w:szCs w:val="22"/>
              </w:rPr>
              <w:t>–</w:t>
            </w:r>
          </w:p>
        </w:tc>
      </w:tr>
      <w:tr w:rsidR="00CB2393" w:rsidRPr="00997F9C" w:rsidTr="0091583B">
        <w:trPr>
          <w:trHeight w:val="20"/>
        </w:trPr>
        <w:tc>
          <w:tcPr>
            <w:tcW w:w="1114" w:type="dxa"/>
            <w:shd w:val="clear" w:color="auto" w:fill="FFFFFF" w:themeFill="background1"/>
            <w:vAlign w:val="center"/>
          </w:tcPr>
          <w:p w:rsidR="00CB2393" w:rsidRPr="00AA2413" w:rsidRDefault="00CB2393" w:rsidP="005D2AA3">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27</w:t>
            </w:r>
            <w:r w:rsidRPr="00AA2413">
              <w:rPr>
                <w:rFonts w:ascii="Times New Roman" w:hAnsi="Times New Roman"/>
                <w:sz w:val="22"/>
                <w:szCs w:val="22"/>
              </w:rPr>
              <w:t>.1</w:t>
            </w:r>
          </w:p>
        </w:tc>
        <w:tc>
          <w:tcPr>
            <w:tcW w:w="2632" w:type="dxa"/>
            <w:shd w:val="clear" w:color="auto" w:fill="FFFFFF" w:themeFill="background1"/>
            <w:vAlign w:val="center"/>
          </w:tcPr>
          <w:p w:rsidR="00CB2393" w:rsidRPr="00AA2413" w:rsidRDefault="00CB2393"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FFFFFF" w:themeFill="background1"/>
            <w:noWrap/>
            <w:vAlign w:val="bottom"/>
          </w:tcPr>
          <w:p w:rsidR="00CB2393" w:rsidRPr="00CC460F" w:rsidRDefault="00F14964" w:rsidP="0091583B">
            <w:pPr>
              <w:rPr>
                <w:rFonts w:ascii="Times New Roman" w:hAnsi="Times New Roman"/>
                <w:b/>
              </w:rPr>
            </w:pPr>
            <w:r>
              <w:rPr>
                <w:rFonts w:ascii="Times New Roman" w:hAnsi="Times New Roman"/>
                <w:sz w:val="22"/>
                <w:szCs w:val="22"/>
              </w:rPr>
              <w:t xml:space="preserve"> </w:t>
            </w:r>
            <w:r w:rsidR="00CB2393" w:rsidRPr="00CC460F">
              <w:rPr>
                <w:rFonts w:ascii="Times New Roman" w:hAnsi="Times New Roman"/>
                <w:sz w:val="22"/>
                <w:szCs w:val="22"/>
              </w:rPr>
              <w:t xml:space="preserve"> для сельского населенного пункта – 60 кг белья в смену на 1 тыс. человек</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7C25F2">
        <w:trPr>
          <w:trHeight w:val="20"/>
        </w:trPr>
        <w:tc>
          <w:tcPr>
            <w:tcW w:w="1114" w:type="dxa"/>
            <w:shd w:val="clear" w:color="auto" w:fill="FFFFFF" w:themeFill="background1"/>
            <w:vAlign w:val="center"/>
          </w:tcPr>
          <w:p w:rsidR="00CB2393" w:rsidRPr="00AA2413" w:rsidRDefault="00CB2393" w:rsidP="005D2AA3">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27</w:t>
            </w:r>
            <w:r w:rsidRPr="00AA2413">
              <w:rPr>
                <w:rFonts w:ascii="Times New Roman" w:hAnsi="Times New Roman"/>
                <w:sz w:val="22"/>
                <w:szCs w:val="22"/>
              </w:rPr>
              <w:t>.2</w:t>
            </w:r>
          </w:p>
        </w:tc>
        <w:tc>
          <w:tcPr>
            <w:tcW w:w="2632" w:type="dxa"/>
            <w:shd w:val="clear" w:color="auto" w:fill="FFFFFF" w:themeFill="background1"/>
            <w:vAlign w:val="center"/>
          </w:tcPr>
          <w:p w:rsidR="00CB2393" w:rsidRPr="00AA2413" w:rsidRDefault="00CB2393"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CB2393" w:rsidRPr="00AA2413" w:rsidRDefault="00CB2393" w:rsidP="00CC460F">
            <w:pPr>
              <w:rPr>
                <w:rFonts w:ascii="Times New Roman" w:hAnsi="Times New Roman"/>
              </w:rPr>
            </w:pPr>
            <w:r w:rsidRPr="00AA2413">
              <w:rPr>
                <w:rFonts w:ascii="Times New Roman" w:hAnsi="Times New Roman"/>
                <w:sz w:val="22"/>
                <w:szCs w:val="22"/>
              </w:rPr>
              <w:t>0,1-0,2 га на объект – для прачечных самообслуживания; 0,5-1,0 га на объект – для фабрик-прачечных</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7C25F2">
        <w:trPr>
          <w:trHeight w:val="20"/>
        </w:trPr>
        <w:tc>
          <w:tcPr>
            <w:tcW w:w="13042" w:type="dxa"/>
            <w:gridSpan w:val="7"/>
            <w:shd w:val="clear" w:color="auto" w:fill="FFFFFF" w:themeFill="background1"/>
            <w:vAlign w:val="center"/>
          </w:tcPr>
          <w:p w:rsidR="00CB2393" w:rsidRPr="00AA2413" w:rsidRDefault="00CB2393" w:rsidP="00CC460F">
            <w:pPr>
              <w:pStyle w:val="30"/>
            </w:pPr>
            <w:bookmarkStart w:id="121" w:name="_Toc416157503"/>
            <w:bookmarkStart w:id="122" w:name="_Toc416157821"/>
            <w:r w:rsidRPr="00AA2413">
              <w:t>Химчистки</w:t>
            </w:r>
            <w:bookmarkEnd w:id="121"/>
            <w:bookmarkEnd w:id="122"/>
          </w:p>
        </w:tc>
        <w:tc>
          <w:tcPr>
            <w:tcW w:w="2126" w:type="dxa"/>
            <w:shd w:val="clear" w:color="auto" w:fill="FFFFFF" w:themeFill="background1"/>
            <w:vAlign w:val="center"/>
          </w:tcPr>
          <w:p w:rsidR="00CB2393" w:rsidRPr="00AA2413" w:rsidRDefault="00CB2393" w:rsidP="00CC460F">
            <w:pPr>
              <w:autoSpaceDE w:val="0"/>
              <w:autoSpaceDN w:val="0"/>
              <w:adjustRightInd w:val="0"/>
              <w:jc w:val="center"/>
              <w:rPr>
                <w:rFonts w:ascii="Times New Roman" w:hAnsi="Times New Roman"/>
              </w:rPr>
            </w:pPr>
            <w:r w:rsidRPr="00AA2413">
              <w:rPr>
                <w:rFonts w:ascii="Times New Roman" w:hAnsi="Times New Roman"/>
                <w:sz w:val="22"/>
                <w:szCs w:val="22"/>
              </w:rPr>
              <w:t>–</w:t>
            </w:r>
          </w:p>
        </w:tc>
      </w:tr>
      <w:tr w:rsidR="00CB2393" w:rsidRPr="00997F9C" w:rsidTr="00AA2413">
        <w:trPr>
          <w:trHeight w:val="20"/>
        </w:trPr>
        <w:tc>
          <w:tcPr>
            <w:tcW w:w="1114" w:type="dxa"/>
            <w:shd w:val="clear" w:color="auto" w:fill="FFFFFF" w:themeFill="background1"/>
            <w:vAlign w:val="center"/>
          </w:tcPr>
          <w:p w:rsidR="00CB2393" w:rsidRPr="00AA2413" w:rsidRDefault="00CB2393" w:rsidP="005D2AA3">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28</w:t>
            </w:r>
            <w:r w:rsidRPr="00AA2413">
              <w:rPr>
                <w:rFonts w:ascii="Times New Roman" w:hAnsi="Times New Roman"/>
                <w:sz w:val="22"/>
                <w:szCs w:val="22"/>
              </w:rPr>
              <w:t>.1</w:t>
            </w:r>
          </w:p>
        </w:tc>
        <w:tc>
          <w:tcPr>
            <w:tcW w:w="2632" w:type="dxa"/>
            <w:shd w:val="clear" w:color="auto" w:fill="FFFFFF" w:themeFill="background1"/>
            <w:vAlign w:val="center"/>
          </w:tcPr>
          <w:p w:rsidR="00CB2393" w:rsidRPr="00AA2413" w:rsidRDefault="00CB2393"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FFFFFF" w:themeFill="background1"/>
            <w:noWrap/>
            <w:vAlign w:val="center"/>
          </w:tcPr>
          <w:p w:rsidR="00CB2393" w:rsidRPr="00AA2413" w:rsidRDefault="00F14964" w:rsidP="00CB2393">
            <w:pPr>
              <w:rPr>
                <w:rFonts w:ascii="Times New Roman" w:hAnsi="Times New Roman"/>
                <w:b/>
              </w:rPr>
            </w:pPr>
            <w:r>
              <w:rPr>
                <w:rFonts w:ascii="Times New Roman" w:hAnsi="Times New Roman"/>
                <w:sz w:val="22"/>
                <w:szCs w:val="22"/>
              </w:rPr>
              <w:t xml:space="preserve"> </w:t>
            </w:r>
            <w:r w:rsidR="00CB2393" w:rsidRPr="00CC460F">
              <w:rPr>
                <w:rFonts w:ascii="Times New Roman" w:hAnsi="Times New Roman"/>
                <w:sz w:val="22"/>
                <w:szCs w:val="22"/>
              </w:rPr>
              <w:t xml:space="preserve"> для сельского населенного пункта – 3,5 кг белья в смену на 1 тыс. человек</w:t>
            </w:r>
            <w:r w:rsidR="00CB2393" w:rsidRPr="00AA2413">
              <w:rPr>
                <w:rFonts w:ascii="Times New Roman" w:hAnsi="Times New Roman"/>
                <w:sz w:val="22"/>
                <w:szCs w:val="22"/>
              </w:rPr>
              <w:t>3</w:t>
            </w:r>
            <w:r w:rsidR="00CB2393">
              <w:rPr>
                <w:rFonts w:ascii="Times New Roman" w:hAnsi="Times New Roman"/>
                <w:sz w:val="22"/>
                <w:szCs w:val="22"/>
              </w:rPr>
              <w:t xml:space="preserve"> </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7C25F2">
        <w:trPr>
          <w:trHeight w:val="20"/>
        </w:trPr>
        <w:tc>
          <w:tcPr>
            <w:tcW w:w="1114" w:type="dxa"/>
            <w:shd w:val="clear" w:color="auto" w:fill="FFFFFF" w:themeFill="background1"/>
            <w:vAlign w:val="center"/>
          </w:tcPr>
          <w:p w:rsidR="00CB2393" w:rsidRPr="00AA2413" w:rsidRDefault="00CB2393" w:rsidP="005D2AA3">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28</w:t>
            </w:r>
            <w:r w:rsidRPr="00AA2413">
              <w:rPr>
                <w:rFonts w:ascii="Times New Roman" w:hAnsi="Times New Roman"/>
                <w:sz w:val="22"/>
                <w:szCs w:val="22"/>
              </w:rPr>
              <w:t>.2</w:t>
            </w:r>
          </w:p>
        </w:tc>
        <w:tc>
          <w:tcPr>
            <w:tcW w:w="2632" w:type="dxa"/>
            <w:shd w:val="clear" w:color="auto" w:fill="FFFFFF" w:themeFill="background1"/>
            <w:vAlign w:val="center"/>
          </w:tcPr>
          <w:p w:rsidR="00CB2393" w:rsidRPr="00AA2413" w:rsidRDefault="00CB2393"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CB2393" w:rsidRPr="00AA2413" w:rsidRDefault="00CB2393" w:rsidP="00CC460F">
            <w:pPr>
              <w:rPr>
                <w:rFonts w:ascii="Times New Roman" w:hAnsi="Times New Roman"/>
              </w:rPr>
            </w:pPr>
            <w:r w:rsidRPr="00AA2413">
              <w:rPr>
                <w:rFonts w:ascii="Times New Roman" w:hAnsi="Times New Roman"/>
                <w:sz w:val="22"/>
                <w:szCs w:val="22"/>
              </w:rPr>
              <w:t>0,1-0,2 га на объект – для химчисток самообслуживания; 0,5-1,0 га на объект – для фабрики-химчистки</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7C25F2">
        <w:trPr>
          <w:trHeight w:val="20"/>
        </w:trPr>
        <w:tc>
          <w:tcPr>
            <w:tcW w:w="13042" w:type="dxa"/>
            <w:gridSpan w:val="7"/>
            <w:shd w:val="clear" w:color="auto" w:fill="FFFFFF" w:themeFill="background1"/>
            <w:vAlign w:val="center"/>
          </w:tcPr>
          <w:p w:rsidR="00CB2393" w:rsidRPr="00AA2413" w:rsidRDefault="00CB2393" w:rsidP="00CC460F">
            <w:pPr>
              <w:pStyle w:val="30"/>
            </w:pPr>
            <w:bookmarkStart w:id="123" w:name="_Toc416157504"/>
            <w:bookmarkStart w:id="124" w:name="_Toc416157822"/>
            <w:r w:rsidRPr="00AA2413">
              <w:t>Бани</w:t>
            </w:r>
            <w:bookmarkEnd w:id="123"/>
            <w:bookmarkEnd w:id="124"/>
          </w:p>
        </w:tc>
        <w:tc>
          <w:tcPr>
            <w:tcW w:w="2126" w:type="dxa"/>
            <w:shd w:val="clear" w:color="auto" w:fill="FFFFFF" w:themeFill="background1"/>
            <w:vAlign w:val="center"/>
          </w:tcPr>
          <w:p w:rsidR="00CB2393" w:rsidRPr="00AA2413" w:rsidRDefault="00CB2393" w:rsidP="00CC460F">
            <w:pPr>
              <w:autoSpaceDE w:val="0"/>
              <w:autoSpaceDN w:val="0"/>
              <w:adjustRightInd w:val="0"/>
              <w:jc w:val="center"/>
              <w:rPr>
                <w:rFonts w:ascii="Times New Roman" w:hAnsi="Times New Roman"/>
              </w:rPr>
            </w:pPr>
            <w:r w:rsidRPr="00AA2413">
              <w:rPr>
                <w:rFonts w:ascii="Times New Roman" w:hAnsi="Times New Roman"/>
                <w:sz w:val="22"/>
                <w:szCs w:val="22"/>
              </w:rPr>
              <w:t>–</w:t>
            </w:r>
          </w:p>
        </w:tc>
      </w:tr>
      <w:tr w:rsidR="00CB2393" w:rsidRPr="00997F9C" w:rsidTr="0091583B">
        <w:trPr>
          <w:trHeight w:val="20"/>
        </w:trPr>
        <w:tc>
          <w:tcPr>
            <w:tcW w:w="1114" w:type="dxa"/>
            <w:shd w:val="clear" w:color="auto" w:fill="FFFFFF" w:themeFill="background1"/>
            <w:vAlign w:val="center"/>
          </w:tcPr>
          <w:p w:rsidR="00CB2393" w:rsidRPr="00AA2413" w:rsidRDefault="00CB2393" w:rsidP="00867AC5">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29</w:t>
            </w:r>
            <w:r w:rsidRPr="00AA2413">
              <w:rPr>
                <w:rFonts w:ascii="Times New Roman" w:hAnsi="Times New Roman"/>
                <w:sz w:val="22"/>
                <w:szCs w:val="22"/>
              </w:rPr>
              <w:t>.1</w:t>
            </w:r>
          </w:p>
        </w:tc>
        <w:tc>
          <w:tcPr>
            <w:tcW w:w="2632" w:type="dxa"/>
            <w:shd w:val="clear" w:color="auto" w:fill="FFFFFF" w:themeFill="background1"/>
            <w:vAlign w:val="center"/>
          </w:tcPr>
          <w:p w:rsidR="00CB2393" w:rsidRPr="00AA2413" w:rsidRDefault="00CB2393"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FFFFFF" w:themeFill="background1"/>
            <w:noWrap/>
            <w:vAlign w:val="bottom"/>
          </w:tcPr>
          <w:p w:rsidR="00CB2393" w:rsidRPr="00CC460F" w:rsidRDefault="00F14964" w:rsidP="0091583B">
            <w:pPr>
              <w:rPr>
                <w:rFonts w:ascii="Times New Roman" w:hAnsi="Times New Roman"/>
                <w:b/>
              </w:rPr>
            </w:pPr>
            <w:r>
              <w:rPr>
                <w:rFonts w:ascii="Times New Roman" w:hAnsi="Times New Roman"/>
                <w:sz w:val="22"/>
                <w:szCs w:val="22"/>
              </w:rPr>
              <w:t xml:space="preserve"> </w:t>
            </w:r>
            <w:r w:rsidR="00CB2393" w:rsidRPr="00CC460F">
              <w:rPr>
                <w:rFonts w:ascii="Times New Roman" w:hAnsi="Times New Roman"/>
                <w:sz w:val="22"/>
                <w:szCs w:val="22"/>
              </w:rPr>
              <w:t xml:space="preserve"> для сельского населенного пункта – 7 мест на 1 тыс. человек</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966D7F">
        <w:trPr>
          <w:trHeight w:val="305"/>
        </w:trPr>
        <w:tc>
          <w:tcPr>
            <w:tcW w:w="1114" w:type="dxa"/>
            <w:shd w:val="clear" w:color="auto" w:fill="FFFFFF" w:themeFill="background1"/>
            <w:vAlign w:val="center"/>
          </w:tcPr>
          <w:p w:rsidR="00CB2393" w:rsidRPr="00AA2413" w:rsidRDefault="00CB2393" w:rsidP="00867AC5">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29</w:t>
            </w:r>
            <w:r w:rsidRPr="00AA2413">
              <w:rPr>
                <w:rFonts w:ascii="Times New Roman" w:hAnsi="Times New Roman"/>
                <w:sz w:val="22"/>
                <w:szCs w:val="22"/>
              </w:rPr>
              <w:t>.2</w:t>
            </w:r>
          </w:p>
        </w:tc>
        <w:tc>
          <w:tcPr>
            <w:tcW w:w="2632" w:type="dxa"/>
            <w:shd w:val="clear" w:color="auto" w:fill="FFFFFF" w:themeFill="background1"/>
            <w:vAlign w:val="center"/>
          </w:tcPr>
          <w:p w:rsidR="00CB2393" w:rsidRPr="00AA2413" w:rsidRDefault="00CB2393"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CB2393" w:rsidRPr="00AA2413" w:rsidRDefault="00CB2393" w:rsidP="00CC460F">
            <w:pPr>
              <w:rPr>
                <w:rFonts w:ascii="Times New Roman" w:hAnsi="Times New Roman"/>
              </w:rPr>
            </w:pPr>
            <w:r w:rsidRPr="00AA2413">
              <w:rPr>
                <w:rFonts w:ascii="Times New Roman" w:hAnsi="Times New Roman"/>
                <w:sz w:val="22"/>
                <w:szCs w:val="22"/>
              </w:rPr>
              <w:t>0,2-0,4 га на объект</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bl>
    <w:p w:rsidR="00F34CDF" w:rsidRDefault="00F34CDF">
      <w:pPr>
        <w:rPr>
          <w:highlight w:val="yellow"/>
        </w:rPr>
      </w:pPr>
    </w:p>
    <w:p w:rsidR="00DE366E" w:rsidRPr="00997F9C" w:rsidRDefault="00DE366E">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2611"/>
        <w:gridCol w:w="9296"/>
        <w:gridCol w:w="2126"/>
      </w:tblGrid>
      <w:tr w:rsidR="007269A2" w:rsidRPr="00997F9C" w:rsidTr="00964651">
        <w:trPr>
          <w:trHeight w:val="20"/>
        </w:trPr>
        <w:tc>
          <w:tcPr>
            <w:tcW w:w="13042" w:type="dxa"/>
            <w:gridSpan w:val="3"/>
            <w:shd w:val="clear" w:color="auto" w:fill="auto"/>
            <w:vAlign w:val="center"/>
          </w:tcPr>
          <w:p w:rsidR="007269A2" w:rsidRPr="00AA2413" w:rsidRDefault="007269A2" w:rsidP="00964651">
            <w:pPr>
              <w:pStyle w:val="S5"/>
              <w:ind w:firstLine="0"/>
              <w:jc w:val="left"/>
              <w:rPr>
                <w:b/>
              </w:rPr>
            </w:pPr>
            <w:bookmarkStart w:id="125" w:name="_Toc416157505"/>
            <w:bookmarkStart w:id="126" w:name="_Toc418592316"/>
            <w:r w:rsidRPr="00AA2413">
              <w:rPr>
                <w:b/>
              </w:rPr>
              <w:t xml:space="preserve">Нормативы обеспеченности организации библиотечного обслуживания населения </w:t>
            </w:r>
            <w:proofErr w:type="spellStart"/>
            <w:r w:rsidRPr="00AA2413">
              <w:rPr>
                <w:b/>
              </w:rPr>
              <w:t>межпоселенческими</w:t>
            </w:r>
            <w:proofErr w:type="spellEnd"/>
            <w:r w:rsidRPr="00AA2413">
              <w:rPr>
                <w:b/>
              </w:rPr>
              <w:t xml:space="preserve"> библиотеками, комплектования и обеспечения сохранности их библиотечных фондов</w:t>
            </w:r>
            <w:bookmarkEnd w:id="125"/>
            <w:bookmarkEnd w:id="126"/>
          </w:p>
        </w:tc>
        <w:tc>
          <w:tcPr>
            <w:tcW w:w="2126" w:type="dxa"/>
            <w:shd w:val="clear" w:color="auto" w:fill="auto"/>
            <w:vAlign w:val="center"/>
          </w:tcPr>
          <w:p w:rsidR="007269A2" w:rsidRPr="00AA2413" w:rsidRDefault="00964651" w:rsidP="00964651">
            <w:pPr>
              <w:jc w:val="center"/>
              <w:rPr>
                <w:rFonts w:ascii="Times New Roman" w:hAnsi="Times New Roman"/>
              </w:rPr>
            </w:pPr>
            <w:r w:rsidRPr="00AA2413">
              <w:rPr>
                <w:rFonts w:ascii="Times New Roman" w:hAnsi="Times New Roman"/>
                <w:sz w:val="22"/>
                <w:szCs w:val="22"/>
              </w:rPr>
              <w:t>–</w:t>
            </w:r>
          </w:p>
        </w:tc>
      </w:tr>
      <w:tr w:rsidR="007269A2" w:rsidRPr="00997F9C" w:rsidTr="00964651">
        <w:trPr>
          <w:trHeight w:val="20"/>
        </w:trPr>
        <w:tc>
          <w:tcPr>
            <w:tcW w:w="13042" w:type="dxa"/>
            <w:gridSpan w:val="3"/>
            <w:shd w:val="clear" w:color="auto" w:fill="FFFFFF" w:themeFill="background1"/>
            <w:vAlign w:val="center"/>
          </w:tcPr>
          <w:p w:rsidR="007269A2" w:rsidRPr="00AA2413" w:rsidRDefault="007269A2" w:rsidP="00CC460F">
            <w:pPr>
              <w:pStyle w:val="30"/>
            </w:pPr>
            <w:bookmarkStart w:id="127" w:name="_Toc416157506"/>
            <w:bookmarkStart w:id="128" w:name="_Toc416157823"/>
            <w:r w:rsidRPr="00AA2413">
              <w:t>Районные библиотеки</w:t>
            </w:r>
            <w:bookmarkEnd w:id="127"/>
            <w:bookmarkEnd w:id="128"/>
          </w:p>
        </w:tc>
        <w:tc>
          <w:tcPr>
            <w:tcW w:w="2126" w:type="dxa"/>
            <w:shd w:val="clear" w:color="auto" w:fill="FFFFFF" w:themeFill="background1"/>
            <w:vAlign w:val="center"/>
          </w:tcPr>
          <w:p w:rsidR="007269A2" w:rsidRPr="00AA2413" w:rsidRDefault="00964651" w:rsidP="00964651">
            <w:pPr>
              <w:jc w:val="center"/>
              <w:rPr>
                <w:rFonts w:ascii="Times New Roman" w:hAnsi="Times New Roman"/>
              </w:rPr>
            </w:pPr>
            <w:r w:rsidRPr="00AA2413">
              <w:rPr>
                <w:rFonts w:ascii="Times New Roman" w:hAnsi="Times New Roman"/>
                <w:sz w:val="22"/>
                <w:szCs w:val="22"/>
              </w:rPr>
              <w:t>–</w:t>
            </w:r>
          </w:p>
        </w:tc>
      </w:tr>
      <w:tr w:rsidR="007269A2" w:rsidRPr="00997F9C" w:rsidTr="00934EF3">
        <w:trPr>
          <w:trHeight w:val="20"/>
        </w:trPr>
        <w:tc>
          <w:tcPr>
            <w:tcW w:w="1135" w:type="dxa"/>
            <w:shd w:val="clear" w:color="auto" w:fill="FFFFFF" w:themeFill="background1"/>
            <w:vAlign w:val="center"/>
          </w:tcPr>
          <w:p w:rsidR="007269A2" w:rsidRPr="00AA2413" w:rsidRDefault="00E26FE8" w:rsidP="00867AC5">
            <w:pPr>
              <w:jc w:val="center"/>
              <w:rPr>
                <w:rFonts w:ascii="Times New Roman" w:hAnsi="Times New Roman"/>
              </w:rPr>
            </w:pPr>
            <w:r w:rsidRPr="00AA2413">
              <w:rPr>
                <w:rFonts w:ascii="Times New Roman" w:hAnsi="Times New Roman"/>
                <w:sz w:val="22"/>
                <w:szCs w:val="22"/>
              </w:rPr>
              <w:lastRenderedPageBreak/>
              <w:t>2.3.</w:t>
            </w:r>
            <w:r w:rsidR="00934EF3" w:rsidRPr="00AA2413">
              <w:rPr>
                <w:rFonts w:ascii="Times New Roman" w:hAnsi="Times New Roman"/>
                <w:sz w:val="22"/>
                <w:szCs w:val="22"/>
              </w:rPr>
              <w:t>3</w:t>
            </w:r>
            <w:r w:rsidR="00867AC5">
              <w:rPr>
                <w:rFonts w:ascii="Times New Roman" w:hAnsi="Times New Roman"/>
                <w:sz w:val="22"/>
                <w:szCs w:val="22"/>
              </w:rPr>
              <w:t>0</w:t>
            </w:r>
            <w:r w:rsidRPr="00AA2413">
              <w:rPr>
                <w:rFonts w:ascii="Times New Roman" w:hAnsi="Times New Roman"/>
                <w:sz w:val="22"/>
                <w:szCs w:val="22"/>
              </w:rPr>
              <w:t>.1</w:t>
            </w:r>
          </w:p>
        </w:tc>
        <w:tc>
          <w:tcPr>
            <w:tcW w:w="2611" w:type="dxa"/>
            <w:shd w:val="clear" w:color="auto" w:fill="FFFFFF" w:themeFill="background1"/>
            <w:vAlign w:val="center"/>
          </w:tcPr>
          <w:p w:rsidR="007269A2" w:rsidRPr="00AA2413" w:rsidRDefault="007269A2"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AA2413" w:rsidRDefault="007269A2" w:rsidP="00CC460F">
            <w:pPr>
              <w:rPr>
                <w:rFonts w:ascii="Times New Roman" w:hAnsi="Times New Roman"/>
                <w:b/>
              </w:rPr>
            </w:pPr>
            <w:proofErr w:type="spellStart"/>
            <w:r w:rsidRPr="00AA2413">
              <w:rPr>
                <w:rFonts w:ascii="Times New Roman" w:hAnsi="Times New Roman"/>
                <w:sz w:val="22"/>
                <w:szCs w:val="22"/>
              </w:rPr>
              <w:t>Межпоселенческая</w:t>
            </w:r>
            <w:proofErr w:type="spellEnd"/>
            <w:r w:rsidRPr="00AA2413">
              <w:rPr>
                <w:rFonts w:ascii="Times New Roman" w:hAnsi="Times New Roman"/>
                <w:sz w:val="22"/>
                <w:szCs w:val="22"/>
              </w:rPr>
              <w:t xml:space="preserve"> – 1 объект на муниципальный район; детская – 1 объект на муниципальный район; юношеская – 1 объект на муниципальный район.</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540093" w:rsidRPr="00AA2413" w:rsidRDefault="00540093" w:rsidP="00CC460F">
            <w:pPr>
              <w:jc w:val="center"/>
              <w:rPr>
                <w:rFonts w:ascii="Times New Roman" w:hAnsi="Times New Roman"/>
              </w:rPr>
            </w:pPr>
            <w:proofErr w:type="gramStart"/>
            <w:r w:rsidRPr="00AA2413">
              <w:rPr>
                <w:rFonts w:ascii="Times New Roman" w:hAnsi="Times New Roman"/>
                <w:sz w:val="20"/>
                <w:szCs w:val="20"/>
              </w:rPr>
              <w:t>(Распоряжение Правительства РФ от 03.07.1996 N 1063-р (ред. от 23.06.2014)</w:t>
            </w:r>
            <w:proofErr w:type="gramEnd"/>
          </w:p>
        </w:tc>
      </w:tr>
      <w:tr w:rsidR="007269A2" w:rsidRPr="00997F9C" w:rsidTr="00934EF3">
        <w:trPr>
          <w:trHeight w:val="20"/>
        </w:trPr>
        <w:tc>
          <w:tcPr>
            <w:tcW w:w="1135" w:type="dxa"/>
            <w:shd w:val="clear" w:color="auto" w:fill="FFFFFF" w:themeFill="background1"/>
            <w:vAlign w:val="center"/>
          </w:tcPr>
          <w:p w:rsidR="007269A2" w:rsidRPr="00AA2413" w:rsidRDefault="00E26FE8" w:rsidP="00867AC5">
            <w:pPr>
              <w:jc w:val="center"/>
              <w:rPr>
                <w:rFonts w:ascii="Times New Roman" w:hAnsi="Times New Roman"/>
              </w:rPr>
            </w:pPr>
            <w:r w:rsidRPr="00AA2413">
              <w:rPr>
                <w:rFonts w:ascii="Times New Roman" w:hAnsi="Times New Roman"/>
                <w:sz w:val="22"/>
                <w:szCs w:val="22"/>
              </w:rPr>
              <w:t>2.3.</w:t>
            </w:r>
            <w:r w:rsidR="00934EF3" w:rsidRPr="00AA2413">
              <w:rPr>
                <w:rFonts w:ascii="Times New Roman" w:hAnsi="Times New Roman"/>
                <w:sz w:val="22"/>
                <w:szCs w:val="22"/>
              </w:rPr>
              <w:t>3</w:t>
            </w:r>
            <w:r w:rsidR="00867AC5">
              <w:rPr>
                <w:rFonts w:ascii="Times New Roman" w:hAnsi="Times New Roman"/>
                <w:sz w:val="22"/>
                <w:szCs w:val="22"/>
              </w:rPr>
              <w:t>0</w:t>
            </w:r>
            <w:r w:rsidRPr="00AA2413">
              <w:rPr>
                <w:rFonts w:ascii="Times New Roman" w:hAnsi="Times New Roman"/>
                <w:sz w:val="22"/>
                <w:szCs w:val="22"/>
              </w:rPr>
              <w:t>.2</w:t>
            </w:r>
          </w:p>
        </w:tc>
        <w:tc>
          <w:tcPr>
            <w:tcW w:w="2611"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540093" w:rsidRPr="00AA2413" w:rsidRDefault="00540093" w:rsidP="00CC460F">
            <w:pPr>
              <w:jc w:val="center"/>
              <w:rPr>
                <w:rFonts w:ascii="Times New Roman" w:hAnsi="Times New Roman"/>
              </w:rPr>
            </w:pPr>
            <w:proofErr w:type="gramStart"/>
            <w:r w:rsidRPr="00AA2413">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20"/>
        </w:trPr>
        <w:tc>
          <w:tcPr>
            <w:tcW w:w="13042" w:type="dxa"/>
            <w:gridSpan w:val="3"/>
            <w:shd w:val="clear" w:color="auto" w:fill="FFFFFF" w:themeFill="background1"/>
            <w:vAlign w:val="center"/>
          </w:tcPr>
          <w:p w:rsidR="007269A2" w:rsidRPr="00AA2413" w:rsidRDefault="00AA2413" w:rsidP="00CC460F">
            <w:pPr>
              <w:pStyle w:val="30"/>
              <w:rPr>
                <w:szCs w:val="24"/>
              </w:rPr>
            </w:pPr>
            <w:bookmarkStart w:id="129" w:name="_Toc416157507"/>
            <w:bookmarkStart w:id="130" w:name="_Toc416157824"/>
            <w:r w:rsidRPr="00AA2413">
              <w:rPr>
                <w:szCs w:val="24"/>
              </w:rPr>
              <w:t>С</w:t>
            </w:r>
            <w:r w:rsidR="007269A2" w:rsidRPr="00AA2413">
              <w:rPr>
                <w:szCs w:val="24"/>
              </w:rPr>
              <w:t>ельские библиотеки, по типам</w:t>
            </w:r>
            <w:bookmarkEnd w:id="129"/>
            <w:bookmarkEnd w:id="130"/>
            <w:r w:rsidR="00DE366E" w:rsidRPr="00AA2413">
              <w:rPr>
                <w:szCs w:val="24"/>
              </w:rPr>
              <w:t>:</w:t>
            </w:r>
          </w:p>
        </w:tc>
        <w:tc>
          <w:tcPr>
            <w:tcW w:w="2126" w:type="dxa"/>
            <w:shd w:val="clear" w:color="auto" w:fill="FFFFFF" w:themeFill="background1"/>
          </w:tcPr>
          <w:p w:rsidR="007269A2" w:rsidRPr="00AA2413" w:rsidRDefault="00964651" w:rsidP="00CC460F">
            <w:pPr>
              <w:jc w:val="center"/>
              <w:rPr>
                <w:rFonts w:ascii="Times New Roman" w:hAnsi="Times New Roman"/>
              </w:rPr>
            </w:pPr>
            <w:r w:rsidRPr="00AA2413">
              <w:rPr>
                <w:rFonts w:ascii="Times New Roman" w:hAnsi="Times New Roman"/>
                <w:sz w:val="22"/>
                <w:szCs w:val="22"/>
              </w:rPr>
              <w:t>–</w:t>
            </w:r>
          </w:p>
        </w:tc>
      </w:tr>
      <w:tr w:rsidR="00964651" w:rsidRPr="00997F9C" w:rsidTr="003D2AD9">
        <w:trPr>
          <w:trHeight w:val="85"/>
        </w:trPr>
        <w:tc>
          <w:tcPr>
            <w:tcW w:w="13042" w:type="dxa"/>
            <w:gridSpan w:val="3"/>
            <w:shd w:val="clear" w:color="auto" w:fill="FFFFFF" w:themeFill="background1"/>
            <w:vAlign w:val="center"/>
          </w:tcPr>
          <w:p w:rsidR="00964651" w:rsidRPr="00AA2413" w:rsidRDefault="000629BC" w:rsidP="00CC460F">
            <w:pPr>
              <w:rPr>
                <w:rFonts w:ascii="Times New Roman" w:hAnsi="Times New Roman"/>
              </w:rPr>
            </w:pPr>
            <w:r w:rsidRPr="00AA2413">
              <w:rPr>
                <w:rFonts w:ascii="Times New Roman" w:hAnsi="Times New Roman"/>
              </w:rPr>
              <w:t xml:space="preserve">2.3.33.1 </w:t>
            </w:r>
            <w:r w:rsidR="00964651" w:rsidRPr="00AA2413">
              <w:rPr>
                <w:rFonts w:ascii="Times New Roman" w:hAnsi="Times New Roman"/>
              </w:rPr>
              <w:t>Общедоступная</w:t>
            </w:r>
          </w:p>
        </w:tc>
        <w:tc>
          <w:tcPr>
            <w:tcW w:w="2126" w:type="dxa"/>
            <w:shd w:val="clear" w:color="auto" w:fill="FFFFFF" w:themeFill="background1"/>
          </w:tcPr>
          <w:p w:rsidR="00964651" w:rsidRPr="00AA2413" w:rsidRDefault="00964651" w:rsidP="00CC460F">
            <w:pPr>
              <w:jc w:val="center"/>
              <w:rPr>
                <w:rFonts w:ascii="Times New Roman" w:hAnsi="Times New Roman"/>
              </w:rPr>
            </w:pPr>
            <w:r w:rsidRPr="00AA2413">
              <w:rPr>
                <w:rFonts w:ascii="Times New Roman" w:hAnsi="Times New Roman"/>
                <w:sz w:val="22"/>
                <w:szCs w:val="22"/>
              </w:rPr>
              <w:t>–</w:t>
            </w:r>
          </w:p>
        </w:tc>
      </w:tr>
      <w:tr w:rsidR="007269A2" w:rsidRPr="00997F9C" w:rsidTr="00AA2413">
        <w:trPr>
          <w:trHeight w:val="20"/>
        </w:trPr>
        <w:tc>
          <w:tcPr>
            <w:tcW w:w="1135" w:type="dxa"/>
            <w:shd w:val="clear" w:color="auto" w:fill="FFFFFF" w:themeFill="background1"/>
            <w:vAlign w:val="center"/>
          </w:tcPr>
          <w:p w:rsidR="007269A2" w:rsidRPr="00AA2413" w:rsidRDefault="00F147ED" w:rsidP="00964651">
            <w:pPr>
              <w:jc w:val="center"/>
              <w:rPr>
                <w:rFonts w:ascii="Times New Roman" w:hAnsi="Times New Roman"/>
              </w:rPr>
            </w:pPr>
            <w:r w:rsidRPr="00AA2413">
              <w:rPr>
                <w:rFonts w:ascii="Times New Roman" w:hAnsi="Times New Roman"/>
                <w:sz w:val="22"/>
                <w:szCs w:val="22"/>
              </w:rPr>
              <w:t>2.3.33</w:t>
            </w:r>
            <w:r w:rsidR="00E26FE8" w:rsidRPr="00AA2413">
              <w:rPr>
                <w:rFonts w:ascii="Times New Roman" w:hAnsi="Times New Roman"/>
                <w:sz w:val="22"/>
                <w:szCs w:val="22"/>
              </w:rPr>
              <w:t>.</w:t>
            </w:r>
            <w:r w:rsidR="00964651" w:rsidRPr="00AA2413">
              <w:rPr>
                <w:rFonts w:ascii="Times New Roman" w:hAnsi="Times New Roman"/>
                <w:sz w:val="22"/>
                <w:szCs w:val="22"/>
              </w:rPr>
              <w:t>1</w:t>
            </w:r>
            <w:r w:rsidR="000629BC" w:rsidRPr="00AA2413">
              <w:rPr>
                <w:rFonts w:ascii="Times New Roman" w:hAnsi="Times New Roman"/>
                <w:sz w:val="22"/>
                <w:szCs w:val="22"/>
              </w:rPr>
              <w:t>.1</w:t>
            </w:r>
          </w:p>
        </w:tc>
        <w:tc>
          <w:tcPr>
            <w:tcW w:w="2611" w:type="dxa"/>
            <w:shd w:val="clear" w:color="auto" w:fill="FFFFFF" w:themeFill="background1"/>
            <w:vAlign w:val="center"/>
          </w:tcPr>
          <w:p w:rsidR="007269A2" w:rsidRPr="00AA2413" w:rsidRDefault="007269A2"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CB2393" w:rsidRPr="00CC460F" w:rsidRDefault="00F14964" w:rsidP="00CB2393">
            <w:pPr>
              <w:rPr>
                <w:rFonts w:ascii="Times New Roman" w:hAnsi="Times New Roman"/>
              </w:rPr>
            </w:pPr>
            <w:r>
              <w:rPr>
                <w:rFonts w:ascii="Times New Roman" w:hAnsi="Times New Roman"/>
                <w:sz w:val="22"/>
                <w:szCs w:val="22"/>
              </w:rPr>
              <w:t xml:space="preserve"> </w:t>
            </w:r>
          </w:p>
          <w:p w:rsidR="007269A2" w:rsidRPr="00AA2413" w:rsidRDefault="00CB2393" w:rsidP="00CB2393">
            <w:pPr>
              <w:rPr>
                <w:rFonts w:ascii="Times New Roman" w:hAnsi="Times New Roman"/>
              </w:rPr>
            </w:pPr>
            <w:r w:rsidRPr="00CC460F">
              <w:rPr>
                <w:rFonts w:ascii="Times New Roman" w:hAnsi="Times New Roman"/>
                <w:sz w:val="22"/>
                <w:szCs w:val="22"/>
              </w:rPr>
              <w:t>для сельского населенного пункта: для населенных пунктов с численностью населения более 0,5 тыс. человек, расположенных на расстоянии более 5 км до административного центра – 1 объект.</w:t>
            </w:r>
            <w:r>
              <w:rPr>
                <w:rFonts w:ascii="Times New Roman" w:hAnsi="Times New Roman"/>
                <w:sz w:val="22"/>
                <w:szCs w:val="22"/>
              </w:rPr>
              <w:t xml:space="preserve"> </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C3753" w:rsidRPr="00AA2413" w:rsidRDefault="00AC3753" w:rsidP="00CC460F">
            <w:pPr>
              <w:jc w:val="center"/>
              <w:rPr>
                <w:rFonts w:ascii="Times New Roman" w:hAnsi="Times New Roman"/>
              </w:rPr>
            </w:pPr>
            <w:proofErr w:type="gramStart"/>
            <w:r w:rsidRPr="00AA2413">
              <w:rPr>
                <w:rFonts w:ascii="Times New Roman" w:hAnsi="Times New Roman"/>
                <w:sz w:val="20"/>
                <w:szCs w:val="20"/>
              </w:rPr>
              <w:t>(Распоряжение Правительства РФ от 03.07.1996 N 1063-р (ред. от 23.06.2014)</w:t>
            </w:r>
            <w:proofErr w:type="gramEnd"/>
          </w:p>
        </w:tc>
      </w:tr>
      <w:tr w:rsidR="007269A2" w:rsidRPr="00997F9C" w:rsidTr="00934EF3">
        <w:trPr>
          <w:trHeight w:val="20"/>
        </w:trPr>
        <w:tc>
          <w:tcPr>
            <w:tcW w:w="1135" w:type="dxa"/>
            <w:shd w:val="clear" w:color="auto" w:fill="FFFFFF" w:themeFill="background1"/>
            <w:vAlign w:val="center"/>
          </w:tcPr>
          <w:p w:rsidR="007269A2" w:rsidRPr="00AA2413" w:rsidRDefault="00F147ED" w:rsidP="000629BC">
            <w:pPr>
              <w:jc w:val="center"/>
              <w:rPr>
                <w:rFonts w:ascii="Times New Roman" w:hAnsi="Times New Roman"/>
              </w:rPr>
            </w:pPr>
            <w:r w:rsidRPr="00AA2413">
              <w:rPr>
                <w:rFonts w:ascii="Times New Roman" w:hAnsi="Times New Roman"/>
                <w:sz w:val="22"/>
                <w:szCs w:val="22"/>
              </w:rPr>
              <w:t>2.3.33</w:t>
            </w:r>
            <w:r w:rsidR="00E26FE8" w:rsidRPr="00AA2413">
              <w:rPr>
                <w:rFonts w:ascii="Times New Roman" w:hAnsi="Times New Roman"/>
                <w:sz w:val="22"/>
                <w:szCs w:val="22"/>
              </w:rPr>
              <w:t>.</w:t>
            </w:r>
            <w:r w:rsidR="000629BC" w:rsidRPr="00AA2413">
              <w:rPr>
                <w:rFonts w:ascii="Times New Roman" w:hAnsi="Times New Roman"/>
                <w:sz w:val="22"/>
                <w:szCs w:val="22"/>
              </w:rPr>
              <w:t>1.2</w:t>
            </w:r>
          </w:p>
        </w:tc>
        <w:tc>
          <w:tcPr>
            <w:tcW w:w="2611"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C3753" w:rsidRPr="00AA2413" w:rsidRDefault="00AC3753" w:rsidP="00CC460F">
            <w:pPr>
              <w:jc w:val="center"/>
              <w:rPr>
                <w:rFonts w:ascii="Times New Roman" w:hAnsi="Times New Roman"/>
              </w:rPr>
            </w:pPr>
            <w:proofErr w:type="gramStart"/>
            <w:r w:rsidRPr="00AA2413">
              <w:rPr>
                <w:rFonts w:ascii="Times New Roman" w:hAnsi="Times New Roman"/>
                <w:sz w:val="20"/>
                <w:szCs w:val="20"/>
              </w:rPr>
              <w:t>(Распоряжение Правительства РФ от 03.07.1996 N 1063-р (ред. от 23.06.2014)</w:t>
            </w:r>
            <w:proofErr w:type="gramEnd"/>
          </w:p>
        </w:tc>
      </w:tr>
      <w:tr w:rsidR="00DE366E" w:rsidRPr="00997F9C" w:rsidTr="003D2AD9">
        <w:trPr>
          <w:trHeight w:val="20"/>
        </w:trPr>
        <w:tc>
          <w:tcPr>
            <w:tcW w:w="13042" w:type="dxa"/>
            <w:gridSpan w:val="3"/>
            <w:shd w:val="clear" w:color="auto" w:fill="FFFFFF" w:themeFill="background1"/>
            <w:vAlign w:val="center"/>
          </w:tcPr>
          <w:p w:rsidR="00DE366E" w:rsidRPr="00867AC5" w:rsidRDefault="00934EF3" w:rsidP="00CC460F">
            <w:pPr>
              <w:rPr>
                <w:rFonts w:ascii="Times New Roman" w:hAnsi="Times New Roman"/>
              </w:rPr>
            </w:pPr>
            <w:r w:rsidRPr="00867AC5">
              <w:rPr>
                <w:rFonts w:ascii="Times New Roman" w:hAnsi="Times New Roman"/>
              </w:rPr>
              <w:t xml:space="preserve">2.3.33.2 </w:t>
            </w:r>
            <w:r w:rsidR="00DE366E" w:rsidRPr="00867AC5">
              <w:rPr>
                <w:rFonts w:ascii="Times New Roman" w:hAnsi="Times New Roman"/>
              </w:rPr>
              <w:t xml:space="preserve">Отдел </w:t>
            </w:r>
            <w:proofErr w:type="spellStart"/>
            <w:r w:rsidR="00DE366E" w:rsidRPr="00867AC5">
              <w:rPr>
                <w:rFonts w:ascii="Times New Roman" w:hAnsi="Times New Roman"/>
              </w:rPr>
              <w:t>внестационарного</w:t>
            </w:r>
            <w:proofErr w:type="spellEnd"/>
            <w:r w:rsidR="00DE366E" w:rsidRPr="00867AC5">
              <w:rPr>
                <w:rFonts w:ascii="Times New Roman" w:hAnsi="Times New Roman"/>
              </w:rPr>
              <w:t xml:space="preserve"> обслуживания общедоступной библиотеки</w:t>
            </w:r>
          </w:p>
        </w:tc>
        <w:tc>
          <w:tcPr>
            <w:tcW w:w="2126" w:type="dxa"/>
            <w:shd w:val="clear" w:color="auto" w:fill="FFFFFF" w:themeFill="background1"/>
            <w:vAlign w:val="center"/>
          </w:tcPr>
          <w:p w:rsidR="00DE366E" w:rsidRPr="00867AC5" w:rsidRDefault="00964651" w:rsidP="00CC460F">
            <w:pPr>
              <w:jc w:val="center"/>
              <w:rPr>
                <w:rFonts w:ascii="Times New Roman" w:hAnsi="Times New Roman"/>
              </w:rPr>
            </w:pPr>
            <w:r w:rsidRPr="00867AC5">
              <w:rPr>
                <w:rFonts w:ascii="Times New Roman" w:hAnsi="Times New Roman"/>
                <w:sz w:val="22"/>
                <w:szCs w:val="22"/>
              </w:rPr>
              <w:t>–</w:t>
            </w:r>
          </w:p>
        </w:tc>
      </w:tr>
      <w:tr w:rsidR="007269A2" w:rsidRPr="00997F9C" w:rsidTr="00934EF3">
        <w:trPr>
          <w:trHeight w:val="20"/>
        </w:trPr>
        <w:tc>
          <w:tcPr>
            <w:tcW w:w="1135" w:type="dxa"/>
            <w:shd w:val="clear" w:color="auto" w:fill="FFFFFF" w:themeFill="background1"/>
            <w:vAlign w:val="center"/>
          </w:tcPr>
          <w:p w:rsidR="007269A2" w:rsidRPr="00867AC5" w:rsidRDefault="00E26FE8" w:rsidP="00934EF3">
            <w:pPr>
              <w:jc w:val="center"/>
              <w:rPr>
                <w:rFonts w:ascii="Times New Roman" w:hAnsi="Times New Roman"/>
              </w:rPr>
            </w:pPr>
            <w:r w:rsidRPr="00867AC5">
              <w:rPr>
                <w:rFonts w:ascii="Times New Roman" w:hAnsi="Times New Roman"/>
                <w:sz w:val="22"/>
                <w:szCs w:val="22"/>
              </w:rPr>
              <w:t>2.3.3</w:t>
            </w:r>
            <w:r w:rsidR="00F147ED" w:rsidRPr="00867AC5">
              <w:rPr>
                <w:rFonts w:ascii="Times New Roman" w:hAnsi="Times New Roman"/>
                <w:sz w:val="22"/>
                <w:szCs w:val="22"/>
              </w:rPr>
              <w:t>3</w:t>
            </w:r>
            <w:r w:rsidRPr="00867AC5">
              <w:rPr>
                <w:rFonts w:ascii="Times New Roman" w:hAnsi="Times New Roman"/>
                <w:sz w:val="22"/>
                <w:szCs w:val="22"/>
              </w:rPr>
              <w:t>.</w:t>
            </w:r>
            <w:r w:rsidR="00934EF3" w:rsidRPr="00867AC5">
              <w:rPr>
                <w:rFonts w:ascii="Times New Roman" w:hAnsi="Times New Roman"/>
                <w:sz w:val="22"/>
                <w:szCs w:val="22"/>
              </w:rPr>
              <w:t>2.1</w:t>
            </w:r>
          </w:p>
        </w:tc>
        <w:tc>
          <w:tcPr>
            <w:tcW w:w="2611"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Для сельского населенного пункта: для населенных пунктов с численностью населения до 0,5 тыс. человек, расположенных на расстоянии до 5 км до административного центра – 1 объект</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7269A2" w:rsidRPr="00997F9C" w:rsidTr="00934EF3">
        <w:trPr>
          <w:trHeight w:val="20"/>
        </w:trPr>
        <w:tc>
          <w:tcPr>
            <w:tcW w:w="1135" w:type="dxa"/>
            <w:shd w:val="clear" w:color="auto" w:fill="FFFFFF" w:themeFill="background1"/>
            <w:vAlign w:val="center"/>
          </w:tcPr>
          <w:p w:rsidR="007269A2" w:rsidRPr="00867AC5" w:rsidRDefault="00E26FE8" w:rsidP="00CC460F">
            <w:pPr>
              <w:jc w:val="center"/>
              <w:rPr>
                <w:rFonts w:ascii="Times New Roman" w:hAnsi="Times New Roman"/>
              </w:rPr>
            </w:pPr>
            <w:r w:rsidRPr="00867AC5">
              <w:rPr>
                <w:rFonts w:ascii="Times New Roman" w:hAnsi="Times New Roman"/>
                <w:sz w:val="22"/>
                <w:szCs w:val="22"/>
              </w:rPr>
              <w:t>2.3.3</w:t>
            </w:r>
            <w:r w:rsidR="00F147ED" w:rsidRPr="00867AC5">
              <w:rPr>
                <w:rFonts w:ascii="Times New Roman" w:hAnsi="Times New Roman"/>
                <w:sz w:val="22"/>
                <w:szCs w:val="22"/>
              </w:rPr>
              <w:t>3</w:t>
            </w:r>
            <w:r w:rsidR="00934EF3" w:rsidRPr="00867AC5">
              <w:rPr>
                <w:rFonts w:ascii="Times New Roman" w:hAnsi="Times New Roman"/>
                <w:sz w:val="22"/>
                <w:szCs w:val="22"/>
              </w:rPr>
              <w:t>.2.2</w:t>
            </w:r>
          </w:p>
        </w:tc>
        <w:tc>
          <w:tcPr>
            <w:tcW w:w="2611" w:type="dxa"/>
            <w:shd w:val="clear" w:color="auto" w:fill="FFFFFF" w:themeFill="background1"/>
            <w:vAlign w:val="center"/>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964651" w:rsidRPr="00997F9C" w:rsidTr="003D2AD9">
        <w:trPr>
          <w:trHeight w:val="20"/>
        </w:trPr>
        <w:tc>
          <w:tcPr>
            <w:tcW w:w="13042" w:type="dxa"/>
            <w:gridSpan w:val="3"/>
            <w:shd w:val="clear" w:color="auto" w:fill="FFFFFF" w:themeFill="background1"/>
            <w:vAlign w:val="center"/>
          </w:tcPr>
          <w:p w:rsidR="00964651" w:rsidRPr="00867AC5" w:rsidRDefault="00934EF3" w:rsidP="00934EF3">
            <w:pPr>
              <w:rPr>
                <w:rFonts w:ascii="Times New Roman" w:hAnsi="Times New Roman"/>
              </w:rPr>
            </w:pPr>
            <w:r w:rsidRPr="00867AC5">
              <w:rPr>
                <w:rFonts w:ascii="Times New Roman" w:hAnsi="Times New Roman"/>
              </w:rPr>
              <w:t xml:space="preserve">2.3.33.3 </w:t>
            </w:r>
            <w:r w:rsidR="00964651" w:rsidRPr="00867AC5">
              <w:rPr>
                <w:rFonts w:ascii="Times New Roman" w:hAnsi="Times New Roman"/>
              </w:rPr>
              <w:t>Филиал общедоступной библиотеки</w:t>
            </w:r>
          </w:p>
        </w:tc>
        <w:tc>
          <w:tcPr>
            <w:tcW w:w="2126" w:type="dxa"/>
            <w:shd w:val="clear" w:color="auto" w:fill="FFFFFF" w:themeFill="background1"/>
            <w:vAlign w:val="center"/>
          </w:tcPr>
          <w:p w:rsidR="00964651" w:rsidRPr="00867AC5" w:rsidRDefault="00964651" w:rsidP="00CC460F">
            <w:pPr>
              <w:jc w:val="center"/>
              <w:rPr>
                <w:rFonts w:ascii="Times New Roman" w:hAnsi="Times New Roman"/>
              </w:rPr>
            </w:pPr>
            <w:r w:rsidRPr="00867AC5">
              <w:rPr>
                <w:rFonts w:ascii="Times New Roman" w:hAnsi="Times New Roman"/>
                <w:sz w:val="22"/>
                <w:szCs w:val="22"/>
              </w:rPr>
              <w:t>–</w:t>
            </w:r>
          </w:p>
        </w:tc>
      </w:tr>
      <w:tr w:rsidR="007269A2" w:rsidRPr="00997F9C" w:rsidTr="00934EF3">
        <w:trPr>
          <w:trHeight w:val="20"/>
        </w:trPr>
        <w:tc>
          <w:tcPr>
            <w:tcW w:w="1135" w:type="dxa"/>
            <w:shd w:val="clear" w:color="auto" w:fill="FFFFFF" w:themeFill="background1"/>
            <w:vAlign w:val="center"/>
          </w:tcPr>
          <w:p w:rsidR="007269A2" w:rsidRPr="00867AC5" w:rsidRDefault="00E26FE8" w:rsidP="00934EF3">
            <w:pPr>
              <w:jc w:val="center"/>
              <w:rPr>
                <w:rFonts w:ascii="Times New Roman" w:hAnsi="Times New Roman"/>
              </w:rPr>
            </w:pPr>
            <w:r w:rsidRPr="00867AC5">
              <w:rPr>
                <w:rFonts w:ascii="Times New Roman" w:hAnsi="Times New Roman"/>
                <w:sz w:val="22"/>
                <w:szCs w:val="22"/>
              </w:rPr>
              <w:t>2.3.3</w:t>
            </w:r>
            <w:r w:rsidR="00F147ED" w:rsidRPr="00867AC5">
              <w:rPr>
                <w:rFonts w:ascii="Times New Roman" w:hAnsi="Times New Roman"/>
                <w:sz w:val="22"/>
                <w:szCs w:val="22"/>
              </w:rPr>
              <w:t>3</w:t>
            </w:r>
            <w:r w:rsidRPr="00867AC5">
              <w:rPr>
                <w:rFonts w:ascii="Times New Roman" w:hAnsi="Times New Roman"/>
                <w:sz w:val="22"/>
                <w:szCs w:val="22"/>
              </w:rPr>
              <w:t>.</w:t>
            </w:r>
            <w:r w:rsidR="00934EF3" w:rsidRPr="00867AC5">
              <w:rPr>
                <w:rFonts w:ascii="Times New Roman" w:hAnsi="Times New Roman"/>
                <w:sz w:val="22"/>
                <w:szCs w:val="22"/>
              </w:rPr>
              <w:t>3.1</w:t>
            </w:r>
          </w:p>
        </w:tc>
        <w:tc>
          <w:tcPr>
            <w:tcW w:w="2611"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C460F">
            <w:pPr>
              <w:jc w:val="both"/>
              <w:rPr>
                <w:rFonts w:ascii="Times New Roman" w:hAnsi="Times New Roman"/>
                <w:b/>
              </w:rPr>
            </w:pPr>
            <w:r w:rsidRPr="00867AC5">
              <w:rPr>
                <w:rFonts w:ascii="Times New Roman" w:hAnsi="Times New Roman"/>
                <w:sz w:val="22"/>
                <w:szCs w:val="22"/>
              </w:rPr>
              <w:t>Для сельского населенного пункта: для населенных пунктов с численностью населения до 0,5 тыс. человек, расположенных на расстоянии более 5 км до административного центра – 1 объект; для населенных пунктов с численностью населения более 0,5 тыс. человек, расположенных на расстоянии до 5 км до административного центра – 1 объект.</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 xml:space="preserve">(Распоряжение Правительства РФ от 03.07.1996 N 1063-р </w:t>
            </w:r>
            <w:r w:rsidRPr="00867AC5">
              <w:rPr>
                <w:rFonts w:ascii="Times New Roman" w:hAnsi="Times New Roman"/>
                <w:sz w:val="20"/>
                <w:szCs w:val="20"/>
              </w:rPr>
              <w:lastRenderedPageBreak/>
              <w:t>(ред. от 23.06.2014)</w:t>
            </w:r>
            <w:proofErr w:type="gramEnd"/>
          </w:p>
        </w:tc>
      </w:tr>
      <w:tr w:rsidR="007269A2" w:rsidRPr="00997F9C" w:rsidTr="00934EF3">
        <w:trPr>
          <w:trHeight w:val="20"/>
        </w:trPr>
        <w:tc>
          <w:tcPr>
            <w:tcW w:w="1135" w:type="dxa"/>
            <w:shd w:val="clear" w:color="auto" w:fill="FFFFFF" w:themeFill="background1"/>
            <w:vAlign w:val="center"/>
          </w:tcPr>
          <w:p w:rsidR="007269A2" w:rsidRPr="00867AC5" w:rsidRDefault="00E26FE8" w:rsidP="00934EF3">
            <w:pPr>
              <w:jc w:val="center"/>
              <w:rPr>
                <w:rFonts w:ascii="Times New Roman" w:hAnsi="Times New Roman"/>
              </w:rPr>
            </w:pPr>
            <w:r w:rsidRPr="00867AC5">
              <w:rPr>
                <w:rFonts w:ascii="Times New Roman" w:hAnsi="Times New Roman"/>
                <w:sz w:val="22"/>
                <w:szCs w:val="22"/>
              </w:rPr>
              <w:lastRenderedPageBreak/>
              <w:t>2.3.3</w:t>
            </w:r>
            <w:r w:rsidR="00F147ED" w:rsidRPr="00867AC5">
              <w:rPr>
                <w:rFonts w:ascii="Times New Roman" w:hAnsi="Times New Roman"/>
                <w:sz w:val="22"/>
                <w:szCs w:val="22"/>
              </w:rPr>
              <w:t>3</w:t>
            </w:r>
            <w:r w:rsidRPr="00867AC5">
              <w:rPr>
                <w:rFonts w:ascii="Times New Roman" w:hAnsi="Times New Roman"/>
                <w:sz w:val="22"/>
                <w:szCs w:val="22"/>
              </w:rPr>
              <w:t>.</w:t>
            </w:r>
            <w:r w:rsidR="00934EF3" w:rsidRPr="00867AC5">
              <w:rPr>
                <w:rFonts w:ascii="Times New Roman" w:hAnsi="Times New Roman"/>
                <w:sz w:val="22"/>
                <w:szCs w:val="22"/>
              </w:rPr>
              <w:t>3.2</w:t>
            </w:r>
          </w:p>
        </w:tc>
        <w:tc>
          <w:tcPr>
            <w:tcW w:w="2611" w:type="dxa"/>
            <w:shd w:val="clear" w:color="auto" w:fill="FFFFFF" w:themeFill="background1"/>
            <w:vAlign w:val="center"/>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bl>
    <w:p w:rsidR="00DE366E" w:rsidRPr="00867AC5"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867AC5" w:rsidTr="00CC460F">
        <w:trPr>
          <w:trHeight w:val="20"/>
        </w:trPr>
        <w:tc>
          <w:tcPr>
            <w:tcW w:w="13042" w:type="dxa"/>
            <w:gridSpan w:val="3"/>
            <w:shd w:val="clear" w:color="auto" w:fill="auto"/>
            <w:vAlign w:val="center"/>
          </w:tcPr>
          <w:p w:rsidR="007269A2" w:rsidRPr="00867AC5" w:rsidRDefault="007269A2" w:rsidP="00CC460F">
            <w:pPr>
              <w:pStyle w:val="S5"/>
              <w:ind w:firstLine="0"/>
              <w:rPr>
                <w:b/>
              </w:rPr>
            </w:pPr>
            <w:bookmarkStart w:id="131" w:name="_Toc416157508"/>
            <w:bookmarkStart w:id="132" w:name="_Toc418592317"/>
            <w:r w:rsidRPr="00867AC5">
              <w:rPr>
                <w:b/>
              </w:rPr>
              <w:t>Нормативы обеспеченности объектами досуга и культуры</w:t>
            </w:r>
            <w:bookmarkEnd w:id="131"/>
            <w:bookmarkEnd w:id="132"/>
            <w:r w:rsidRPr="00867AC5">
              <w:rPr>
                <w:b/>
              </w:rPr>
              <w:t> </w:t>
            </w:r>
          </w:p>
        </w:tc>
        <w:tc>
          <w:tcPr>
            <w:tcW w:w="2126" w:type="dxa"/>
            <w:shd w:val="clear" w:color="auto" w:fill="auto"/>
          </w:tcPr>
          <w:p w:rsidR="007269A2" w:rsidRPr="00867AC5" w:rsidRDefault="007269A2" w:rsidP="00CC460F">
            <w:pPr>
              <w:jc w:val="center"/>
              <w:rPr>
                <w:rFonts w:ascii="Times New Roman" w:hAnsi="Times New Roman"/>
                <w:b/>
              </w:rPr>
            </w:pPr>
          </w:p>
        </w:tc>
      </w:tr>
      <w:tr w:rsidR="007269A2" w:rsidRPr="00867AC5" w:rsidTr="007C25F2">
        <w:trPr>
          <w:trHeight w:val="20"/>
        </w:trPr>
        <w:tc>
          <w:tcPr>
            <w:tcW w:w="13042" w:type="dxa"/>
            <w:gridSpan w:val="3"/>
            <w:shd w:val="clear" w:color="auto" w:fill="FFFFFF" w:themeFill="background1"/>
            <w:vAlign w:val="center"/>
          </w:tcPr>
          <w:p w:rsidR="007269A2" w:rsidRPr="00867AC5" w:rsidRDefault="007269A2" w:rsidP="00CC460F">
            <w:pPr>
              <w:pStyle w:val="30"/>
            </w:pPr>
            <w:bookmarkStart w:id="133" w:name="_Toc375830301"/>
            <w:bookmarkStart w:id="134" w:name="_Toc416157509"/>
            <w:bookmarkStart w:id="135" w:name="_Toc416157825"/>
            <w:r w:rsidRPr="00867AC5">
              <w:t>Помещения для культурно-досуговой деятельности</w:t>
            </w:r>
            <w:bookmarkEnd w:id="133"/>
            <w:bookmarkEnd w:id="134"/>
            <w:bookmarkEnd w:id="135"/>
          </w:p>
        </w:tc>
        <w:tc>
          <w:tcPr>
            <w:tcW w:w="2126" w:type="dxa"/>
            <w:shd w:val="clear" w:color="auto" w:fill="FFFFFF" w:themeFill="background1"/>
          </w:tcPr>
          <w:p w:rsidR="007269A2" w:rsidRPr="00867AC5" w:rsidRDefault="007269A2" w:rsidP="00CC460F">
            <w:pPr>
              <w:rPr>
                <w:rFonts w:ascii="Times New Roman" w:hAnsi="Times New Roman"/>
              </w:rPr>
            </w:pPr>
          </w:p>
        </w:tc>
      </w:tr>
      <w:tr w:rsidR="007269A2" w:rsidRPr="00867AC5"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32</w:t>
            </w:r>
            <w:r w:rsidRPr="00867AC5">
              <w:rPr>
                <w:rFonts w:ascii="Times New Roman" w:hAnsi="Times New Roman"/>
                <w:sz w:val="22"/>
                <w:szCs w:val="22"/>
              </w:rPr>
              <w:t>.1</w:t>
            </w:r>
          </w:p>
        </w:tc>
        <w:tc>
          <w:tcPr>
            <w:tcW w:w="2632"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50-60 кв. м площади пола на 1 тыс. человек</w:t>
            </w:r>
          </w:p>
        </w:tc>
        <w:tc>
          <w:tcPr>
            <w:tcW w:w="2126" w:type="dxa"/>
            <w:shd w:val="clear" w:color="auto" w:fill="FFFFFF" w:themeFill="background1"/>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r w:rsidRPr="00867AC5">
              <w:rPr>
                <w:rFonts w:ascii="Times New Roman" w:hAnsi="Times New Roman"/>
                <w:sz w:val="22"/>
                <w:szCs w:val="22"/>
              </w:rPr>
              <w:t>(</w:t>
            </w:r>
            <w:r w:rsidRPr="00867AC5">
              <w:rPr>
                <w:rFonts w:ascii="Times New Roman" w:hAnsi="Times New Roman"/>
                <w:sz w:val="20"/>
                <w:szCs w:val="20"/>
              </w:rPr>
              <w:t>СП 42.13330.2011</w:t>
            </w:r>
            <w:r w:rsidRPr="00867AC5">
              <w:rPr>
                <w:rFonts w:ascii="Times New Roman" w:hAnsi="Times New Roman"/>
                <w:sz w:val="22"/>
                <w:szCs w:val="22"/>
              </w:rPr>
              <w:t>)</w:t>
            </w:r>
          </w:p>
        </w:tc>
      </w:tr>
      <w:tr w:rsidR="007269A2" w:rsidRPr="00867AC5"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2.3.3</w:t>
            </w:r>
            <w:r w:rsidR="005D2AA3">
              <w:rPr>
                <w:rFonts w:ascii="Times New Roman" w:hAnsi="Times New Roman"/>
                <w:sz w:val="22"/>
                <w:szCs w:val="22"/>
              </w:rPr>
              <w:t>2</w:t>
            </w:r>
            <w:r w:rsidRPr="00867AC5">
              <w:rPr>
                <w:rFonts w:ascii="Times New Roman" w:hAnsi="Times New Roman"/>
                <w:sz w:val="22"/>
                <w:szCs w:val="22"/>
              </w:rPr>
              <w:t>.2</w:t>
            </w:r>
          </w:p>
        </w:tc>
        <w:tc>
          <w:tcPr>
            <w:tcW w:w="2632" w:type="dxa"/>
            <w:shd w:val="clear" w:color="auto" w:fill="FFFFFF" w:themeFill="background1"/>
            <w:vAlign w:val="bottom"/>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AC3753" w:rsidRPr="00867AC5" w:rsidRDefault="00AC3753" w:rsidP="00CC460F">
            <w:pPr>
              <w:jc w:val="center"/>
              <w:rPr>
                <w:rFonts w:ascii="Times New Roman" w:hAnsi="Times New Roman"/>
              </w:rPr>
            </w:pPr>
            <w:r w:rsidRPr="00867AC5">
              <w:rPr>
                <w:rFonts w:ascii="Times New Roman" w:hAnsi="Times New Roman"/>
                <w:sz w:val="22"/>
                <w:szCs w:val="22"/>
              </w:rPr>
              <w:t>(</w:t>
            </w:r>
            <w:r w:rsidRPr="00867AC5">
              <w:rPr>
                <w:rFonts w:ascii="Times New Roman" w:hAnsi="Times New Roman"/>
                <w:sz w:val="20"/>
                <w:szCs w:val="20"/>
              </w:rPr>
              <w:t>СП 42.13330.2011</w:t>
            </w:r>
            <w:r w:rsidRPr="00867AC5">
              <w:rPr>
                <w:rFonts w:ascii="Times New Roman" w:hAnsi="Times New Roman"/>
                <w:sz w:val="22"/>
                <w:szCs w:val="22"/>
              </w:rPr>
              <w:t>)</w:t>
            </w:r>
          </w:p>
        </w:tc>
      </w:tr>
      <w:tr w:rsidR="007269A2" w:rsidRPr="00867AC5" w:rsidTr="007C25F2">
        <w:trPr>
          <w:trHeight w:val="20"/>
        </w:trPr>
        <w:tc>
          <w:tcPr>
            <w:tcW w:w="13042" w:type="dxa"/>
            <w:gridSpan w:val="3"/>
            <w:shd w:val="clear" w:color="auto" w:fill="FFFFFF" w:themeFill="background1"/>
            <w:vAlign w:val="center"/>
          </w:tcPr>
          <w:p w:rsidR="007269A2" w:rsidRPr="00867AC5" w:rsidRDefault="00CB2393" w:rsidP="00CC460F">
            <w:pPr>
              <w:pStyle w:val="30"/>
            </w:pPr>
            <w:bookmarkStart w:id="136" w:name="_Toc416157510"/>
            <w:bookmarkStart w:id="137" w:name="_Toc416157826"/>
            <w:r>
              <w:t xml:space="preserve"> Городские </w:t>
            </w:r>
            <w:r w:rsidR="007269A2" w:rsidRPr="00867AC5">
              <w:t>учреждения культуры клубного типа</w:t>
            </w:r>
            <w:bookmarkEnd w:id="136"/>
            <w:bookmarkEnd w:id="137"/>
          </w:p>
        </w:tc>
        <w:tc>
          <w:tcPr>
            <w:tcW w:w="2126" w:type="dxa"/>
            <w:shd w:val="clear" w:color="auto" w:fill="FFFFFF" w:themeFill="background1"/>
          </w:tcPr>
          <w:p w:rsidR="007269A2" w:rsidRPr="00867AC5" w:rsidRDefault="007269A2" w:rsidP="00CC460F">
            <w:pPr>
              <w:jc w:val="center"/>
              <w:rPr>
                <w:rFonts w:ascii="Times New Roman" w:hAnsi="Times New Roman"/>
              </w:rPr>
            </w:pPr>
          </w:p>
        </w:tc>
      </w:tr>
      <w:tr w:rsidR="007269A2" w:rsidRPr="00867AC5"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33</w:t>
            </w:r>
            <w:r w:rsidRPr="00867AC5">
              <w:rPr>
                <w:rFonts w:ascii="Times New Roman" w:hAnsi="Times New Roman"/>
                <w:sz w:val="22"/>
                <w:szCs w:val="22"/>
              </w:rPr>
              <w:t>.1</w:t>
            </w:r>
          </w:p>
        </w:tc>
        <w:tc>
          <w:tcPr>
            <w:tcW w:w="2632"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B2393">
            <w:pPr>
              <w:rPr>
                <w:rFonts w:ascii="Times New Roman" w:hAnsi="Times New Roman"/>
                <w:b/>
              </w:rPr>
            </w:pPr>
            <w:r w:rsidRPr="00867AC5">
              <w:rPr>
                <w:rFonts w:ascii="Times New Roman" w:hAnsi="Times New Roman"/>
                <w:sz w:val="22"/>
                <w:szCs w:val="22"/>
              </w:rPr>
              <w:t xml:space="preserve">1 объект на </w:t>
            </w:r>
            <w:r w:rsidR="00CB2393">
              <w:rPr>
                <w:rFonts w:ascii="Times New Roman" w:hAnsi="Times New Roman"/>
                <w:sz w:val="22"/>
                <w:szCs w:val="22"/>
              </w:rPr>
              <w:t xml:space="preserve"> населенный пункт</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33</w:t>
            </w:r>
            <w:r w:rsidRPr="00867AC5">
              <w:rPr>
                <w:rFonts w:ascii="Times New Roman" w:hAnsi="Times New Roman"/>
                <w:sz w:val="22"/>
                <w:szCs w:val="22"/>
              </w:rPr>
              <w:t>.2</w:t>
            </w:r>
          </w:p>
        </w:tc>
        <w:tc>
          <w:tcPr>
            <w:tcW w:w="2632" w:type="dxa"/>
            <w:shd w:val="clear" w:color="auto" w:fill="FFFFFF" w:themeFill="background1"/>
            <w:vAlign w:val="center"/>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D87426" w:rsidRPr="00867AC5" w:rsidRDefault="00D87426"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20"/>
        </w:trPr>
        <w:tc>
          <w:tcPr>
            <w:tcW w:w="13042" w:type="dxa"/>
            <w:gridSpan w:val="3"/>
            <w:shd w:val="clear" w:color="auto" w:fill="FFFFFF" w:themeFill="background1"/>
            <w:vAlign w:val="center"/>
          </w:tcPr>
          <w:p w:rsidR="007269A2" w:rsidRPr="00867AC5" w:rsidRDefault="004E1149" w:rsidP="00CC460F">
            <w:pPr>
              <w:pStyle w:val="30"/>
            </w:pPr>
            <w:bookmarkStart w:id="138" w:name="_Toc416157511"/>
            <w:bookmarkStart w:id="139" w:name="_Toc416157827"/>
            <w:r>
              <w:t>С</w:t>
            </w:r>
            <w:r w:rsidR="007269A2" w:rsidRPr="00867AC5">
              <w:t>ельские учреждения культуры клубного типа</w:t>
            </w:r>
            <w:bookmarkEnd w:id="138"/>
            <w:bookmarkEnd w:id="139"/>
          </w:p>
        </w:tc>
        <w:tc>
          <w:tcPr>
            <w:tcW w:w="2126" w:type="dxa"/>
            <w:shd w:val="clear" w:color="auto" w:fill="FFFFFF" w:themeFill="background1"/>
          </w:tcPr>
          <w:p w:rsidR="007269A2" w:rsidRPr="00867AC5" w:rsidRDefault="007269A2" w:rsidP="00CC460F">
            <w:pPr>
              <w:jc w:val="cente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34</w:t>
            </w:r>
            <w:r w:rsidRPr="00867AC5">
              <w:rPr>
                <w:rFonts w:ascii="Times New Roman" w:hAnsi="Times New Roman"/>
                <w:sz w:val="22"/>
                <w:szCs w:val="22"/>
              </w:rPr>
              <w:t>.1</w:t>
            </w:r>
          </w:p>
        </w:tc>
        <w:tc>
          <w:tcPr>
            <w:tcW w:w="2632"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200 мест на 1 тыс. человек</w:t>
            </w:r>
          </w:p>
        </w:tc>
        <w:tc>
          <w:tcPr>
            <w:tcW w:w="2126" w:type="dxa"/>
            <w:shd w:val="clear" w:color="auto" w:fill="FFFFFF" w:themeFill="background1"/>
          </w:tcPr>
          <w:p w:rsidR="00D87426" w:rsidRPr="00867AC5" w:rsidRDefault="00D87426" w:rsidP="00CC460F">
            <w:pPr>
              <w:jc w:val="center"/>
              <w:rPr>
                <w:rFonts w:ascii="Times New Roman" w:hAnsi="Times New Roman"/>
              </w:rPr>
            </w:pPr>
            <w:r w:rsidRPr="00867AC5">
              <w:rPr>
                <w:rFonts w:ascii="Times New Roman" w:hAnsi="Times New Roman"/>
                <w:sz w:val="22"/>
                <w:szCs w:val="22"/>
              </w:rPr>
              <w:t>О</w:t>
            </w:r>
          </w:p>
          <w:p w:rsidR="007269A2"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34</w:t>
            </w:r>
            <w:r w:rsidRPr="00867AC5">
              <w:rPr>
                <w:rFonts w:ascii="Times New Roman" w:hAnsi="Times New Roman"/>
                <w:sz w:val="22"/>
                <w:szCs w:val="22"/>
              </w:rPr>
              <w:t>.2</w:t>
            </w:r>
          </w:p>
        </w:tc>
        <w:tc>
          <w:tcPr>
            <w:tcW w:w="2632" w:type="dxa"/>
            <w:shd w:val="clear" w:color="auto" w:fill="FFFFFF" w:themeFill="background1"/>
            <w:vAlign w:val="center"/>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tcPr>
          <w:p w:rsidR="00D87426" w:rsidRPr="00867AC5" w:rsidRDefault="00D87426" w:rsidP="00CC460F">
            <w:pPr>
              <w:jc w:val="center"/>
              <w:rPr>
                <w:rFonts w:ascii="Times New Roman" w:hAnsi="Times New Roman"/>
              </w:rPr>
            </w:pPr>
            <w:r w:rsidRPr="00867AC5">
              <w:rPr>
                <w:rFonts w:ascii="Times New Roman" w:hAnsi="Times New Roman"/>
                <w:sz w:val="22"/>
                <w:szCs w:val="22"/>
              </w:rPr>
              <w:t>О</w:t>
            </w:r>
          </w:p>
          <w:p w:rsidR="007269A2"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bl>
    <w:p w:rsidR="00371A99" w:rsidRPr="00997F9C" w:rsidRDefault="00371A99">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371A99">
        <w:trPr>
          <w:trHeight w:val="20"/>
        </w:trPr>
        <w:tc>
          <w:tcPr>
            <w:tcW w:w="13042" w:type="dxa"/>
            <w:gridSpan w:val="3"/>
            <w:shd w:val="clear" w:color="auto" w:fill="auto"/>
            <w:vAlign w:val="center"/>
          </w:tcPr>
          <w:p w:rsidR="007269A2" w:rsidRPr="00041F03" w:rsidRDefault="007269A2" w:rsidP="00371A99">
            <w:pPr>
              <w:pStyle w:val="S5"/>
              <w:ind w:firstLine="0"/>
              <w:jc w:val="left"/>
              <w:rPr>
                <w:b/>
              </w:rPr>
            </w:pPr>
            <w:bookmarkStart w:id="140" w:name="_Toc416157515"/>
            <w:bookmarkStart w:id="141" w:name="_Toc418592318"/>
            <w:r w:rsidRPr="00041F03">
              <w:rPr>
                <w:b/>
              </w:rPr>
              <w:t xml:space="preserve">Нормативы обеспеченности организации мероприятий </w:t>
            </w:r>
            <w:proofErr w:type="spellStart"/>
            <w:r w:rsidRPr="00041F03">
              <w:rPr>
                <w:b/>
              </w:rPr>
              <w:t>межпоселенческого</w:t>
            </w:r>
            <w:proofErr w:type="spellEnd"/>
            <w:r w:rsidRPr="00041F03">
              <w:rPr>
                <w:b/>
              </w:rPr>
              <w:t xml:space="preserve"> характера по работе с детьми и </w:t>
            </w:r>
            <w:r w:rsidRPr="00041F03">
              <w:rPr>
                <w:b/>
              </w:rPr>
              <w:lastRenderedPageBreak/>
              <w:t>молодежью</w:t>
            </w:r>
            <w:bookmarkEnd w:id="140"/>
            <w:bookmarkEnd w:id="141"/>
            <w:r w:rsidRPr="00041F03">
              <w:rPr>
                <w:b/>
              </w:rPr>
              <w:t> </w:t>
            </w:r>
          </w:p>
        </w:tc>
        <w:tc>
          <w:tcPr>
            <w:tcW w:w="2126" w:type="dxa"/>
            <w:shd w:val="clear" w:color="auto" w:fill="auto"/>
            <w:vAlign w:val="center"/>
          </w:tcPr>
          <w:p w:rsidR="007269A2" w:rsidRPr="00041F03" w:rsidRDefault="00371A99" w:rsidP="00371A99">
            <w:pPr>
              <w:jc w:val="center"/>
              <w:rPr>
                <w:rFonts w:ascii="Times New Roman" w:hAnsi="Times New Roman"/>
              </w:rPr>
            </w:pPr>
            <w:r w:rsidRPr="00041F03">
              <w:rPr>
                <w:rFonts w:ascii="Times New Roman" w:hAnsi="Times New Roman"/>
                <w:sz w:val="22"/>
                <w:szCs w:val="22"/>
              </w:rPr>
              <w:lastRenderedPageBreak/>
              <w:t>–</w:t>
            </w:r>
          </w:p>
        </w:tc>
      </w:tr>
      <w:tr w:rsidR="007269A2" w:rsidRPr="00997F9C" w:rsidTr="00371A99">
        <w:trPr>
          <w:trHeight w:val="20"/>
        </w:trPr>
        <w:tc>
          <w:tcPr>
            <w:tcW w:w="13042" w:type="dxa"/>
            <w:gridSpan w:val="3"/>
            <w:shd w:val="clear" w:color="auto" w:fill="FFFFFF" w:themeFill="background1"/>
            <w:vAlign w:val="center"/>
          </w:tcPr>
          <w:p w:rsidR="007269A2" w:rsidRPr="00041F03" w:rsidRDefault="007269A2" w:rsidP="00CC460F">
            <w:pPr>
              <w:pStyle w:val="30"/>
            </w:pPr>
            <w:bookmarkStart w:id="142" w:name="_Toc416157516"/>
            <w:bookmarkStart w:id="143" w:name="_Toc416157831"/>
            <w:r w:rsidRPr="00041F03">
              <w:lastRenderedPageBreak/>
              <w:t>Молодежные центры</w:t>
            </w:r>
            <w:bookmarkEnd w:id="142"/>
            <w:bookmarkEnd w:id="143"/>
          </w:p>
        </w:tc>
        <w:tc>
          <w:tcPr>
            <w:tcW w:w="2126" w:type="dxa"/>
            <w:shd w:val="clear" w:color="auto" w:fill="FFFFFF" w:themeFill="background1"/>
            <w:vAlign w:val="center"/>
          </w:tcPr>
          <w:p w:rsidR="007269A2" w:rsidRPr="00041F03" w:rsidRDefault="00371A99" w:rsidP="00371A99">
            <w:pPr>
              <w:jc w:val="center"/>
              <w:rPr>
                <w:rFonts w:ascii="Times New Roman" w:hAnsi="Times New Roman"/>
              </w:rPr>
            </w:pPr>
            <w:r w:rsidRPr="00041F03">
              <w:rPr>
                <w:rFonts w:ascii="Times New Roman" w:hAnsi="Times New Roman"/>
                <w:sz w:val="22"/>
                <w:szCs w:val="22"/>
              </w:rPr>
              <w:t>–</w:t>
            </w:r>
          </w:p>
        </w:tc>
      </w:tr>
      <w:tr w:rsidR="007269A2" w:rsidRPr="00997F9C" w:rsidTr="008D6F8D">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35</w:t>
            </w:r>
            <w:r w:rsidRPr="00041F03">
              <w:rPr>
                <w:rFonts w:ascii="Times New Roman" w:hAnsi="Times New Roman"/>
                <w:sz w:val="22"/>
                <w:szCs w:val="22"/>
              </w:rPr>
              <w:t>.1</w:t>
            </w:r>
          </w:p>
        </w:tc>
        <w:tc>
          <w:tcPr>
            <w:tcW w:w="2632" w:type="dxa"/>
            <w:shd w:val="clear" w:color="auto" w:fill="FFFFFF" w:themeFill="background1"/>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041F03" w:rsidRDefault="009236A9" w:rsidP="00CC460F">
            <w:pPr>
              <w:jc w:val="center"/>
              <w:rPr>
                <w:rFonts w:ascii="Times New Roman" w:hAnsi="Times New Roman"/>
              </w:rPr>
            </w:pPr>
            <w:proofErr w:type="gramStart"/>
            <w:r w:rsidRPr="00041F03">
              <w:rPr>
                <w:rFonts w:ascii="Times New Roman" w:hAnsi="Times New Roman"/>
                <w:sz w:val="22"/>
                <w:szCs w:val="22"/>
              </w:rPr>
              <w:t>Р</w:t>
            </w:r>
            <w:proofErr w:type="gramEnd"/>
          </w:p>
        </w:tc>
      </w:tr>
      <w:tr w:rsidR="007269A2" w:rsidRPr="00997F9C" w:rsidTr="008D6F8D">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35</w:t>
            </w:r>
            <w:r w:rsidRPr="00041F03">
              <w:rPr>
                <w:rFonts w:ascii="Times New Roman" w:hAnsi="Times New Roman"/>
                <w:sz w:val="22"/>
                <w:szCs w:val="22"/>
              </w:rPr>
              <w:t>.2</w:t>
            </w:r>
          </w:p>
        </w:tc>
        <w:tc>
          <w:tcPr>
            <w:tcW w:w="2632" w:type="dxa"/>
            <w:shd w:val="clear" w:color="auto" w:fill="FFFFFF" w:themeFill="background1"/>
            <w:vAlign w:val="center"/>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041F03" w:rsidRDefault="009236A9" w:rsidP="00CC460F">
            <w:pPr>
              <w:jc w:val="center"/>
              <w:rPr>
                <w:rFonts w:ascii="Times New Roman" w:hAnsi="Times New Roman"/>
              </w:rPr>
            </w:pPr>
            <w:proofErr w:type="gramStart"/>
            <w:r w:rsidRPr="00041F03">
              <w:rPr>
                <w:rFonts w:ascii="Times New Roman" w:hAnsi="Times New Roman"/>
                <w:sz w:val="22"/>
                <w:szCs w:val="22"/>
              </w:rPr>
              <w:t>Р</w:t>
            </w:r>
            <w:proofErr w:type="gramEnd"/>
          </w:p>
        </w:tc>
      </w:tr>
      <w:tr w:rsidR="007269A2" w:rsidRPr="00997F9C" w:rsidTr="007C25F2">
        <w:trPr>
          <w:trHeight w:val="20"/>
        </w:trPr>
        <w:tc>
          <w:tcPr>
            <w:tcW w:w="13042" w:type="dxa"/>
            <w:gridSpan w:val="3"/>
            <w:shd w:val="clear" w:color="auto" w:fill="FFFFFF" w:themeFill="background1"/>
            <w:vAlign w:val="center"/>
          </w:tcPr>
          <w:p w:rsidR="007269A2" w:rsidRPr="00041F03" w:rsidRDefault="007269A2" w:rsidP="00CC460F">
            <w:pPr>
              <w:pStyle w:val="30"/>
            </w:pPr>
            <w:bookmarkStart w:id="144" w:name="_Toc375830319"/>
            <w:bookmarkStart w:id="145" w:name="_Toc381202445"/>
            <w:bookmarkStart w:id="146" w:name="_Toc416157517"/>
            <w:bookmarkStart w:id="147" w:name="_Toc416157832"/>
            <w:r w:rsidRPr="00041F03">
              <w:t xml:space="preserve">Помещения для физкультурных занятий </w:t>
            </w:r>
            <w:bookmarkEnd w:id="144"/>
            <w:bookmarkEnd w:id="145"/>
            <w:r w:rsidRPr="00041F03">
              <w:t>и тренировок</w:t>
            </w:r>
            <w:bookmarkEnd w:id="146"/>
            <w:bookmarkEnd w:id="147"/>
          </w:p>
        </w:tc>
        <w:tc>
          <w:tcPr>
            <w:tcW w:w="2126" w:type="dxa"/>
            <w:shd w:val="clear" w:color="auto" w:fill="FFFFFF" w:themeFill="background1"/>
          </w:tcPr>
          <w:p w:rsidR="007269A2" w:rsidRPr="00041F03" w:rsidRDefault="007269A2" w:rsidP="00CC460F">
            <w:pP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36</w:t>
            </w:r>
            <w:r w:rsidRPr="00041F03">
              <w:rPr>
                <w:rFonts w:ascii="Times New Roman" w:hAnsi="Times New Roman"/>
                <w:sz w:val="22"/>
                <w:szCs w:val="22"/>
              </w:rPr>
              <w:t>.1</w:t>
            </w:r>
          </w:p>
        </w:tc>
        <w:tc>
          <w:tcPr>
            <w:tcW w:w="2632" w:type="dxa"/>
            <w:shd w:val="clear" w:color="auto" w:fill="FFFFFF" w:themeFill="background1"/>
            <w:vAlign w:val="bottom"/>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70-80 кв. м общей площади на 1 тыс. человек</w:t>
            </w:r>
          </w:p>
        </w:tc>
        <w:tc>
          <w:tcPr>
            <w:tcW w:w="2126" w:type="dxa"/>
            <w:shd w:val="clear" w:color="auto" w:fill="FFFFFF" w:themeFill="background1"/>
          </w:tcPr>
          <w:p w:rsidR="009236A9" w:rsidRPr="00041F03" w:rsidRDefault="009236A9" w:rsidP="00CC460F">
            <w:pPr>
              <w:jc w:val="center"/>
              <w:rPr>
                <w:rFonts w:ascii="Times New Roman" w:hAnsi="Times New Roman"/>
              </w:rPr>
            </w:pPr>
            <w:r w:rsidRPr="00041F03">
              <w:rPr>
                <w:rFonts w:ascii="Times New Roman" w:hAnsi="Times New Roman"/>
                <w:sz w:val="22"/>
                <w:szCs w:val="22"/>
              </w:rPr>
              <w:t>О</w:t>
            </w:r>
          </w:p>
          <w:p w:rsidR="007269A2" w:rsidRPr="00041F03" w:rsidRDefault="009236A9" w:rsidP="00CC460F">
            <w:pPr>
              <w:jc w:val="center"/>
              <w:rPr>
                <w:rFonts w:ascii="Times New Roman" w:hAnsi="Times New Roman"/>
              </w:rPr>
            </w:pPr>
            <w:r w:rsidRPr="00041F03">
              <w:rPr>
                <w:rFonts w:ascii="Times New Roman" w:hAnsi="Times New Roman"/>
                <w:sz w:val="22"/>
                <w:szCs w:val="22"/>
              </w:rPr>
              <w:t>(</w:t>
            </w:r>
            <w:r w:rsidRPr="00041F03">
              <w:rPr>
                <w:rFonts w:ascii="Times New Roman" w:hAnsi="Times New Roman"/>
                <w:sz w:val="20"/>
                <w:szCs w:val="20"/>
              </w:rPr>
              <w:t>СП 42.13330.2011</w:t>
            </w:r>
            <w:r w:rsidRPr="00041F03">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36</w:t>
            </w:r>
            <w:r w:rsidRPr="00041F03">
              <w:rPr>
                <w:rFonts w:ascii="Times New Roman" w:hAnsi="Times New Roman"/>
                <w:sz w:val="22"/>
                <w:szCs w:val="22"/>
              </w:rPr>
              <w:t>.2</w:t>
            </w:r>
          </w:p>
        </w:tc>
        <w:tc>
          <w:tcPr>
            <w:tcW w:w="2632" w:type="dxa"/>
            <w:shd w:val="clear" w:color="auto" w:fill="FFFFFF" w:themeFill="background1"/>
            <w:vAlign w:val="bottom"/>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По заданию на проектирование</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9236A9" w:rsidRPr="00041F03" w:rsidRDefault="009236A9" w:rsidP="00CC460F">
            <w:pPr>
              <w:jc w:val="center"/>
              <w:rPr>
                <w:rFonts w:ascii="Times New Roman" w:hAnsi="Times New Roman"/>
              </w:rPr>
            </w:pPr>
            <w:r w:rsidRPr="00041F03">
              <w:rPr>
                <w:rFonts w:ascii="Times New Roman" w:hAnsi="Times New Roman"/>
                <w:sz w:val="22"/>
                <w:szCs w:val="22"/>
              </w:rPr>
              <w:t>(</w:t>
            </w:r>
            <w:r w:rsidRPr="00041F03">
              <w:rPr>
                <w:rFonts w:ascii="Times New Roman" w:hAnsi="Times New Roman"/>
                <w:sz w:val="20"/>
                <w:szCs w:val="20"/>
              </w:rPr>
              <w:t>СП 42.13330.2011</w:t>
            </w:r>
            <w:r w:rsidRPr="00041F03">
              <w:rPr>
                <w:rFonts w:ascii="Times New Roman" w:hAnsi="Times New Roman"/>
                <w:sz w:val="22"/>
                <w:szCs w:val="22"/>
              </w:rPr>
              <w:t>)</w:t>
            </w:r>
          </w:p>
        </w:tc>
      </w:tr>
      <w:tr w:rsidR="007269A2" w:rsidRPr="00997F9C" w:rsidTr="007C25F2">
        <w:trPr>
          <w:trHeight w:val="20"/>
        </w:trPr>
        <w:tc>
          <w:tcPr>
            <w:tcW w:w="13042" w:type="dxa"/>
            <w:gridSpan w:val="3"/>
            <w:shd w:val="clear" w:color="auto" w:fill="FFFFFF" w:themeFill="background1"/>
            <w:vAlign w:val="center"/>
          </w:tcPr>
          <w:p w:rsidR="007269A2" w:rsidRPr="00041F03" w:rsidRDefault="007269A2" w:rsidP="00CC460F">
            <w:pPr>
              <w:pStyle w:val="30"/>
            </w:pPr>
            <w:bookmarkStart w:id="148" w:name="_Toc416157518"/>
            <w:bookmarkStart w:id="149" w:name="_Toc416157833"/>
            <w:r w:rsidRPr="00041F03">
              <w:t>Физкультурно-спортивные залы</w:t>
            </w:r>
            <w:bookmarkEnd w:id="148"/>
            <w:bookmarkEnd w:id="149"/>
          </w:p>
        </w:tc>
        <w:tc>
          <w:tcPr>
            <w:tcW w:w="2126" w:type="dxa"/>
            <w:shd w:val="clear" w:color="auto" w:fill="FFFFFF" w:themeFill="background1"/>
          </w:tcPr>
          <w:p w:rsidR="007269A2" w:rsidRPr="00041F03" w:rsidRDefault="007269A2" w:rsidP="00CC460F">
            <w:pPr>
              <w:jc w:val="cente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37</w:t>
            </w:r>
            <w:r w:rsidRPr="00041F03">
              <w:rPr>
                <w:rFonts w:ascii="Times New Roman" w:hAnsi="Times New Roman"/>
                <w:sz w:val="22"/>
                <w:szCs w:val="22"/>
              </w:rPr>
              <w:t>.1</w:t>
            </w:r>
          </w:p>
        </w:tc>
        <w:tc>
          <w:tcPr>
            <w:tcW w:w="2632" w:type="dxa"/>
            <w:shd w:val="clear" w:color="auto" w:fill="FFFFFF" w:themeFill="background1"/>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350 кв. м общей площади на 1 тыс. человек</w:t>
            </w:r>
          </w:p>
          <w:p w:rsidR="007269A2" w:rsidRPr="00041F03" w:rsidRDefault="007269A2" w:rsidP="00CC460F">
            <w:pPr>
              <w:rPr>
                <w:rFonts w:ascii="Times New Roman" w:hAnsi="Times New Roman"/>
                <w:b/>
              </w:rPr>
            </w:pPr>
            <w:r w:rsidRPr="00041F03">
              <w:rPr>
                <w:rFonts w:ascii="Times New Roman" w:hAnsi="Times New Roman"/>
                <w:sz w:val="22"/>
                <w:szCs w:val="22"/>
              </w:rPr>
              <w:t>Рекомендуется размещать физкультурно-спортивные залы в населенных пунктах с численностью населения не менее 2 тыс. человек.</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37</w:t>
            </w:r>
            <w:r w:rsidRPr="00041F03">
              <w:rPr>
                <w:rFonts w:ascii="Times New Roman" w:hAnsi="Times New Roman"/>
                <w:sz w:val="22"/>
                <w:szCs w:val="22"/>
              </w:rPr>
              <w:t>.2</w:t>
            </w:r>
          </w:p>
        </w:tc>
        <w:tc>
          <w:tcPr>
            <w:tcW w:w="2632" w:type="dxa"/>
            <w:shd w:val="clear" w:color="auto" w:fill="FFFFFF" w:themeFill="background1"/>
            <w:vAlign w:val="center"/>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По заданию на проектирование</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3042" w:type="dxa"/>
            <w:gridSpan w:val="3"/>
            <w:shd w:val="clear" w:color="auto" w:fill="FFFFFF" w:themeFill="background1"/>
            <w:vAlign w:val="center"/>
          </w:tcPr>
          <w:p w:rsidR="007269A2" w:rsidRPr="00041F03" w:rsidRDefault="00FF12CE" w:rsidP="00CC460F">
            <w:pPr>
              <w:pStyle w:val="30"/>
            </w:pPr>
            <w:bookmarkStart w:id="150" w:name="_Toc416157519"/>
            <w:bookmarkStart w:id="151" w:name="_Toc416157834"/>
            <w:r w:rsidRPr="00041F03">
              <w:t>Плавательные бассейны</w:t>
            </w:r>
            <w:bookmarkEnd w:id="150"/>
            <w:bookmarkEnd w:id="151"/>
          </w:p>
        </w:tc>
        <w:tc>
          <w:tcPr>
            <w:tcW w:w="2126" w:type="dxa"/>
            <w:shd w:val="clear" w:color="auto" w:fill="FFFFFF" w:themeFill="background1"/>
          </w:tcPr>
          <w:p w:rsidR="007269A2" w:rsidRPr="00041F03" w:rsidRDefault="007269A2" w:rsidP="00CC460F">
            <w:pPr>
              <w:jc w:val="cente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38</w:t>
            </w:r>
            <w:r w:rsidRPr="00041F03">
              <w:rPr>
                <w:rFonts w:ascii="Times New Roman" w:hAnsi="Times New Roman"/>
                <w:sz w:val="22"/>
                <w:szCs w:val="22"/>
              </w:rPr>
              <w:t>.1</w:t>
            </w:r>
          </w:p>
        </w:tc>
        <w:tc>
          <w:tcPr>
            <w:tcW w:w="2632" w:type="dxa"/>
            <w:shd w:val="clear" w:color="auto" w:fill="FFFFFF" w:themeFill="background1"/>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75 кв. м зеркала воды на 1 тыс. человек</w:t>
            </w:r>
          </w:p>
          <w:p w:rsidR="007269A2" w:rsidRPr="00041F03" w:rsidRDefault="00041F03" w:rsidP="00CC460F">
            <w:pPr>
              <w:rPr>
                <w:rFonts w:ascii="Times New Roman" w:hAnsi="Times New Roman"/>
                <w:b/>
              </w:rPr>
            </w:pPr>
            <w:r w:rsidRPr="00041F03">
              <w:rPr>
                <w:rFonts w:ascii="Times New Roman" w:hAnsi="Times New Roman"/>
                <w:sz w:val="22"/>
                <w:szCs w:val="22"/>
              </w:rPr>
              <w:t>Размещение общедоступного плавательного бассейна предполагается в районном центре.</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38</w:t>
            </w:r>
            <w:r w:rsidRPr="00041F03">
              <w:rPr>
                <w:rFonts w:ascii="Times New Roman" w:hAnsi="Times New Roman"/>
                <w:sz w:val="22"/>
                <w:szCs w:val="22"/>
              </w:rPr>
              <w:t>.2</w:t>
            </w:r>
          </w:p>
        </w:tc>
        <w:tc>
          <w:tcPr>
            <w:tcW w:w="2632" w:type="dxa"/>
            <w:shd w:val="clear" w:color="auto" w:fill="FFFFFF" w:themeFill="background1"/>
            <w:vAlign w:val="center"/>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По заданию на проектирование</w:t>
            </w:r>
          </w:p>
        </w:tc>
        <w:tc>
          <w:tcPr>
            <w:tcW w:w="2126" w:type="dxa"/>
            <w:shd w:val="clear" w:color="auto" w:fill="FFFFFF" w:themeFill="background1"/>
          </w:tcPr>
          <w:p w:rsidR="00A62957" w:rsidRPr="00041F03" w:rsidRDefault="007269A2" w:rsidP="00CC460F">
            <w:pPr>
              <w:jc w:val="center"/>
              <w:rPr>
                <w:rFonts w:ascii="Times New Roman" w:hAnsi="Times New Roman"/>
              </w:rPr>
            </w:pPr>
            <w:r w:rsidRPr="00041F03">
              <w:rPr>
                <w:rFonts w:ascii="Times New Roman" w:hAnsi="Times New Roman"/>
                <w:sz w:val="22"/>
                <w:szCs w:val="22"/>
              </w:rPr>
              <w:t>О</w:t>
            </w:r>
          </w:p>
          <w:p w:rsidR="007269A2"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3042" w:type="dxa"/>
            <w:gridSpan w:val="3"/>
            <w:shd w:val="clear" w:color="auto" w:fill="FFFFFF" w:themeFill="background1"/>
            <w:vAlign w:val="center"/>
          </w:tcPr>
          <w:p w:rsidR="007269A2" w:rsidRPr="00041F03" w:rsidRDefault="007269A2" w:rsidP="00CC460F">
            <w:pPr>
              <w:pStyle w:val="30"/>
            </w:pPr>
            <w:bookmarkStart w:id="152" w:name="_Toc416157520"/>
            <w:bookmarkStart w:id="153" w:name="_Toc416157835"/>
            <w:r w:rsidRPr="00041F03">
              <w:t>Плоскостные сооружения</w:t>
            </w:r>
            <w:bookmarkEnd w:id="152"/>
            <w:bookmarkEnd w:id="153"/>
          </w:p>
        </w:tc>
        <w:tc>
          <w:tcPr>
            <w:tcW w:w="2126" w:type="dxa"/>
            <w:shd w:val="clear" w:color="auto" w:fill="FFFFFF" w:themeFill="background1"/>
          </w:tcPr>
          <w:p w:rsidR="007269A2" w:rsidRPr="00041F03" w:rsidRDefault="007269A2" w:rsidP="00CC460F">
            <w:pPr>
              <w:jc w:val="cente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39</w:t>
            </w:r>
            <w:r w:rsidRPr="00041F03">
              <w:rPr>
                <w:rFonts w:ascii="Times New Roman" w:hAnsi="Times New Roman"/>
                <w:sz w:val="22"/>
                <w:szCs w:val="22"/>
              </w:rPr>
              <w:t>.1</w:t>
            </w:r>
          </w:p>
        </w:tc>
        <w:tc>
          <w:tcPr>
            <w:tcW w:w="2632" w:type="dxa"/>
            <w:shd w:val="clear" w:color="auto" w:fill="FFFFFF" w:themeFill="background1"/>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1950 кв. м общей площади на 1 тыс. человек</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39</w:t>
            </w:r>
            <w:r w:rsidRPr="00041F03">
              <w:rPr>
                <w:rFonts w:ascii="Times New Roman" w:hAnsi="Times New Roman"/>
                <w:sz w:val="22"/>
                <w:szCs w:val="22"/>
              </w:rPr>
              <w:t>.2</w:t>
            </w:r>
          </w:p>
        </w:tc>
        <w:tc>
          <w:tcPr>
            <w:tcW w:w="2632" w:type="dxa"/>
            <w:shd w:val="clear" w:color="auto" w:fill="FFFFFF" w:themeFill="background1"/>
            <w:vAlign w:val="center"/>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97714B" w:rsidRPr="00041F03" w:rsidRDefault="007269A2" w:rsidP="00CC460F">
            <w:pPr>
              <w:rPr>
                <w:rFonts w:ascii="Times New Roman" w:hAnsi="Times New Roman"/>
                <w:b/>
              </w:rPr>
            </w:pPr>
            <w:r w:rsidRPr="00041F03">
              <w:rPr>
                <w:rFonts w:ascii="Times New Roman" w:hAnsi="Times New Roman"/>
                <w:sz w:val="22"/>
                <w:szCs w:val="22"/>
              </w:rPr>
              <w:t>По заданию на проектирование</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bl>
    <w:p w:rsidR="00371A99" w:rsidRPr="00997F9C" w:rsidRDefault="00371A99">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97714B" w:rsidRPr="00997F9C" w:rsidTr="00CC460F">
        <w:trPr>
          <w:trHeight w:val="20"/>
        </w:trPr>
        <w:tc>
          <w:tcPr>
            <w:tcW w:w="13042" w:type="dxa"/>
            <w:gridSpan w:val="3"/>
            <w:shd w:val="clear" w:color="auto" w:fill="auto"/>
            <w:vAlign w:val="center"/>
          </w:tcPr>
          <w:p w:rsidR="0097714B" w:rsidRPr="00AD0567" w:rsidRDefault="0097714B" w:rsidP="00CC460F">
            <w:pPr>
              <w:pStyle w:val="S5"/>
              <w:ind w:firstLine="0"/>
              <w:rPr>
                <w:b/>
              </w:rPr>
            </w:pPr>
            <w:bookmarkStart w:id="154" w:name="_Toc416157521"/>
            <w:bookmarkStart w:id="155" w:name="_Toc418592319"/>
            <w:r w:rsidRPr="00AD0567">
              <w:rPr>
                <w:b/>
              </w:rPr>
              <w:t>Нормативы обеспеченности кредитно-финансовыми учреждениями</w:t>
            </w:r>
            <w:bookmarkEnd w:id="154"/>
            <w:r w:rsidR="00FF12CE" w:rsidRPr="00AD0567">
              <w:rPr>
                <w:b/>
              </w:rPr>
              <w:t>, учреждениями управления, гостиничными организациями</w:t>
            </w:r>
            <w:bookmarkEnd w:id="155"/>
          </w:p>
        </w:tc>
        <w:tc>
          <w:tcPr>
            <w:tcW w:w="2126" w:type="dxa"/>
            <w:shd w:val="clear" w:color="auto" w:fill="auto"/>
          </w:tcPr>
          <w:p w:rsidR="0097714B" w:rsidRPr="00AD0567" w:rsidRDefault="00371A99" w:rsidP="00CC460F">
            <w:pPr>
              <w:jc w:val="center"/>
              <w:rPr>
                <w:rFonts w:ascii="Times New Roman" w:hAnsi="Times New Roman"/>
                <w:b/>
              </w:rPr>
            </w:pPr>
            <w:r w:rsidRPr="00AD0567">
              <w:rPr>
                <w:rFonts w:ascii="Times New Roman" w:hAnsi="Times New Roman"/>
                <w:b/>
                <w:sz w:val="22"/>
                <w:szCs w:val="22"/>
              </w:rPr>
              <w:t>–</w:t>
            </w:r>
          </w:p>
        </w:tc>
      </w:tr>
      <w:tr w:rsidR="00EC7574" w:rsidRPr="00997F9C" w:rsidTr="002543EE">
        <w:trPr>
          <w:trHeight w:val="20"/>
        </w:trPr>
        <w:tc>
          <w:tcPr>
            <w:tcW w:w="13042" w:type="dxa"/>
            <w:gridSpan w:val="3"/>
            <w:shd w:val="clear" w:color="auto" w:fill="auto"/>
            <w:vAlign w:val="center"/>
          </w:tcPr>
          <w:p w:rsidR="00EC7574" w:rsidRPr="00AD0567" w:rsidRDefault="00EC7574" w:rsidP="00CC460F">
            <w:pPr>
              <w:pStyle w:val="30"/>
              <w:rPr>
                <w:b/>
              </w:rPr>
            </w:pPr>
            <w:r w:rsidRPr="00AD0567">
              <w:t>Отделения банков</w:t>
            </w:r>
          </w:p>
        </w:tc>
        <w:tc>
          <w:tcPr>
            <w:tcW w:w="2126" w:type="dxa"/>
            <w:shd w:val="clear" w:color="auto" w:fill="auto"/>
          </w:tcPr>
          <w:p w:rsidR="00EC7574" w:rsidRPr="00AD0567" w:rsidRDefault="00371A99" w:rsidP="00CC460F">
            <w:pPr>
              <w:jc w:val="center"/>
              <w:rPr>
                <w:rFonts w:ascii="Times New Roman" w:hAnsi="Times New Roman"/>
                <w:b/>
              </w:rPr>
            </w:pPr>
            <w:r w:rsidRPr="00AD0567">
              <w:rPr>
                <w:rFonts w:ascii="Times New Roman" w:hAnsi="Times New Roman"/>
                <w:b/>
                <w:sz w:val="22"/>
                <w:szCs w:val="22"/>
              </w:rPr>
              <w:t>–</w:t>
            </w:r>
          </w:p>
        </w:tc>
      </w:tr>
      <w:tr w:rsidR="0097714B" w:rsidRPr="00997F9C" w:rsidTr="00AD0567">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40</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Уровень обеспеченности</w:t>
            </w:r>
          </w:p>
        </w:tc>
        <w:tc>
          <w:tcPr>
            <w:tcW w:w="9296" w:type="dxa"/>
            <w:shd w:val="clear" w:color="auto" w:fill="auto"/>
            <w:noWrap/>
            <w:vAlign w:val="center"/>
          </w:tcPr>
          <w:p w:rsidR="0097714B" w:rsidRPr="00AD0567" w:rsidRDefault="0097714B" w:rsidP="00AD0567">
            <w:pPr>
              <w:rPr>
                <w:rFonts w:ascii="Times New Roman" w:hAnsi="Times New Roman"/>
                <w:b/>
              </w:rPr>
            </w:pPr>
            <w:r w:rsidRPr="00AD0567">
              <w:rPr>
                <w:rFonts w:ascii="Times New Roman" w:hAnsi="Times New Roman"/>
                <w:sz w:val="22"/>
                <w:szCs w:val="22"/>
              </w:rPr>
              <w:t>1 операционная касса на 10-30 тыс. человек</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78254F" w:rsidRPr="00AD0567" w:rsidRDefault="0078254F"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40</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center"/>
          </w:tcPr>
          <w:p w:rsidR="0097714B" w:rsidRPr="00AD0567" w:rsidRDefault="0097714B" w:rsidP="00CC460F">
            <w:pPr>
              <w:pStyle w:val="a7"/>
              <w:spacing w:before="0" w:after="0"/>
              <w:ind w:firstLine="0"/>
              <w:jc w:val="left"/>
            </w:pPr>
            <w:r w:rsidRPr="00AD0567">
              <w:rPr>
                <w:sz w:val="22"/>
                <w:szCs w:val="22"/>
              </w:rPr>
              <w:t>при мощности:</w:t>
            </w:r>
          </w:p>
          <w:p w:rsidR="0097714B" w:rsidRPr="00AD0567" w:rsidRDefault="00AD0567" w:rsidP="00AD0567">
            <w:pPr>
              <w:pStyle w:val="a4"/>
              <w:numPr>
                <w:ilvl w:val="0"/>
                <w:numId w:val="0"/>
              </w:numPr>
              <w:spacing w:after="0"/>
              <w:jc w:val="left"/>
            </w:pPr>
            <w:r w:rsidRPr="00AD0567">
              <w:rPr>
                <w:sz w:val="22"/>
                <w:szCs w:val="22"/>
              </w:rPr>
              <w:t xml:space="preserve">– </w:t>
            </w:r>
            <w:r w:rsidR="0097714B" w:rsidRPr="00AD0567">
              <w:rPr>
                <w:sz w:val="22"/>
                <w:szCs w:val="22"/>
              </w:rPr>
              <w:t>2 операционные кассы – 0,2 га на объект;</w:t>
            </w:r>
          </w:p>
          <w:p w:rsidR="0097714B" w:rsidRPr="00AD0567" w:rsidRDefault="00AD0567" w:rsidP="00CC460F">
            <w:pPr>
              <w:rPr>
                <w:rFonts w:ascii="Times New Roman" w:hAnsi="Times New Roman"/>
                <w:b/>
              </w:rPr>
            </w:pPr>
            <w:r w:rsidRPr="00AD0567">
              <w:rPr>
                <w:rFonts w:ascii="Times New Roman" w:hAnsi="Times New Roman"/>
                <w:sz w:val="22"/>
                <w:szCs w:val="22"/>
              </w:rPr>
              <w:t xml:space="preserve">– </w:t>
            </w:r>
            <w:r w:rsidR="0097714B" w:rsidRPr="00AD0567">
              <w:rPr>
                <w:rFonts w:ascii="Times New Roman" w:hAnsi="Times New Roman"/>
                <w:sz w:val="22"/>
                <w:szCs w:val="22"/>
              </w:rPr>
              <w:t>7 операционных касс – 0,5 га на объект.</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78254F" w:rsidRPr="00AD0567" w:rsidRDefault="0078254F"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3042" w:type="dxa"/>
            <w:gridSpan w:val="3"/>
            <w:shd w:val="clear" w:color="auto" w:fill="auto"/>
            <w:vAlign w:val="center"/>
          </w:tcPr>
          <w:p w:rsidR="0097714B" w:rsidRPr="00AD0567" w:rsidRDefault="0097714B" w:rsidP="00CC460F">
            <w:pPr>
              <w:pStyle w:val="30"/>
            </w:pPr>
            <w:bookmarkStart w:id="156" w:name="_Toc416157522"/>
            <w:bookmarkStart w:id="157" w:name="_Toc416157836"/>
            <w:r w:rsidRPr="00AD0567">
              <w:t>Отделения и филиалы сберегательного банка</w:t>
            </w:r>
            <w:bookmarkEnd w:id="156"/>
            <w:bookmarkEnd w:id="157"/>
          </w:p>
        </w:tc>
        <w:tc>
          <w:tcPr>
            <w:tcW w:w="2126" w:type="dxa"/>
            <w:shd w:val="clear" w:color="auto" w:fill="auto"/>
          </w:tcPr>
          <w:p w:rsidR="0097714B" w:rsidRPr="00AD0567" w:rsidRDefault="0097714B" w:rsidP="00CC460F">
            <w:pPr>
              <w:jc w:val="center"/>
              <w:rPr>
                <w:rFonts w:ascii="Times New Roman" w:hAnsi="Times New Roman"/>
              </w:rPr>
            </w:pP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41</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Уровень обеспеченности</w:t>
            </w:r>
          </w:p>
        </w:tc>
        <w:tc>
          <w:tcPr>
            <w:tcW w:w="9296" w:type="dxa"/>
            <w:shd w:val="clear" w:color="auto" w:fill="auto"/>
            <w:noWrap/>
            <w:vAlign w:val="center"/>
          </w:tcPr>
          <w:p w:rsidR="00CB2393" w:rsidRPr="00CB2393" w:rsidRDefault="00E32129" w:rsidP="00CC460F">
            <w:pPr>
              <w:rPr>
                <w:rFonts w:ascii="Times New Roman" w:hAnsi="Times New Roman" w:cs="Times New Roman"/>
                <w:sz w:val="22"/>
                <w:szCs w:val="22"/>
              </w:rPr>
            </w:pPr>
            <w:r>
              <w:rPr>
                <w:rFonts w:ascii="Times New Roman" w:hAnsi="Times New Roman" w:cs="Times New Roman"/>
                <w:sz w:val="22"/>
                <w:szCs w:val="22"/>
              </w:rPr>
              <w:t xml:space="preserve"> </w:t>
            </w:r>
          </w:p>
          <w:p w:rsidR="0097714B" w:rsidRPr="00AD0567" w:rsidRDefault="0097714B" w:rsidP="00CC460F">
            <w:pPr>
              <w:rPr>
                <w:rFonts w:ascii="Times New Roman" w:hAnsi="Times New Roman"/>
                <w:b/>
              </w:rPr>
            </w:pPr>
            <w:r w:rsidRPr="00AD0567">
              <w:rPr>
                <w:rFonts w:ascii="Times New Roman" w:hAnsi="Times New Roman"/>
                <w:sz w:val="22"/>
                <w:szCs w:val="22"/>
              </w:rPr>
              <w:t>для сельских поселений/населенных пунктов – 1 операционное место (окно) на 1-2 тыс. человек</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78254F" w:rsidRPr="00AD0567" w:rsidRDefault="0078254F"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41</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center"/>
          </w:tcPr>
          <w:p w:rsidR="0097714B" w:rsidRPr="00AD0567" w:rsidRDefault="0097714B" w:rsidP="00CC460F">
            <w:pPr>
              <w:pStyle w:val="a7"/>
              <w:spacing w:before="0" w:after="0"/>
              <w:ind w:firstLine="0"/>
              <w:jc w:val="left"/>
            </w:pPr>
            <w:r w:rsidRPr="00AD0567">
              <w:rPr>
                <w:sz w:val="22"/>
                <w:szCs w:val="22"/>
              </w:rPr>
              <w:t>при мощности:</w:t>
            </w:r>
          </w:p>
          <w:p w:rsidR="0097714B" w:rsidRPr="00AD0567" w:rsidRDefault="0097714B" w:rsidP="00931812">
            <w:pPr>
              <w:pStyle w:val="a4"/>
              <w:numPr>
                <w:ilvl w:val="0"/>
                <w:numId w:val="36"/>
              </w:numPr>
              <w:spacing w:after="0"/>
              <w:ind w:left="0" w:firstLine="0"/>
              <w:jc w:val="left"/>
            </w:pPr>
            <w:r w:rsidRPr="00AD0567">
              <w:rPr>
                <w:sz w:val="22"/>
                <w:szCs w:val="22"/>
              </w:rPr>
              <w:t>3 операционных места – 0,05 га на объект;</w:t>
            </w:r>
          </w:p>
          <w:p w:rsidR="0097714B" w:rsidRPr="00AD0567" w:rsidRDefault="0097714B" w:rsidP="00CC460F">
            <w:pPr>
              <w:rPr>
                <w:rFonts w:ascii="Times New Roman" w:hAnsi="Times New Roman"/>
                <w:b/>
              </w:rPr>
            </w:pPr>
            <w:r w:rsidRPr="00AD0567">
              <w:rPr>
                <w:rFonts w:ascii="Times New Roman" w:hAnsi="Times New Roman"/>
                <w:sz w:val="22"/>
                <w:szCs w:val="22"/>
              </w:rPr>
              <w:t>20 операционных мест – 0,4 га на объект.</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78254F" w:rsidRPr="00AD0567" w:rsidRDefault="0078254F"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3042" w:type="dxa"/>
            <w:gridSpan w:val="3"/>
            <w:shd w:val="clear" w:color="auto" w:fill="auto"/>
            <w:vAlign w:val="center"/>
          </w:tcPr>
          <w:p w:rsidR="0097714B" w:rsidRPr="00AD0567" w:rsidRDefault="0097714B" w:rsidP="00CC460F">
            <w:pPr>
              <w:pStyle w:val="30"/>
            </w:pPr>
            <w:bookmarkStart w:id="158" w:name="_Toc416157523"/>
            <w:bookmarkStart w:id="159" w:name="_Toc416157837"/>
            <w:r w:rsidRPr="00AD0567">
              <w:t>Организации и учреждения управления</w:t>
            </w:r>
            <w:bookmarkEnd w:id="158"/>
            <w:bookmarkEnd w:id="159"/>
          </w:p>
        </w:tc>
        <w:tc>
          <w:tcPr>
            <w:tcW w:w="2126" w:type="dxa"/>
            <w:shd w:val="clear" w:color="auto" w:fill="auto"/>
          </w:tcPr>
          <w:p w:rsidR="0097714B" w:rsidRPr="00AD0567" w:rsidRDefault="0097714B" w:rsidP="00CC460F">
            <w:pPr>
              <w:jc w:val="center"/>
              <w:rPr>
                <w:rFonts w:ascii="Times New Roman" w:hAnsi="Times New Roman"/>
              </w:rPr>
            </w:pP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42</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Уровень обеспеченности</w:t>
            </w:r>
          </w:p>
        </w:tc>
        <w:tc>
          <w:tcPr>
            <w:tcW w:w="9296" w:type="dxa"/>
            <w:shd w:val="clear" w:color="auto" w:fill="auto"/>
            <w:noWrap/>
            <w:vAlign w:val="bottom"/>
          </w:tcPr>
          <w:p w:rsidR="0097714B" w:rsidRPr="00AD0567" w:rsidRDefault="0097714B" w:rsidP="00CC460F">
            <w:pPr>
              <w:rPr>
                <w:rFonts w:ascii="Times New Roman" w:hAnsi="Times New Roman"/>
                <w:b/>
              </w:rPr>
            </w:pPr>
            <w:r w:rsidRPr="00AD0567">
              <w:rPr>
                <w:rFonts w:ascii="Times New Roman" w:hAnsi="Times New Roman"/>
                <w:sz w:val="22"/>
                <w:szCs w:val="22"/>
              </w:rPr>
              <w:t>По заданию на проектирование</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931061" w:rsidRPr="00AD0567" w:rsidRDefault="00931061"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2.3.4</w:t>
            </w:r>
            <w:r w:rsidR="005D2AA3">
              <w:rPr>
                <w:rFonts w:ascii="Times New Roman" w:hAnsi="Times New Roman"/>
                <w:sz w:val="22"/>
                <w:szCs w:val="22"/>
              </w:rPr>
              <w:t>2</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bottom"/>
          </w:tcPr>
          <w:p w:rsidR="0097714B" w:rsidRPr="00AD0567" w:rsidRDefault="0097714B" w:rsidP="00CC460F">
            <w:pPr>
              <w:pStyle w:val="a7"/>
              <w:spacing w:before="0" w:after="0"/>
              <w:ind w:firstLine="0"/>
            </w:pPr>
            <w:r w:rsidRPr="00AD0567">
              <w:rPr>
                <w:sz w:val="22"/>
                <w:szCs w:val="22"/>
              </w:rPr>
              <w:t>в зависимости от этажности:</w:t>
            </w:r>
          </w:p>
          <w:p w:rsidR="0097714B" w:rsidRPr="00AD0567" w:rsidRDefault="0097714B" w:rsidP="00AD0567">
            <w:pPr>
              <w:pStyle w:val="a4"/>
              <w:numPr>
                <w:ilvl w:val="0"/>
                <w:numId w:val="0"/>
              </w:numPr>
              <w:spacing w:after="0"/>
            </w:pPr>
            <w:r w:rsidRPr="00AD0567">
              <w:rPr>
                <w:sz w:val="22"/>
                <w:szCs w:val="22"/>
              </w:rPr>
              <w:t>3-5 этажей – 44-18,5 кв. м на 1 сотрудника;</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931061" w:rsidRPr="00AD0567" w:rsidRDefault="00931061"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3042" w:type="dxa"/>
            <w:gridSpan w:val="3"/>
            <w:shd w:val="clear" w:color="auto" w:fill="auto"/>
            <w:vAlign w:val="center"/>
          </w:tcPr>
          <w:p w:rsidR="0097714B" w:rsidRPr="00AD0567" w:rsidRDefault="0097714B" w:rsidP="00CC460F">
            <w:pPr>
              <w:pStyle w:val="30"/>
            </w:pPr>
            <w:bookmarkStart w:id="160" w:name="_Toc416157524"/>
            <w:bookmarkStart w:id="161" w:name="_Toc416157838"/>
            <w:r w:rsidRPr="00AD0567">
              <w:t>Гостиницы</w:t>
            </w:r>
            <w:bookmarkEnd w:id="160"/>
            <w:bookmarkEnd w:id="161"/>
          </w:p>
        </w:tc>
        <w:tc>
          <w:tcPr>
            <w:tcW w:w="2126" w:type="dxa"/>
            <w:shd w:val="clear" w:color="auto" w:fill="auto"/>
          </w:tcPr>
          <w:p w:rsidR="0097714B" w:rsidRPr="00AD0567" w:rsidRDefault="0097714B" w:rsidP="00CC460F">
            <w:pPr>
              <w:jc w:val="center"/>
              <w:rPr>
                <w:rFonts w:ascii="Times New Roman" w:hAnsi="Times New Roman"/>
              </w:rPr>
            </w:pP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43</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Уровень обеспеченности</w:t>
            </w:r>
          </w:p>
        </w:tc>
        <w:tc>
          <w:tcPr>
            <w:tcW w:w="9296" w:type="dxa"/>
            <w:shd w:val="clear" w:color="auto" w:fill="auto"/>
            <w:noWrap/>
            <w:vAlign w:val="center"/>
          </w:tcPr>
          <w:p w:rsidR="0097714B" w:rsidRPr="00AD0567" w:rsidRDefault="0097714B" w:rsidP="00CC460F">
            <w:pPr>
              <w:rPr>
                <w:rFonts w:ascii="Times New Roman" w:hAnsi="Times New Roman"/>
                <w:b/>
              </w:rPr>
            </w:pPr>
            <w:r w:rsidRPr="00AD0567">
              <w:rPr>
                <w:rFonts w:ascii="Times New Roman" w:hAnsi="Times New Roman"/>
                <w:sz w:val="22"/>
                <w:szCs w:val="22"/>
              </w:rPr>
              <w:t>6 мест на 1 тыс. человек</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F510E8" w:rsidRPr="00AD0567" w:rsidRDefault="00F510E8"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43</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bottom"/>
          </w:tcPr>
          <w:p w:rsidR="0097714B" w:rsidRPr="00AD0567" w:rsidRDefault="0097714B" w:rsidP="00CC460F">
            <w:pPr>
              <w:pStyle w:val="a7"/>
              <w:spacing w:before="0" w:after="0"/>
              <w:ind w:firstLine="0"/>
            </w:pPr>
            <w:r w:rsidRPr="00AD0567">
              <w:rPr>
                <w:sz w:val="22"/>
                <w:szCs w:val="22"/>
              </w:rPr>
              <w:t>в зависимости от числа мест:</w:t>
            </w:r>
          </w:p>
          <w:p w:rsidR="0097714B" w:rsidRPr="00AD0567" w:rsidRDefault="0097714B" w:rsidP="00AD0567">
            <w:pPr>
              <w:pStyle w:val="a4"/>
              <w:spacing w:after="0"/>
              <w:ind w:firstLine="0"/>
            </w:pPr>
            <w:r w:rsidRPr="00AD0567">
              <w:rPr>
                <w:sz w:val="22"/>
                <w:szCs w:val="22"/>
              </w:rPr>
              <w:t>от 25 до</w:t>
            </w:r>
            <w:r w:rsidR="00AD0567" w:rsidRPr="00AD0567">
              <w:rPr>
                <w:sz w:val="22"/>
                <w:szCs w:val="22"/>
              </w:rPr>
              <w:t xml:space="preserve"> 100 мест – 55 кв. м на 1 место</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F510E8" w:rsidRPr="00AD0567" w:rsidRDefault="00F510E8"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3042" w:type="dxa"/>
            <w:gridSpan w:val="3"/>
            <w:shd w:val="clear" w:color="auto" w:fill="auto"/>
            <w:vAlign w:val="center"/>
          </w:tcPr>
          <w:p w:rsidR="0097714B" w:rsidRPr="00AD0567" w:rsidRDefault="00E26FE8" w:rsidP="00CC460F">
            <w:pPr>
              <w:pStyle w:val="30"/>
            </w:pPr>
            <w:bookmarkStart w:id="162" w:name="_Toc418592320"/>
            <w:r w:rsidRPr="00AD0567">
              <w:t>Муниципальный архив</w:t>
            </w:r>
            <w:bookmarkEnd w:id="162"/>
          </w:p>
        </w:tc>
        <w:tc>
          <w:tcPr>
            <w:tcW w:w="2126" w:type="dxa"/>
            <w:shd w:val="clear" w:color="auto" w:fill="auto"/>
          </w:tcPr>
          <w:p w:rsidR="0097714B" w:rsidRPr="00AD0567" w:rsidRDefault="0097714B" w:rsidP="00CC460F">
            <w:pPr>
              <w:jc w:val="center"/>
              <w:rPr>
                <w:rFonts w:ascii="Times New Roman" w:hAnsi="Times New Roman"/>
              </w:rPr>
            </w:pP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44</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b/>
              </w:rPr>
            </w:pPr>
            <w:r w:rsidRPr="00AD0567">
              <w:rPr>
                <w:rFonts w:ascii="Times New Roman" w:hAnsi="Times New Roman"/>
                <w:sz w:val="22"/>
                <w:szCs w:val="22"/>
              </w:rPr>
              <w:t>Уровень обеспеченности</w:t>
            </w:r>
          </w:p>
        </w:tc>
        <w:tc>
          <w:tcPr>
            <w:tcW w:w="9296" w:type="dxa"/>
            <w:shd w:val="clear" w:color="auto" w:fill="auto"/>
            <w:noWrap/>
            <w:vAlign w:val="bottom"/>
          </w:tcPr>
          <w:p w:rsidR="0097714B" w:rsidRPr="00AD0567" w:rsidRDefault="0097714B" w:rsidP="00CC460F">
            <w:pPr>
              <w:rPr>
                <w:rFonts w:ascii="Times New Roman" w:hAnsi="Times New Roman"/>
                <w:b/>
              </w:rPr>
            </w:pPr>
            <w:r w:rsidRPr="00AD0567">
              <w:rPr>
                <w:rFonts w:ascii="Times New Roman" w:hAnsi="Times New Roman"/>
                <w:sz w:val="22"/>
                <w:szCs w:val="22"/>
              </w:rPr>
              <w:t>По заданию на проектирование</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44</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center"/>
          </w:tcPr>
          <w:p w:rsidR="0097714B" w:rsidRPr="00AD0567" w:rsidRDefault="0097714B" w:rsidP="00CC460F">
            <w:pPr>
              <w:rPr>
                <w:rFonts w:ascii="Times New Roman" w:hAnsi="Times New Roman"/>
              </w:rPr>
            </w:pPr>
            <w:r w:rsidRPr="00AD0567">
              <w:rPr>
                <w:rFonts w:ascii="Times New Roman" w:hAnsi="Times New Roman"/>
                <w:sz w:val="22"/>
                <w:szCs w:val="22"/>
              </w:rPr>
              <w:t>По заданию на проектирование</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tc>
      </w:tr>
    </w:tbl>
    <w:p w:rsidR="00371A99" w:rsidRPr="0076663B" w:rsidRDefault="00371A99"/>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15"/>
        <w:gridCol w:w="2552"/>
        <w:gridCol w:w="65"/>
        <w:gridCol w:w="1376"/>
        <w:gridCol w:w="1287"/>
        <w:gridCol w:w="7"/>
        <w:gridCol w:w="197"/>
        <w:gridCol w:w="73"/>
        <w:gridCol w:w="223"/>
        <w:gridCol w:w="599"/>
        <w:gridCol w:w="155"/>
        <w:gridCol w:w="31"/>
        <w:gridCol w:w="103"/>
        <w:gridCol w:w="745"/>
        <w:gridCol w:w="9"/>
        <w:gridCol w:w="13"/>
        <w:gridCol w:w="188"/>
        <w:gridCol w:w="675"/>
        <w:gridCol w:w="365"/>
        <w:gridCol w:w="387"/>
        <w:gridCol w:w="151"/>
        <w:gridCol w:w="51"/>
        <w:gridCol w:w="29"/>
        <w:gridCol w:w="230"/>
        <w:gridCol w:w="435"/>
        <w:gridCol w:w="561"/>
        <w:gridCol w:w="142"/>
        <w:gridCol w:w="60"/>
        <w:gridCol w:w="149"/>
        <w:gridCol w:w="1055"/>
        <w:gridCol w:w="2126"/>
      </w:tblGrid>
      <w:tr w:rsidR="0091583B" w:rsidRPr="00CC460F" w:rsidTr="0091583B">
        <w:trPr>
          <w:trHeight w:val="693"/>
        </w:trPr>
        <w:tc>
          <w:tcPr>
            <w:tcW w:w="13042" w:type="dxa"/>
            <w:gridSpan w:val="31"/>
            <w:shd w:val="clear" w:color="auto" w:fill="auto"/>
            <w:vAlign w:val="center"/>
          </w:tcPr>
          <w:p w:rsidR="0091583B" w:rsidRDefault="0091583B" w:rsidP="00931812">
            <w:pPr>
              <w:pStyle w:val="11"/>
              <w:numPr>
                <w:ilvl w:val="0"/>
                <w:numId w:val="39"/>
              </w:numPr>
            </w:pPr>
            <w:bookmarkStart w:id="163" w:name="_Toc416157526"/>
            <w:bookmarkStart w:id="164" w:name="_Toc416157839"/>
            <w:bookmarkStart w:id="165" w:name="_Toc416159249"/>
            <w:bookmarkStart w:id="166" w:name="_Toc418592321"/>
            <w:bookmarkStart w:id="167" w:name="_Toc419802150"/>
            <w:r w:rsidRPr="00CC460F">
              <w:t>Транспортная инфраструктура</w:t>
            </w:r>
            <w:bookmarkEnd w:id="163"/>
            <w:bookmarkEnd w:id="164"/>
            <w:bookmarkEnd w:id="165"/>
            <w:bookmarkEnd w:id="166"/>
            <w:bookmarkEnd w:id="167"/>
          </w:p>
        </w:tc>
        <w:tc>
          <w:tcPr>
            <w:tcW w:w="2126" w:type="dxa"/>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bCs/>
              </w:rPr>
            </w:pPr>
          </w:p>
        </w:tc>
        <w:tc>
          <w:tcPr>
            <w:tcW w:w="11928" w:type="dxa"/>
            <w:gridSpan w:val="30"/>
            <w:shd w:val="clear" w:color="auto" w:fill="auto"/>
            <w:noWrap/>
            <w:vAlign w:val="center"/>
          </w:tcPr>
          <w:p w:rsidR="0091583B" w:rsidRPr="00CC460F" w:rsidRDefault="0091583B" w:rsidP="0091583B">
            <w:pPr>
              <w:pStyle w:val="a7"/>
              <w:spacing w:before="0" w:after="0"/>
              <w:ind w:firstLine="0"/>
              <w:rPr>
                <w:i/>
              </w:rPr>
            </w:pPr>
            <w:r w:rsidRPr="00CC460F">
              <w:rPr>
                <w:i/>
                <w:sz w:val="22"/>
                <w:szCs w:val="22"/>
              </w:rPr>
              <w:t>Нормативные требования к организации транспортной инфраструктуры при осуществлении градостроительной деятельности</w:t>
            </w:r>
          </w:p>
        </w:tc>
        <w:tc>
          <w:tcPr>
            <w:tcW w:w="2126" w:type="dxa"/>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3.1</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Нормативные требования к установлению границ полосы отвода и придорожной полосы для автомобильных дорог</w:t>
            </w:r>
          </w:p>
        </w:tc>
        <w:tc>
          <w:tcPr>
            <w:tcW w:w="9296" w:type="dxa"/>
            <w:gridSpan w:val="27"/>
            <w:shd w:val="clear" w:color="auto" w:fill="auto"/>
            <w:noWrap/>
          </w:tcPr>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Граница полосы отвода для размещения автомобильных дорог регионального или межмуниципального значения:</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Определяется расчетным путем в соответствии с Постановлением Правительства РФ от 2 сентября 2009г. № 717 «О нормах отвода земель для размещения автомобильных дорог и (или) объектов дорожного сервиса».</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Придорожная полоса для автомобильных дорог регионального или межмуниципального значения:</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 xml:space="preserve">Категория автодороги </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lang w:val="en-US"/>
              </w:rPr>
              <w:t>I</w:t>
            </w:r>
            <w:r w:rsidRPr="00CC460F">
              <w:rPr>
                <w:rFonts w:ascii="Times New Roman" w:hAnsi="Times New Roman" w:cs="Times New Roman"/>
                <w:sz w:val="22"/>
                <w:szCs w:val="22"/>
              </w:rPr>
              <w:t xml:space="preserve">, </w:t>
            </w:r>
            <w:r w:rsidRPr="00CC460F">
              <w:rPr>
                <w:rFonts w:ascii="Times New Roman" w:hAnsi="Times New Roman" w:cs="Times New Roman"/>
                <w:sz w:val="22"/>
                <w:szCs w:val="22"/>
                <w:lang w:val="en-US"/>
              </w:rPr>
              <w:t>II</w:t>
            </w:r>
            <w:r w:rsidRPr="00CC460F">
              <w:rPr>
                <w:rFonts w:ascii="Times New Roman" w:hAnsi="Times New Roman" w:cs="Times New Roman"/>
                <w:sz w:val="22"/>
                <w:szCs w:val="22"/>
              </w:rPr>
              <w:t xml:space="preserve"> – 75;</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lang w:val="en-US"/>
              </w:rPr>
              <w:t>III</w:t>
            </w:r>
            <w:r w:rsidRPr="00CC460F">
              <w:rPr>
                <w:rFonts w:ascii="Times New Roman" w:hAnsi="Times New Roman" w:cs="Times New Roman"/>
                <w:sz w:val="22"/>
                <w:szCs w:val="22"/>
              </w:rPr>
              <w:t xml:space="preserve">, </w:t>
            </w:r>
            <w:r w:rsidRPr="00CC460F">
              <w:rPr>
                <w:rFonts w:ascii="Times New Roman" w:hAnsi="Times New Roman" w:cs="Times New Roman"/>
                <w:sz w:val="22"/>
                <w:szCs w:val="22"/>
                <w:lang w:val="en-US"/>
              </w:rPr>
              <w:t>IV</w:t>
            </w:r>
            <w:r w:rsidRPr="00CC460F">
              <w:rPr>
                <w:rFonts w:ascii="Times New Roman" w:hAnsi="Times New Roman" w:cs="Times New Roman"/>
                <w:sz w:val="22"/>
                <w:szCs w:val="22"/>
              </w:rPr>
              <w:t xml:space="preserve"> – 50;</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lang w:val="en-US"/>
              </w:rPr>
              <w:t>V</w:t>
            </w:r>
            <w:r w:rsidRPr="00CC460F">
              <w:rPr>
                <w:rFonts w:ascii="Times New Roman" w:hAnsi="Times New Roman" w:cs="Times New Roman"/>
                <w:sz w:val="22"/>
                <w:szCs w:val="22"/>
              </w:rPr>
              <w:t xml:space="preserve"> – 25.</w:t>
            </w: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3.2</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 xml:space="preserve">Нормативные требования к расстояниям от бровки земляного полотна дорог </w:t>
            </w:r>
            <w:r w:rsidRPr="00CC460F">
              <w:rPr>
                <w:rFonts w:ascii="Times New Roman" w:hAnsi="Times New Roman"/>
                <w:bCs/>
                <w:sz w:val="22"/>
                <w:szCs w:val="22"/>
                <w:lang w:val="en-US"/>
              </w:rPr>
              <w:t>I</w:t>
            </w:r>
            <w:r w:rsidRPr="00CC460F">
              <w:rPr>
                <w:rFonts w:ascii="Times New Roman" w:hAnsi="Times New Roman"/>
                <w:bCs/>
                <w:sz w:val="22"/>
                <w:szCs w:val="22"/>
              </w:rPr>
              <w:t>,</w:t>
            </w:r>
            <w:r w:rsidRPr="00CC460F">
              <w:rPr>
                <w:rFonts w:ascii="Times New Roman" w:hAnsi="Times New Roman"/>
                <w:bCs/>
                <w:sz w:val="22"/>
                <w:szCs w:val="22"/>
                <w:lang w:val="en-US"/>
              </w:rPr>
              <w:t>II</w:t>
            </w:r>
            <w:r w:rsidRPr="00CC460F">
              <w:rPr>
                <w:rFonts w:ascii="Times New Roman" w:hAnsi="Times New Roman"/>
                <w:bCs/>
                <w:sz w:val="22"/>
                <w:szCs w:val="22"/>
              </w:rPr>
              <w:t>,</w:t>
            </w:r>
            <w:r w:rsidRPr="00CC460F">
              <w:rPr>
                <w:rFonts w:ascii="Times New Roman" w:hAnsi="Times New Roman"/>
                <w:bCs/>
                <w:sz w:val="22"/>
                <w:szCs w:val="22"/>
                <w:lang w:val="en-US"/>
              </w:rPr>
              <w:t>III</w:t>
            </w:r>
            <w:r w:rsidRPr="00CC460F">
              <w:rPr>
                <w:rFonts w:ascii="Times New Roman" w:hAnsi="Times New Roman"/>
                <w:bCs/>
                <w:sz w:val="22"/>
                <w:szCs w:val="22"/>
              </w:rPr>
              <w:t xml:space="preserve"> категорий до застройки</w:t>
            </w:r>
          </w:p>
        </w:tc>
        <w:tc>
          <w:tcPr>
            <w:tcW w:w="9296" w:type="dxa"/>
            <w:gridSpan w:val="27"/>
            <w:shd w:val="clear" w:color="auto" w:fill="auto"/>
            <w:noWrap/>
          </w:tcPr>
          <w:p w:rsidR="0091583B" w:rsidRPr="00CC460F" w:rsidRDefault="0091583B" w:rsidP="0091583B">
            <w:pPr>
              <w:pStyle w:val="af"/>
              <w:spacing w:after="0" w:line="240" w:lineRule="auto"/>
              <w:ind w:left="0"/>
              <w:jc w:val="both"/>
              <w:rPr>
                <w:rFonts w:ascii="Times New Roman" w:eastAsia="Times New Roman" w:hAnsi="Times New Roman"/>
                <w:lang w:eastAsia="ru-RU"/>
              </w:rPr>
            </w:pPr>
            <w:r w:rsidRPr="00CC460F">
              <w:rPr>
                <w:rFonts w:ascii="Times New Roman" w:eastAsia="Times New Roman" w:hAnsi="Times New Roman"/>
                <w:lang w:eastAsia="ru-RU"/>
              </w:rPr>
              <w:t xml:space="preserve">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следует предусматривать мероприятия по шумовой защите, в том числе </w:t>
            </w:r>
            <w:proofErr w:type="spellStart"/>
            <w:r w:rsidRPr="00CC460F">
              <w:rPr>
                <w:rFonts w:ascii="Times New Roman" w:eastAsia="Times New Roman" w:hAnsi="Times New Roman"/>
                <w:lang w:eastAsia="ru-RU"/>
              </w:rPr>
              <w:t>шумозащитные</w:t>
            </w:r>
            <w:proofErr w:type="spellEnd"/>
            <w:r w:rsidRPr="00CC460F">
              <w:rPr>
                <w:rFonts w:ascii="Times New Roman" w:eastAsia="Times New Roman" w:hAnsi="Times New Roman"/>
                <w:lang w:eastAsia="ru-RU"/>
              </w:rPr>
              <w:t xml:space="preserve"> устройства и полосу зеленых насаждений вдоль дороги шириной не менее 10 м.</w:t>
            </w:r>
          </w:p>
          <w:p w:rsidR="0091583B" w:rsidRPr="00CC460F" w:rsidRDefault="0091583B" w:rsidP="0091583B">
            <w:pPr>
              <w:tabs>
                <w:tab w:val="left" w:pos="1134"/>
              </w:tabs>
              <w:autoSpaceDE w:val="0"/>
              <w:autoSpaceDN w:val="0"/>
              <w:adjustRightInd w:val="0"/>
              <w:jc w:val="both"/>
              <w:rPr>
                <w:rFonts w:ascii="Times New Roman" w:hAnsi="Times New Roman"/>
                <w:lang w:eastAsia="ar-SA"/>
              </w:rPr>
            </w:pPr>
          </w:p>
        </w:tc>
        <w:tc>
          <w:tcPr>
            <w:tcW w:w="2126" w:type="dxa"/>
            <w:shd w:val="clear" w:color="auto" w:fill="auto"/>
            <w:vAlign w:val="center"/>
          </w:tcPr>
          <w:p w:rsidR="0091583B" w:rsidRPr="00CC460F" w:rsidRDefault="0091583B" w:rsidP="0091583B">
            <w:pPr>
              <w:jc w:val="center"/>
              <w:rPr>
                <w:rFonts w:ascii="Times New Roman" w:hAnsi="Times New Roman"/>
                <w:sz w:val="20"/>
                <w:szCs w:val="20"/>
              </w:rPr>
            </w:pPr>
            <w:r w:rsidRPr="00CC460F">
              <w:rPr>
                <w:rFonts w:ascii="Times New Roman" w:hAnsi="Times New Roman"/>
                <w:sz w:val="20"/>
                <w:szCs w:val="20"/>
              </w:rPr>
              <w:t>О</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34.13330.2012)</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3.3.</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Нормативные требования к ширине улиц и дорог в красных линиях</w:t>
            </w:r>
          </w:p>
        </w:tc>
        <w:tc>
          <w:tcPr>
            <w:tcW w:w="9296" w:type="dxa"/>
            <w:gridSpan w:val="27"/>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Ширина улиц и дорог в красных линиях:</w:t>
            </w:r>
          </w:p>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Магистральных дорог - 50-75;</w:t>
            </w:r>
          </w:p>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магистральных улиц - 40-80;</w:t>
            </w:r>
          </w:p>
          <w:p w:rsidR="0091583B" w:rsidRPr="00CC460F" w:rsidRDefault="0091583B" w:rsidP="0091583B">
            <w:pPr>
              <w:rPr>
                <w:lang w:eastAsia="ar-SA"/>
              </w:rPr>
            </w:pPr>
            <w:r w:rsidRPr="00CC460F">
              <w:rPr>
                <w:rFonts w:ascii="Times New Roman" w:hAnsi="Times New Roman" w:cs="Times New Roman"/>
                <w:sz w:val="22"/>
                <w:szCs w:val="22"/>
              </w:rPr>
              <w:t>улиц и дорог местного значения - 15-25.</w:t>
            </w: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3.4</w:t>
            </w:r>
          </w:p>
        </w:tc>
        <w:tc>
          <w:tcPr>
            <w:tcW w:w="2632" w:type="dxa"/>
            <w:gridSpan w:val="3"/>
            <w:shd w:val="clear" w:color="auto" w:fill="auto"/>
            <w:vAlign w:val="center"/>
          </w:tcPr>
          <w:p w:rsidR="0091583B" w:rsidRPr="00CC460F" w:rsidRDefault="0091583B" w:rsidP="0091583B">
            <w:pPr>
              <w:rPr>
                <w:rFonts w:ascii="Times New Roman" w:hAnsi="Times New Roman"/>
                <w:lang w:eastAsia="ar-SA"/>
              </w:rPr>
            </w:pPr>
            <w:r w:rsidRPr="00CC460F">
              <w:rPr>
                <w:rFonts w:ascii="Times New Roman" w:hAnsi="Times New Roman"/>
                <w:bCs/>
                <w:sz w:val="22"/>
                <w:szCs w:val="22"/>
              </w:rPr>
              <w:t>Нормативные требования к радиусам закругления проезжей части улиц и дорог</w:t>
            </w:r>
          </w:p>
        </w:tc>
        <w:tc>
          <w:tcPr>
            <w:tcW w:w="9296" w:type="dxa"/>
            <w:gridSpan w:val="27"/>
            <w:shd w:val="clear" w:color="auto" w:fill="auto"/>
            <w:noWrap/>
          </w:tcPr>
          <w:p w:rsidR="0091583B" w:rsidRPr="00CC460F" w:rsidRDefault="0091583B" w:rsidP="0091583B">
            <w:pPr>
              <w:pStyle w:val="111"/>
            </w:pPr>
            <w:bookmarkStart w:id="168" w:name="_Toc416157527"/>
            <w:r w:rsidRPr="00CC460F">
              <w:t>Радиусы закругления проезжей части улиц и дорог по кромке тротуаров и разделительных полос следует принимать не менее:</w:t>
            </w:r>
            <w:bookmarkEnd w:id="168"/>
          </w:p>
          <w:p w:rsidR="0091583B" w:rsidRPr="00CC460F" w:rsidRDefault="0091583B" w:rsidP="0091583B">
            <w:pPr>
              <w:rPr>
                <w:rFonts w:ascii="Times New Roman" w:hAnsi="Times New Roman"/>
              </w:rPr>
            </w:pPr>
            <w:r w:rsidRPr="00CC460F">
              <w:rPr>
                <w:rFonts w:ascii="Times New Roman" w:hAnsi="Times New Roman"/>
                <w:sz w:val="22"/>
                <w:szCs w:val="22"/>
              </w:rPr>
              <w:t>для магистральных улиц и дорог регулируемого движения - 8 м;</w:t>
            </w:r>
          </w:p>
          <w:p w:rsidR="0091583B" w:rsidRPr="00CC460F" w:rsidRDefault="0091583B" w:rsidP="0091583B">
            <w:pPr>
              <w:rPr>
                <w:rFonts w:ascii="Times New Roman" w:hAnsi="Times New Roman"/>
              </w:rPr>
            </w:pPr>
            <w:r w:rsidRPr="00CC460F">
              <w:rPr>
                <w:rFonts w:ascii="Times New Roman" w:hAnsi="Times New Roman"/>
                <w:sz w:val="22"/>
                <w:szCs w:val="22"/>
              </w:rPr>
              <w:t>для улиц и дорог местного значения - 5 м;</w:t>
            </w:r>
          </w:p>
          <w:p w:rsidR="0091583B" w:rsidRPr="00CC460F" w:rsidRDefault="0091583B" w:rsidP="0091583B">
            <w:pPr>
              <w:rPr>
                <w:rFonts w:ascii="Times New Roman" w:hAnsi="Times New Roman"/>
              </w:rPr>
            </w:pPr>
            <w:r w:rsidRPr="00CC460F">
              <w:rPr>
                <w:rFonts w:ascii="Times New Roman" w:hAnsi="Times New Roman"/>
                <w:sz w:val="22"/>
                <w:szCs w:val="22"/>
              </w:rPr>
              <w:t>на транспортных площадях - 12 м;</w:t>
            </w:r>
          </w:p>
          <w:p w:rsidR="0091583B" w:rsidRPr="00CC460F" w:rsidRDefault="0091583B" w:rsidP="0091583B">
            <w:pPr>
              <w:ind w:firstLine="426"/>
              <w:jc w:val="both"/>
              <w:rPr>
                <w:rFonts w:ascii="Times New Roman" w:hAnsi="Times New Roman"/>
              </w:rPr>
            </w:pPr>
            <w:r w:rsidRPr="00CC460F">
              <w:rPr>
                <w:rFonts w:ascii="Times New Roman" w:hAnsi="Times New Roman"/>
                <w:sz w:val="22"/>
                <w:szCs w:val="22"/>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91583B" w:rsidRPr="00CC460F" w:rsidRDefault="0091583B" w:rsidP="0091583B">
            <w:pPr>
              <w:ind w:firstLine="426"/>
              <w:jc w:val="both"/>
              <w:rPr>
                <w:rFonts w:ascii="Times New Roman" w:hAnsi="Times New Roman"/>
              </w:rPr>
            </w:pPr>
            <w:r w:rsidRPr="00CC460F">
              <w:rPr>
                <w:rFonts w:ascii="Times New Roman" w:hAnsi="Times New Roman"/>
                <w:sz w:val="22"/>
                <w:szCs w:val="22"/>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1м на каждую полосу движения за счет боковых разделительных полос или уширения с внешней стороны.</w:t>
            </w:r>
          </w:p>
          <w:p w:rsidR="0091583B" w:rsidRPr="00CC460F" w:rsidRDefault="0091583B" w:rsidP="0091583B">
            <w:pPr>
              <w:ind w:firstLine="426"/>
              <w:jc w:val="both"/>
              <w:rPr>
                <w:lang w:eastAsia="ar-SA"/>
              </w:rPr>
            </w:pPr>
            <w:r w:rsidRPr="00CC460F">
              <w:rPr>
                <w:rFonts w:ascii="Times New Roman" w:hAnsi="Times New Roman"/>
                <w:sz w:val="22"/>
                <w:szCs w:val="22"/>
              </w:rPr>
              <w:t>Для общественного транспорта (троллейбус, автобус) радиусы закругления устанавливаются в соответствии с техническими требованиями эксплуатации этих видов транспорта.</w:t>
            </w: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3.5</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Нормативные требования к организации въездов на территорию кварталов жилой застройки и внутриквартальных проездов</w:t>
            </w:r>
          </w:p>
        </w:tc>
        <w:tc>
          <w:tcPr>
            <w:tcW w:w="9296" w:type="dxa"/>
            <w:gridSpan w:val="27"/>
            <w:shd w:val="clear" w:color="auto" w:fill="auto"/>
            <w:noWrap/>
          </w:tcPr>
          <w:p w:rsidR="0091583B" w:rsidRPr="00CC460F" w:rsidRDefault="0091583B" w:rsidP="0091583B">
            <w:pPr>
              <w:pStyle w:val="111"/>
              <w:rPr>
                <w:sz w:val="22"/>
                <w:szCs w:val="22"/>
              </w:rPr>
            </w:pPr>
            <w:bookmarkStart w:id="169" w:name="_Toc416157528"/>
            <w:r w:rsidRPr="00CC460F">
              <w:rPr>
                <w:sz w:val="22"/>
                <w:szCs w:val="22"/>
              </w:rPr>
              <w:t>Организация въездов на территорию кварталов жилой застройки и внутриквартальных проездов должна выполняться в соответствии с требованиями</w:t>
            </w:r>
            <w:bookmarkEnd w:id="169"/>
            <w:r w:rsidRPr="00CC460F">
              <w:rPr>
                <w:sz w:val="22"/>
                <w:szCs w:val="22"/>
              </w:rPr>
              <w:t>:</w:t>
            </w:r>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въезды на территорию кварталов, а также сквозные проезды в зданиях предусматриваются на расстоянии не более 300 м один от другого, а в реконструируемых районах при </w:t>
            </w:r>
            <w:proofErr w:type="spellStart"/>
            <w:r w:rsidRPr="00CC460F">
              <w:rPr>
                <w:rFonts w:ascii="Times New Roman" w:hAnsi="Times New Roman"/>
                <w:sz w:val="22"/>
                <w:szCs w:val="22"/>
              </w:rPr>
              <w:t>периметральной</w:t>
            </w:r>
            <w:proofErr w:type="spellEnd"/>
            <w:r w:rsidRPr="00CC460F">
              <w:rPr>
                <w:rFonts w:ascii="Times New Roman" w:hAnsi="Times New Roman"/>
                <w:sz w:val="22"/>
                <w:szCs w:val="22"/>
              </w:rPr>
              <w:t xml:space="preserve"> застройке - не более 180 м;</w:t>
            </w:r>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примыкания </w:t>
            </w:r>
            <w:proofErr w:type="gramStart"/>
            <w:r w:rsidRPr="00CC460F">
              <w:rPr>
                <w:rFonts w:ascii="Times New Roman" w:hAnsi="Times New Roman"/>
                <w:sz w:val="22"/>
                <w:szCs w:val="22"/>
              </w:rPr>
              <w:t>проездов</w:t>
            </w:r>
            <w:proofErr w:type="gramEnd"/>
            <w:r w:rsidRPr="00CC460F">
              <w:rPr>
                <w:rFonts w:ascii="Times New Roman" w:hAnsi="Times New Roman"/>
                <w:sz w:val="22"/>
                <w:szCs w:val="22"/>
              </w:rPr>
              <w:t xml:space="preserve"> к проезжим частям магистральных улиц регулируемого движения допускаются на расстояниях не менее 50 м от стоп-линий перекрестков, при этом до остановки общественного транспорта должно быть не менее 20 м; </w:t>
            </w:r>
          </w:p>
          <w:p w:rsidR="0091583B" w:rsidRPr="00CC460F" w:rsidRDefault="0091583B" w:rsidP="0091583B">
            <w:pPr>
              <w:jc w:val="both"/>
              <w:rPr>
                <w:rFonts w:ascii="Times New Roman" w:hAnsi="Times New Roman"/>
              </w:rPr>
            </w:pPr>
            <w:r w:rsidRPr="00CC460F">
              <w:rPr>
                <w:rFonts w:ascii="Times New Roman" w:hAnsi="Times New Roman"/>
                <w:sz w:val="22"/>
                <w:szCs w:val="22"/>
              </w:rPr>
              <w:t>для подъезда к группам жилых зданий, крупным учреждениям и предприятиям обслуживания, торговым центрам могут предусматриваться основные проезды шириной 6,0 м (с учетом возможности устройства временных стоянок);</w:t>
            </w:r>
          </w:p>
          <w:p w:rsidR="0091583B" w:rsidRPr="00CC460F" w:rsidRDefault="0091583B" w:rsidP="0091583B">
            <w:pPr>
              <w:jc w:val="both"/>
              <w:rPr>
                <w:rFonts w:ascii="Times New Roman" w:hAnsi="Times New Roman"/>
              </w:rPr>
            </w:pPr>
            <w:r w:rsidRPr="00CC460F">
              <w:rPr>
                <w:rFonts w:ascii="Times New Roman" w:hAnsi="Times New Roman"/>
                <w:sz w:val="22"/>
                <w:szCs w:val="22"/>
              </w:rPr>
              <w:t>второстепенные, однополосные проезды шириной 3,5 м допускаются к нежилым объектам при устройстве разъездных площадок шириной 6 м и длиной 15 м через каждые 75 м;</w:t>
            </w:r>
          </w:p>
          <w:p w:rsidR="0091583B" w:rsidRPr="00CC460F" w:rsidRDefault="0091583B" w:rsidP="0091583B">
            <w:pPr>
              <w:jc w:val="both"/>
              <w:rPr>
                <w:rFonts w:ascii="Times New Roman" w:hAnsi="Times New Roman"/>
              </w:rPr>
            </w:pPr>
            <w:r w:rsidRPr="00CC460F">
              <w:rPr>
                <w:rFonts w:ascii="Times New Roman" w:hAnsi="Times New Roman"/>
                <w:sz w:val="22"/>
                <w:szCs w:val="22"/>
              </w:rPr>
              <w:t>тупиковые внутриквартальные проезды должны иметь протяженность не более 150 м и заканчиваться поворотными площадками (п. 9.2.1.33.) или кольцом с радиусом оси проезда, обеспечивающим возможность разворота мусоровозов, уборочных и пожарных машин;</w:t>
            </w:r>
          </w:p>
          <w:p w:rsidR="0091583B" w:rsidRPr="00CC460F" w:rsidRDefault="0091583B" w:rsidP="0091583B">
            <w:pPr>
              <w:jc w:val="both"/>
              <w:rPr>
                <w:rFonts w:ascii="Times New Roman" w:hAnsi="Times New Roman"/>
              </w:rPr>
            </w:pPr>
            <w:r w:rsidRPr="00CC460F">
              <w:rPr>
                <w:rFonts w:ascii="Times New Roman" w:hAnsi="Times New Roman"/>
                <w:sz w:val="22"/>
                <w:szCs w:val="22"/>
              </w:rPr>
              <w:t>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91583B" w:rsidRPr="00CC460F" w:rsidRDefault="0091583B" w:rsidP="0091583B">
            <w:pPr>
              <w:pStyle w:val="30"/>
              <w:numPr>
                <w:ilvl w:val="0"/>
                <w:numId w:val="0"/>
              </w:numPr>
              <w:rPr>
                <w:szCs w:val="22"/>
              </w:rPr>
            </w:pP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3.6</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Нормативные требования к организации и размещению автозаправочных станций (АЗС) и станций технического обслуживания (СТО)</w:t>
            </w:r>
          </w:p>
        </w:tc>
        <w:tc>
          <w:tcPr>
            <w:tcW w:w="9296" w:type="dxa"/>
            <w:gridSpan w:val="27"/>
            <w:shd w:val="clear" w:color="auto" w:fill="auto"/>
            <w:noWrap/>
          </w:tcPr>
          <w:p w:rsidR="0091583B" w:rsidRPr="00CC460F" w:rsidRDefault="0091583B" w:rsidP="0091583B">
            <w:pPr>
              <w:pStyle w:val="30"/>
              <w:numPr>
                <w:ilvl w:val="0"/>
                <w:numId w:val="0"/>
              </w:numPr>
              <w:rPr>
                <w:b/>
                <w:i/>
                <w:szCs w:val="22"/>
              </w:rPr>
            </w:pPr>
            <w:bookmarkStart w:id="170" w:name="_Toc416157529"/>
            <w:bookmarkStart w:id="171" w:name="_Toc416157840"/>
            <w:r w:rsidRPr="00CC460F">
              <w:rPr>
                <w:sz w:val="22"/>
                <w:szCs w:val="22"/>
              </w:rPr>
              <w:t>Размещение автозаправочных станций (АЗС) и дорожных станций технического обслуживания (СТО) должно производиться на основе экономических и статистических изысканий.</w:t>
            </w:r>
            <w:bookmarkEnd w:id="170"/>
            <w:bookmarkEnd w:id="171"/>
          </w:p>
          <w:p w:rsidR="0091583B" w:rsidRPr="00CC460F" w:rsidRDefault="0091583B" w:rsidP="0091583B">
            <w:pPr>
              <w:pStyle w:val="30"/>
              <w:numPr>
                <w:ilvl w:val="0"/>
                <w:numId w:val="0"/>
              </w:numPr>
              <w:rPr>
                <w:b/>
                <w:i/>
                <w:szCs w:val="22"/>
              </w:rPr>
            </w:pPr>
            <w:bookmarkStart w:id="172" w:name="_Toc416157530"/>
            <w:bookmarkStart w:id="173" w:name="_Toc416157841"/>
            <w:r w:rsidRPr="00CC460F">
              <w:rPr>
                <w:sz w:val="22"/>
                <w:szCs w:val="22"/>
              </w:rPr>
              <w:t>СТО автомобилей следует проектировать из расчета один пост на 100-150 легковых автомобилей.</w:t>
            </w:r>
            <w:bookmarkEnd w:id="172"/>
            <w:bookmarkEnd w:id="173"/>
          </w:p>
          <w:p w:rsidR="0091583B" w:rsidRPr="00CC460F" w:rsidRDefault="0091583B" w:rsidP="0091583B">
            <w:pPr>
              <w:pStyle w:val="30"/>
              <w:numPr>
                <w:ilvl w:val="0"/>
                <w:numId w:val="0"/>
              </w:numPr>
              <w:rPr>
                <w:b/>
                <w:i/>
                <w:szCs w:val="22"/>
              </w:rPr>
            </w:pPr>
            <w:bookmarkStart w:id="174" w:name="_Toc416157531"/>
            <w:bookmarkStart w:id="175" w:name="_Toc416157842"/>
            <w:r w:rsidRPr="00CC460F">
              <w:rPr>
                <w:sz w:val="22"/>
                <w:szCs w:val="22"/>
              </w:rPr>
              <w:t>АЗС следует проектировать из расчета одна топливораздаточная колонка на 500 легковых автомобилей.</w:t>
            </w:r>
            <w:bookmarkEnd w:id="174"/>
            <w:bookmarkEnd w:id="175"/>
            <w:r w:rsidRPr="00CC460F">
              <w:rPr>
                <w:sz w:val="22"/>
                <w:szCs w:val="22"/>
              </w:rPr>
              <w:t xml:space="preserve"> </w:t>
            </w:r>
          </w:p>
          <w:p w:rsidR="0091583B" w:rsidRPr="00CC460F" w:rsidRDefault="0091583B" w:rsidP="0091583B">
            <w:pPr>
              <w:pStyle w:val="30"/>
              <w:numPr>
                <w:ilvl w:val="0"/>
                <w:numId w:val="0"/>
              </w:numPr>
              <w:rPr>
                <w:b/>
                <w:i/>
                <w:szCs w:val="22"/>
              </w:rPr>
            </w:pPr>
            <w:bookmarkStart w:id="176" w:name="_Toc416157532"/>
            <w:bookmarkStart w:id="177" w:name="_Toc416157843"/>
            <w:r w:rsidRPr="00CC460F">
              <w:rPr>
                <w:sz w:val="22"/>
                <w:szCs w:val="22"/>
              </w:rPr>
              <w:t>АЗС и СТО рекомендуется размещать в границах промышленных и коммунально-складских зон, на магистралях при въезде в город, на территории автотранспортных предприятий.</w:t>
            </w:r>
            <w:bookmarkEnd w:id="176"/>
            <w:bookmarkEnd w:id="177"/>
          </w:p>
          <w:p w:rsidR="0091583B" w:rsidRPr="00CC460F" w:rsidRDefault="0091583B" w:rsidP="0091583B">
            <w:pPr>
              <w:pStyle w:val="30"/>
              <w:numPr>
                <w:ilvl w:val="0"/>
                <w:numId w:val="0"/>
              </w:numPr>
              <w:rPr>
                <w:b/>
                <w:i/>
                <w:szCs w:val="22"/>
              </w:rPr>
            </w:pPr>
            <w:bookmarkStart w:id="178" w:name="_Toc416157533"/>
            <w:bookmarkStart w:id="179" w:name="_Toc416157844"/>
            <w:proofErr w:type="gramStart"/>
            <w:r w:rsidRPr="00CC460F">
              <w:rPr>
                <w:sz w:val="22"/>
                <w:szCs w:val="22"/>
              </w:rPr>
              <w:t xml:space="preserve">Автозаправочные станции для легкового автотранспорта, оборудованные системой </w:t>
            </w:r>
            <w:proofErr w:type="spellStart"/>
            <w:r w:rsidRPr="00CC460F">
              <w:rPr>
                <w:sz w:val="22"/>
                <w:szCs w:val="22"/>
              </w:rPr>
              <w:t>закольцовки</w:t>
            </w:r>
            <w:proofErr w:type="spellEnd"/>
            <w:r w:rsidRPr="00CC460F">
              <w:rPr>
                <w:sz w:val="22"/>
                <w:szCs w:val="22"/>
              </w:rPr>
              <w:t xml:space="preserve"> паров бензина и </w:t>
            </w:r>
            <w:proofErr w:type="spellStart"/>
            <w:r w:rsidRPr="00CC460F">
              <w:rPr>
                <w:sz w:val="22"/>
                <w:szCs w:val="22"/>
              </w:rPr>
              <w:t>автогазозаправочные</w:t>
            </w:r>
            <w:proofErr w:type="spellEnd"/>
            <w:r w:rsidRPr="00CC460F">
              <w:rPr>
                <w:sz w:val="22"/>
                <w:szCs w:val="22"/>
              </w:rPr>
              <w:t xml:space="preserve"> станции с компрессорами внутри помещения с количеством заправок не более 500 м/сутки без объектов технического обслуживания автомобилей и станции технического обслуживания легковых автомобилей до 5 постов (без малярно-жестяных работ) допускается размещать в пределах жилой зоны, при расстоянии до окружающей застройки не менее 50 м.</w:t>
            </w:r>
            <w:bookmarkEnd w:id="178"/>
            <w:bookmarkEnd w:id="179"/>
            <w:proofErr w:type="gramEnd"/>
          </w:p>
          <w:p w:rsidR="0091583B" w:rsidRPr="00CC460F" w:rsidRDefault="0091583B" w:rsidP="0091583B">
            <w:pPr>
              <w:pStyle w:val="30"/>
              <w:numPr>
                <w:ilvl w:val="0"/>
                <w:numId w:val="0"/>
              </w:numPr>
              <w:rPr>
                <w:b/>
                <w:i/>
                <w:szCs w:val="22"/>
              </w:rPr>
            </w:pPr>
            <w:bookmarkStart w:id="180" w:name="_Toc416157534"/>
            <w:bookmarkStart w:id="181" w:name="_Toc416157845"/>
            <w:r w:rsidRPr="00CC460F">
              <w:rPr>
                <w:sz w:val="22"/>
                <w:szCs w:val="22"/>
              </w:rPr>
              <w:t xml:space="preserve">Расстояния от объектов по обслуживанию автомобилей до жилых, общественных зданий, а также до участков дошкольных образовательных и общеобразовательных организаций, </w:t>
            </w:r>
            <w:r w:rsidRPr="00CC460F">
              <w:rPr>
                <w:sz w:val="22"/>
                <w:szCs w:val="22"/>
              </w:rPr>
              <w:lastRenderedPageBreak/>
              <w:t>лечебных учреждений стационарного типа, размещаемых на селитебных территориях, следует принимать:</w:t>
            </w:r>
            <w:bookmarkEnd w:id="180"/>
            <w:bookmarkEnd w:id="181"/>
          </w:p>
          <w:p w:rsidR="0091583B" w:rsidRPr="00CC460F" w:rsidRDefault="0091583B" w:rsidP="0091583B">
            <w:pPr>
              <w:pStyle w:val="111"/>
              <w:rPr>
                <w:sz w:val="22"/>
                <w:szCs w:val="22"/>
              </w:rPr>
            </w:pPr>
            <w:bookmarkStart w:id="182" w:name="_Toc416157535"/>
            <w:r w:rsidRPr="00CC460F">
              <w:rPr>
                <w:sz w:val="22"/>
                <w:szCs w:val="22"/>
              </w:rPr>
              <w:t xml:space="preserve">Объекты по обслуживанию автомобилей                              Расстояние, </w:t>
            </w:r>
            <w:proofErr w:type="gramStart"/>
            <w:r w:rsidRPr="00CC460F">
              <w:rPr>
                <w:sz w:val="22"/>
                <w:szCs w:val="22"/>
              </w:rPr>
              <w:t>м</w:t>
            </w:r>
            <w:proofErr w:type="gramEnd"/>
            <w:r w:rsidRPr="00CC460F">
              <w:rPr>
                <w:sz w:val="22"/>
                <w:szCs w:val="22"/>
              </w:rPr>
              <w:t>, не менее</w:t>
            </w:r>
            <w:bookmarkEnd w:id="182"/>
          </w:p>
          <w:p w:rsidR="0091583B" w:rsidRPr="00CC460F" w:rsidRDefault="0091583B" w:rsidP="0091583B">
            <w:pPr>
              <w:pStyle w:val="30"/>
              <w:numPr>
                <w:ilvl w:val="0"/>
                <w:numId w:val="0"/>
              </w:numPr>
              <w:rPr>
                <w:b/>
                <w:i/>
                <w:szCs w:val="22"/>
              </w:rPr>
            </w:pPr>
            <w:bookmarkStart w:id="183" w:name="_Toc416157536"/>
            <w:bookmarkStart w:id="184" w:name="_Toc416157846"/>
            <w:r w:rsidRPr="00CC460F">
              <w:rPr>
                <w:sz w:val="22"/>
                <w:szCs w:val="22"/>
              </w:rPr>
              <w:t>Легковых автомобилей до 5 постов                                                             50</w:t>
            </w:r>
            <w:bookmarkEnd w:id="183"/>
            <w:bookmarkEnd w:id="184"/>
          </w:p>
          <w:p w:rsidR="0091583B" w:rsidRPr="00CC460F" w:rsidRDefault="0091583B" w:rsidP="0091583B">
            <w:pPr>
              <w:pStyle w:val="30"/>
              <w:numPr>
                <w:ilvl w:val="0"/>
                <w:numId w:val="0"/>
              </w:numPr>
              <w:rPr>
                <w:b/>
                <w:i/>
                <w:szCs w:val="22"/>
              </w:rPr>
            </w:pPr>
            <w:bookmarkStart w:id="185" w:name="_Toc416157537"/>
            <w:bookmarkStart w:id="186" w:name="_Toc416157847"/>
            <w:r w:rsidRPr="00CC460F">
              <w:rPr>
                <w:sz w:val="22"/>
                <w:szCs w:val="22"/>
              </w:rPr>
              <w:t>(без малярно-жестяных работ)</w:t>
            </w:r>
            <w:bookmarkEnd w:id="185"/>
            <w:bookmarkEnd w:id="186"/>
          </w:p>
          <w:p w:rsidR="0091583B" w:rsidRPr="00CC460F" w:rsidRDefault="0091583B" w:rsidP="0091583B">
            <w:pPr>
              <w:pStyle w:val="30"/>
              <w:numPr>
                <w:ilvl w:val="0"/>
                <w:numId w:val="0"/>
              </w:numPr>
              <w:rPr>
                <w:b/>
                <w:i/>
                <w:szCs w:val="22"/>
              </w:rPr>
            </w:pPr>
            <w:bookmarkStart w:id="187" w:name="_Toc416157538"/>
            <w:bookmarkStart w:id="188" w:name="_Toc416157848"/>
            <w:r w:rsidRPr="00CC460F">
              <w:rPr>
                <w:sz w:val="22"/>
                <w:szCs w:val="22"/>
              </w:rPr>
              <w:t>Легковых, грузовых автомобилей, не более 10 постов                               100</w:t>
            </w:r>
            <w:bookmarkEnd w:id="187"/>
            <w:bookmarkEnd w:id="188"/>
          </w:p>
          <w:p w:rsidR="0091583B" w:rsidRPr="00CC460F" w:rsidRDefault="0091583B" w:rsidP="0091583B">
            <w:pPr>
              <w:pStyle w:val="30"/>
              <w:numPr>
                <w:ilvl w:val="0"/>
                <w:numId w:val="0"/>
              </w:numPr>
              <w:rPr>
                <w:b/>
                <w:i/>
                <w:szCs w:val="22"/>
              </w:rPr>
            </w:pPr>
            <w:bookmarkStart w:id="189" w:name="_Toc416157539"/>
            <w:bookmarkStart w:id="190" w:name="_Toc416157849"/>
            <w:r w:rsidRPr="00CC460F">
              <w:rPr>
                <w:sz w:val="22"/>
                <w:szCs w:val="22"/>
              </w:rPr>
              <w:t>Грузовых автомобилей                                                                                   300</w:t>
            </w:r>
            <w:bookmarkEnd w:id="189"/>
            <w:bookmarkEnd w:id="190"/>
          </w:p>
          <w:p w:rsidR="0091583B" w:rsidRPr="00CC460F" w:rsidRDefault="0091583B" w:rsidP="0091583B">
            <w:pPr>
              <w:pStyle w:val="30"/>
              <w:numPr>
                <w:ilvl w:val="0"/>
                <w:numId w:val="0"/>
              </w:numPr>
              <w:rPr>
                <w:b/>
                <w:i/>
                <w:szCs w:val="22"/>
              </w:rPr>
            </w:pPr>
            <w:bookmarkStart w:id="191" w:name="_Toc416157540"/>
            <w:bookmarkStart w:id="192" w:name="_Toc416157850"/>
            <w:r w:rsidRPr="00CC460F">
              <w:rPr>
                <w:sz w:val="22"/>
                <w:szCs w:val="22"/>
              </w:rPr>
              <w:t>Грузовых автомобилей и сельскохозяйственной техники                          300</w:t>
            </w:r>
            <w:bookmarkEnd w:id="191"/>
            <w:bookmarkEnd w:id="192"/>
          </w:p>
          <w:p w:rsidR="0091583B" w:rsidRPr="00CC460F" w:rsidRDefault="0091583B" w:rsidP="0091583B">
            <w:pPr>
              <w:pStyle w:val="30"/>
              <w:numPr>
                <w:ilvl w:val="0"/>
                <w:numId w:val="0"/>
              </w:numPr>
              <w:rPr>
                <w:szCs w:val="22"/>
              </w:rPr>
            </w:pPr>
            <w:bookmarkStart w:id="193" w:name="_Toc416157541"/>
            <w:bookmarkStart w:id="194" w:name="_Toc416157851"/>
            <w:r w:rsidRPr="00CC460F">
              <w:rPr>
                <w:sz w:val="22"/>
                <w:szCs w:val="22"/>
              </w:rPr>
              <w:t>Запрещается размещение АЗС и СТО на территории рекреационных зон</w:t>
            </w:r>
            <w:bookmarkEnd w:id="193"/>
            <w:bookmarkEnd w:id="194"/>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О</w:t>
            </w:r>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34.13330.2012)</w:t>
            </w:r>
          </w:p>
          <w:p w:rsidR="0091583B" w:rsidRPr="00CC460F" w:rsidRDefault="0091583B" w:rsidP="0091583B">
            <w:pPr>
              <w:jc w:val="center"/>
              <w:rPr>
                <w:rFonts w:ascii="Times New Roman" w:hAnsi="Times New Roman"/>
              </w:rPr>
            </w:pPr>
          </w:p>
        </w:tc>
      </w:tr>
      <w:tr w:rsidR="0091583B" w:rsidRPr="00CC460F" w:rsidTr="0091583B">
        <w:trPr>
          <w:trHeight w:val="1115"/>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3.7</w:t>
            </w:r>
          </w:p>
        </w:tc>
        <w:tc>
          <w:tcPr>
            <w:tcW w:w="2632" w:type="dxa"/>
            <w:gridSpan w:val="3"/>
            <w:shd w:val="clear" w:color="auto" w:fill="auto"/>
            <w:vAlign w:val="center"/>
          </w:tcPr>
          <w:p w:rsidR="0091583B" w:rsidRPr="00CC460F" w:rsidRDefault="0091583B" w:rsidP="0091583B">
            <w:pPr>
              <w:rPr>
                <w:rFonts w:ascii="Times New Roman" w:hAnsi="Times New Roman"/>
              </w:rPr>
            </w:pPr>
            <w:r w:rsidRPr="00CC460F">
              <w:rPr>
                <w:rFonts w:ascii="Times New Roman" w:hAnsi="Times New Roman"/>
                <w:sz w:val="22"/>
                <w:szCs w:val="22"/>
              </w:rPr>
              <w:t xml:space="preserve">Нормативные требования к размерам площади участка на одно </w:t>
            </w:r>
            <w:proofErr w:type="spellStart"/>
            <w:r w:rsidRPr="00CC460F">
              <w:rPr>
                <w:rFonts w:ascii="Times New Roman" w:hAnsi="Times New Roman"/>
                <w:sz w:val="22"/>
                <w:szCs w:val="22"/>
              </w:rPr>
              <w:t>машино</w:t>
            </w:r>
            <w:proofErr w:type="spellEnd"/>
            <w:r w:rsidRPr="00CC460F">
              <w:rPr>
                <w:rFonts w:ascii="Times New Roman" w:hAnsi="Times New Roman"/>
                <w:sz w:val="22"/>
                <w:szCs w:val="22"/>
              </w:rPr>
              <w:t>-место</w:t>
            </w:r>
          </w:p>
        </w:tc>
        <w:tc>
          <w:tcPr>
            <w:tcW w:w="9296" w:type="dxa"/>
            <w:gridSpan w:val="27"/>
            <w:shd w:val="clear" w:color="auto" w:fill="auto"/>
            <w:noWrap/>
          </w:tcPr>
          <w:p w:rsidR="0091583B" w:rsidRPr="00CC460F" w:rsidRDefault="0091583B" w:rsidP="0091583B">
            <w:pPr>
              <w:pStyle w:val="111"/>
            </w:pPr>
            <w:bookmarkStart w:id="195" w:name="_Toc416157542"/>
            <w:r w:rsidRPr="00CC460F">
              <w:t xml:space="preserve">Площадь участка для стоянки одного автотранспортного средства на автостоянках следует принимать на одно </w:t>
            </w:r>
            <w:proofErr w:type="spellStart"/>
            <w:r w:rsidRPr="00CC460F">
              <w:t>машино</w:t>
            </w:r>
            <w:proofErr w:type="spellEnd"/>
            <w:r w:rsidRPr="00CC460F">
              <w:t>-место, кв. метров:</w:t>
            </w:r>
            <w:bookmarkEnd w:id="195"/>
          </w:p>
          <w:p w:rsidR="0091583B" w:rsidRPr="00CC460F" w:rsidRDefault="0091583B" w:rsidP="0091583B">
            <w:pPr>
              <w:jc w:val="both"/>
              <w:rPr>
                <w:rFonts w:ascii="Times New Roman" w:hAnsi="Times New Roman"/>
              </w:rPr>
            </w:pPr>
            <w:r w:rsidRPr="00CC460F">
              <w:rPr>
                <w:rFonts w:ascii="Times New Roman" w:hAnsi="Times New Roman"/>
                <w:sz w:val="22"/>
                <w:szCs w:val="22"/>
              </w:rPr>
              <w:t>легковых автомобилей - 25 с учетом подъездных путей и маневрирования (применяется при подготовке проекта планировки территории);</w:t>
            </w:r>
          </w:p>
          <w:p w:rsidR="0091583B" w:rsidRPr="00CC460F" w:rsidRDefault="0091583B" w:rsidP="0091583B">
            <w:pPr>
              <w:jc w:val="both"/>
              <w:rPr>
                <w:rFonts w:ascii="Times New Roman" w:hAnsi="Times New Roman"/>
              </w:rPr>
            </w:pPr>
            <w:r w:rsidRPr="00CC460F">
              <w:rPr>
                <w:rFonts w:ascii="Times New Roman" w:hAnsi="Times New Roman"/>
                <w:sz w:val="22"/>
                <w:szCs w:val="22"/>
              </w:rPr>
              <w:t>автобусов - 40;</w:t>
            </w:r>
          </w:p>
          <w:p w:rsidR="0091583B" w:rsidRPr="00CC460F" w:rsidRDefault="0091583B" w:rsidP="0091583B">
            <w:pPr>
              <w:jc w:val="both"/>
              <w:rPr>
                <w:rFonts w:ascii="Times New Roman" w:hAnsi="Times New Roman"/>
              </w:rPr>
            </w:pPr>
            <w:r w:rsidRPr="00CC460F">
              <w:rPr>
                <w:rFonts w:ascii="Times New Roman" w:hAnsi="Times New Roman"/>
                <w:sz w:val="22"/>
                <w:szCs w:val="22"/>
              </w:rPr>
              <w:t>велосипедов - 0,9.</w:t>
            </w:r>
          </w:p>
          <w:p w:rsidR="0091583B" w:rsidRPr="00CC460F" w:rsidRDefault="0091583B" w:rsidP="0091583B">
            <w:pPr>
              <w:pStyle w:val="af"/>
              <w:spacing w:after="0" w:line="240" w:lineRule="auto"/>
              <w:ind w:left="0"/>
              <w:jc w:val="both"/>
              <w:rPr>
                <w:rFonts w:ascii="Times New Roman" w:hAnsi="Times New Roman"/>
                <w:lang w:eastAsia="ar-SA"/>
              </w:rPr>
            </w:pPr>
            <w:r w:rsidRPr="00CC460F">
              <w:rPr>
                <w:rFonts w:ascii="Times New Roman" w:eastAsia="Times New Roman" w:hAnsi="Times New Roman"/>
                <w:lang w:eastAsia="ru-RU"/>
              </w:rPr>
              <w:t>Парковка может располагаться на смежной с участком общественного объекта территории, в том числе на землях общего пользования в пределах красных линий.</w:t>
            </w:r>
          </w:p>
        </w:tc>
        <w:tc>
          <w:tcPr>
            <w:tcW w:w="2126" w:type="dxa"/>
            <w:shd w:val="clear" w:color="auto" w:fill="auto"/>
            <w:vAlign w:val="center"/>
          </w:tcPr>
          <w:p w:rsidR="0091583B" w:rsidRPr="00CC460F" w:rsidRDefault="0091583B" w:rsidP="0091583B">
            <w:pPr>
              <w:jc w:val="center"/>
              <w:rPr>
                <w:rFonts w:ascii="Times New Roman" w:hAnsi="Times New Roman"/>
              </w:rPr>
            </w:pPr>
            <w:proofErr w:type="gramStart"/>
            <w:r w:rsidRPr="00CC460F">
              <w:rPr>
                <w:rFonts w:ascii="Times New Roman" w:hAnsi="Times New Roman"/>
                <w:sz w:val="22"/>
                <w:szCs w:val="22"/>
              </w:rPr>
              <w:t>Р</w:t>
            </w:r>
            <w:proofErr w:type="gramEnd"/>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34.13330.2012)</w:t>
            </w:r>
          </w:p>
          <w:p w:rsidR="0091583B" w:rsidRPr="00CC460F" w:rsidRDefault="0091583B" w:rsidP="0091583B">
            <w:pPr>
              <w:jc w:val="center"/>
              <w:rPr>
                <w:rFonts w:ascii="Times New Roman" w:hAnsi="Times New Roman"/>
              </w:rPr>
            </w:pP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p>
          <w:p w:rsidR="0091583B" w:rsidRPr="00CC460F" w:rsidRDefault="0091583B" w:rsidP="0091583B">
            <w:pPr>
              <w:jc w:val="center"/>
              <w:rPr>
                <w:rFonts w:ascii="Times New Roman" w:hAnsi="Times New Roman"/>
              </w:rPr>
            </w:pPr>
            <w:r w:rsidRPr="00CC460F">
              <w:rPr>
                <w:rFonts w:ascii="Times New Roman" w:hAnsi="Times New Roman"/>
                <w:sz w:val="22"/>
                <w:szCs w:val="22"/>
              </w:rPr>
              <w:t>3.8</w:t>
            </w:r>
          </w:p>
        </w:tc>
        <w:tc>
          <w:tcPr>
            <w:tcW w:w="2632" w:type="dxa"/>
            <w:gridSpan w:val="3"/>
            <w:shd w:val="clear" w:color="auto" w:fill="auto"/>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размерам санитарно-защитных зон железнодорожного транспорта</w:t>
            </w:r>
          </w:p>
        </w:tc>
        <w:tc>
          <w:tcPr>
            <w:tcW w:w="9296" w:type="dxa"/>
            <w:gridSpan w:val="27"/>
            <w:shd w:val="clear" w:color="auto" w:fill="auto"/>
            <w:noWrap/>
          </w:tcPr>
          <w:p w:rsidR="0091583B" w:rsidRPr="00CC460F" w:rsidRDefault="0091583B" w:rsidP="0091583B">
            <w:pPr>
              <w:pStyle w:val="111"/>
              <w:rPr>
                <w:sz w:val="22"/>
                <w:szCs w:val="22"/>
              </w:rPr>
            </w:pPr>
            <w:bookmarkStart w:id="196" w:name="_Toc416157543"/>
            <w:r w:rsidRPr="00CC460F">
              <w:rPr>
                <w:sz w:val="22"/>
                <w:szCs w:val="22"/>
              </w:rPr>
              <w:t>Санитарно-защитные зоны устанавливаются в соответствии со следующими требованиями:</w:t>
            </w:r>
            <w:bookmarkEnd w:id="196"/>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от оси крайнего железнодорожного пути до жилой застройки – не менее </w:t>
            </w:r>
            <w:smartTag w:uri="urn:schemas-microsoft-com:office:smarttags" w:element="metricconverter">
              <w:smartTagPr>
                <w:attr w:name="ProductID" w:val="100 м"/>
              </w:smartTagPr>
              <w:r w:rsidRPr="00CC460F">
                <w:rPr>
                  <w:rFonts w:ascii="Times New Roman" w:hAnsi="Times New Roman"/>
                  <w:sz w:val="22"/>
                  <w:szCs w:val="22"/>
                </w:rPr>
                <w:t>100 м</w:t>
              </w:r>
            </w:smartTag>
            <w:r w:rsidRPr="00CC460F">
              <w:rPr>
                <w:rFonts w:ascii="Times New Roman" w:hAnsi="Times New Roman"/>
                <w:sz w:val="22"/>
                <w:szCs w:val="22"/>
              </w:rPr>
              <w:t xml:space="preserve">, в случае примыкания жилой застройки к железной дороге. При невозможности обеспечить 100-метровую санитарно-защитную зону она может быть уменьшена до </w:t>
            </w:r>
            <w:smartTag w:uri="urn:schemas-microsoft-com:office:smarttags" w:element="metricconverter">
              <w:smartTagPr>
                <w:attr w:name="ProductID" w:val="50 м"/>
              </w:smartTagPr>
              <w:r w:rsidRPr="00CC460F">
                <w:rPr>
                  <w:rFonts w:ascii="Times New Roman" w:hAnsi="Times New Roman"/>
                  <w:sz w:val="22"/>
                  <w:szCs w:val="22"/>
                </w:rPr>
                <w:t>50 м</w:t>
              </w:r>
            </w:smartTag>
            <w:r w:rsidRPr="00CC460F">
              <w:rPr>
                <w:rFonts w:ascii="Times New Roman" w:hAnsi="Times New Roman"/>
                <w:sz w:val="22"/>
                <w:szCs w:val="22"/>
              </w:rPr>
              <w:t xml:space="preserve"> при условии разработки и осуществления мероприятий по обеспечению допустимого уровня шума в жилых помещениях в течение суток;</w:t>
            </w:r>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дезинфекционно-промывочные станции (пункты) следует размещать изолированно от других железнодорожных объектов и населенных пунктов на расстоянии, </w:t>
            </w:r>
            <w:proofErr w:type="gramStart"/>
            <w:r w:rsidRPr="00CC460F">
              <w:rPr>
                <w:rFonts w:ascii="Times New Roman" w:hAnsi="Times New Roman"/>
                <w:sz w:val="22"/>
                <w:szCs w:val="22"/>
              </w:rPr>
              <w:t>м</w:t>
            </w:r>
            <w:proofErr w:type="gramEnd"/>
            <w:r w:rsidRPr="00CC460F">
              <w:rPr>
                <w:rFonts w:ascii="Times New Roman" w:hAnsi="Times New Roman"/>
                <w:sz w:val="22"/>
                <w:szCs w:val="22"/>
              </w:rPr>
              <w:t>, не менее:</w:t>
            </w:r>
          </w:p>
          <w:p w:rsidR="0091583B" w:rsidRPr="00CC460F" w:rsidRDefault="0091583B" w:rsidP="0091583B">
            <w:pPr>
              <w:jc w:val="both"/>
              <w:rPr>
                <w:rFonts w:ascii="Times New Roman" w:hAnsi="Times New Roman"/>
              </w:rPr>
            </w:pPr>
            <w:r w:rsidRPr="00CC460F">
              <w:rPr>
                <w:rFonts w:ascii="Times New Roman" w:hAnsi="Times New Roman"/>
                <w:sz w:val="22"/>
                <w:szCs w:val="22"/>
              </w:rPr>
              <w:t>250 – от технических и служебных зданий;</w:t>
            </w:r>
          </w:p>
          <w:p w:rsidR="0091583B" w:rsidRPr="00CC460F" w:rsidRDefault="0091583B" w:rsidP="0091583B">
            <w:pPr>
              <w:jc w:val="both"/>
              <w:rPr>
                <w:rFonts w:ascii="Times New Roman" w:hAnsi="Times New Roman"/>
              </w:rPr>
            </w:pPr>
            <w:r w:rsidRPr="00CC460F">
              <w:rPr>
                <w:rFonts w:ascii="Times New Roman" w:hAnsi="Times New Roman"/>
                <w:sz w:val="22"/>
                <w:szCs w:val="22"/>
              </w:rPr>
              <w:t>500 – от населенных пунктов;</w:t>
            </w:r>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от оси крайнего железнодорожного пути до границ садовых участков – не менее </w:t>
            </w:r>
            <w:smartTag w:uri="urn:schemas-microsoft-com:office:smarttags" w:element="metricconverter">
              <w:smartTagPr>
                <w:attr w:name="ProductID" w:val="100 м"/>
              </w:smartTagPr>
              <w:r w:rsidRPr="00CC460F">
                <w:rPr>
                  <w:rFonts w:ascii="Times New Roman" w:hAnsi="Times New Roman"/>
                  <w:sz w:val="22"/>
                  <w:szCs w:val="22"/>
                </w:rPr>
                <w:t>100 м</w:t>
              </w:r>
            </w:smartTag>
            <w:r w:rsidRPr="00CC460F">
              <w:rPr>
                <w:rFonts w:ascii="Times New Roman" w:hAnsi="Times New Roman"/>
                <w:sz w:val="22"/>
                <w:szCs w:val="22"/>
              </w:rPr>
              <w:t>.</w:t>
            </w:r>
          </w:p>
          <w:p w:rsidR="0091583B" w:rsidRPr="00CC460F" w:rsidRDefault="0091583B" w:rsidP="0091583B">
            <w:pPr>
              <w:jc w:val="both"/>
              <w:rPr>
                <w:rFonts w:ascii="Times New Roman" w:hAnsi="Times New Roman"/>
                <w:lang w:eastAsia="ar-SA"/>
              </w:rPr>
            </w:pPr>
            <w:r w:rsidRPr="00CC460F">
              <w:rPr>
                <w:rFonts w:ascii="Times New Roman" w:hAnsi="Times New Roman"/>
                <w:sz w:val="22"/>
                <w:szCs w:val="22"/>
              </w:rPr>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площади санитарно-защитной зоны должно быть озеленено.</w:t>
            </w: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cs="Times New Roman"/>
                <w:sz w:val="20"/>
                <w:szCs w:val="20"/>
              </w:rPr>
              <w:t>(СанПиН 2.2.1/2.1.1.1200-03)</w:t>
            </w:r>
          </w:p>
        </w:tc>
      </w:tr>
      <w:tr w:rsidR="0091583B" w:rsidRPr="00CC460F" w:rsidTr="0091583B">
        <w:trPr>
          <w:trHeight w:val="20"/>
        </w:trPr>
        <w:tc>
          <w:tcPr>
            <w:tcW w:w="1114" w:type="dxa"/>
            <w:vMerge w:val="restart"/>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3.9</w:t>
            </w:r>
          </w:p>
        </w:tc>
        <w:tc>
          <w:tcPr>
            <w:tcW w:w="2632" w:type="dxa"/>
            <w:gridSpan w:val="3"/>
            <w:vMerge w:val="restart"/>
            <w:shd w:val="clear" w:color="auto" w:fill="FFFFFF" w:themeFill="background1"/>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расчетным скоростям движения в зависимости от категории автомобильных дорог</w:t>
            </w:r>
          </w:p>
        </w:tc>
        <w:tc>
          <w:tcPr>
            <w:tcW w:w="3163" w:type="dxa"/>
            <w:gridSpan w:val="6"/>
            <w:vMerge w:val="restart"/>
            <w:shd w:val="clear" w:color="auto" w:fill="FFFFFF" w:themeFill="background1"/>
            <w:noWrap/>
            <w:vAlign w:val="center"/>
          </w:tcPr>
          <w:p w:rsidR="0091583B" w:rsidRPr="00CC460F" w:rsidRDefault="0091583B" w:rsidP="0091583B">
            <w:pPr>
              <w:pStyle w:val="111"/>
              <w:jc w:val="center"/>
              <w:rPr>
                <w:sz w:val="22"/>
                <w:szCs w:val="22"/>
              </w:rPr>
            </w:pPr>
            <w:r w:rsidRPr="00CC460F">
              <w:rPr>
                <w:sz w:val="22"/>
                <w:szCs w:val="22"/>
              </w:rPr>
              <w:t>Категория дороги</w:t>
            </w:r>
          </w:p>
        </w:tc>
        <w:tc>
          <w:tcPr>
            <w:tcW w:w="6133" w:type="dxa"/>
            <w:gridSpan w:val="21"/>
            <w:shd w:val="clear" w:color="auto" w:fill="FFFFFF" w:themeFill="background1"/>
            <w:vAlign w:val="center"/>
          </w:tcPr>
          <w:p w:rsidR="0091583B" w:rsidRPr="00CC460F" w:rsidRDefault="0091583B" w:rsidP="0091583B">
            <w:pPr>
              <w:pStyle w:val="111"/>
              <w:jc w:val="center"/>
              <w:rPr>
                <w:sz w:val="22"/>
                <w:szCs w:val="22"/>
              </w:rPr>
            </w:pPr>
          </w:p>
        </w:tc>
        <w:tc>
          <w:tcPr>
            <w:tcW w:w="2126" w:type="dxa"/>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vMerge/>
            <w:shd w:val="clear" w:color="auto" w:fill="FFFFFF" w:themeFill="background1"/>
            <w:noWrap/>
          </w:tcPr>
          <w:p w:rsidR="0091583B" w:rsidRPr="00CC460F" w:rsidRDefault="0091583B" w:rsidP="0091583B">
            <w:pPr>
              <w:pStyle w:val="111"/>
              <w:rPr>
                <w:sz w:val="22"/>
                <w:szCs w:val="22"/>
              </w:rPr>
            </w:pPr>
          </w:p>
        </w:tc>
        <w:tc>
          <w:tcPr>
            <w:tcW w:w="1843" w:type="dxa"/>
            <w:gridSpan w:val="8"/>
            <w:vMerge w:val="restart"/>
            <w:shd w:val="clear" w:color="auto" w:fill="FFFFFF" w:themeFill="background1"/>
            <w:vAlign w:val="center"/>
          </w:tcPr>
          <w:p w:rsidR="0091583B" w:rsidRPr="00CC460F" w:rsidRDefault="0091583B" w:rsidP="0091583B">
            <w:pPr>
              <w:pStyle w:val="111"/>
              <w:jc w:val="center"/>
              <w:rPr>
                <w:sz w:val="22"/>
                <w:szCs w:val="22"/>
              </w:rPr>
            </w:pPr>
            <w:r w:rsidRPr="00CC460F">
              <w:rPr>
                <w:sz w:val="22"/>
                <w:szCs w:val="22"/>
              </w:rPr>
              <w:t>Основные</w:t>
            </w:r>
          </w:p>
        </w:tc>
        <w:tc>
          <w:tcPr>
            <w:tcW w:w="4290" w:type="dxa"/>
            <w:gridSpan w:val="13"/>
            <w:shd w:val="clear" w:color="auto" w:fill="FFFFFF" w:themeFill="background1"/>
            <w:vAlign w:val="center"/>
          </w:tcPr>
          <w:p w:rsidR="0091583B" w:rsidRPr="00CC460F" w:rsidRDefault="0091583B" w:rsidP="0091583B">
            <w:pPr>
              <w:pStyle w:val="111"/>
              <w:jc w:val="center"/>
              <w:rPr>
                <w:sz w:val="22"/>
                <w:szCs w:val="22"/>
              </w:rPr>
            </w:pPr>
            <w:r w:rsidRPr="00CC460F">
              <w:rPr>
                <w:sz w:val="22"/>
                <w:szCs w:val="22"/>
              </w:rPr>
              <w:t>Допускаемые на трудных участках местности</w:t>
            </w:r>
          </w:p>
        </w:tc>
        <w:tc>
          <w:tcPr>
            <w:tcW w:w="2126" w:type="dxa"/>
            <w:vMerge w:val="restart"/>
            <w:vAlign w:val="center"/>
          </w:tcPr>
          <w:p w:rsidR="0091583B" w:rsidRPr="00CC460F" w:rsidRDefault="0091583B" w:rsidP="0091583B">
            <w:pPr>
              <w:pStyle w:val="111"/>
              <w:jc w:val="center"/>
            </w:pPr>
            <w:r w:rsidRPr="00CC460F">
              <w:t>О</w:t>
            </w:r>
          </w:p>
          <w:p w:rsidR="0091583B" w:rsidRPr="00CC460F" w:rsidRDefault="0091583B" w:rsidP="0091583B">
            <w:pPr>
              <w:pStyle w:val="111"/>
              <w:jc w:val="center"/>
            </w:pPr>
            <w:r w:rsidRPr="00CC460F">
              <w:t>(СП 34.13330.2012)</w:t>
            </w: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vMerge/>
            <w:shd w:val="clear" w:color="auto" w:fill="FFFFFF" w:themeFill="background1"/>
            <w:noWrap/>
          </w:tcPr>
          <w:p w:rsidR="0091583B" w:rsidRPr="00CC460F" w:rsidRDefault="0091583B" w:rsidP="0091583B">
            <w:pPr>
              <w:pStyle w:val="111"/>
              <w:rPr>
                <w:sz w:val="22"/>
                <w:szCs w:val="22"/>
              </w:rPr>
            </w:pPr>
          </w:p>
        </w:tc>
        <w:tc>
          <w:tcPr>
            <w:tcW w:w="1843" w:type="dxa"/>
            <w:gridSpan w:val="8"/>
            <w:vMerge/>
            <w:shd w:val="clear" w:color="auto" w:fill="FFFFFF" w:themeFill="background1"/>
          </w:tcPr>
          <w:p w:rsidR="0091583B" w:rsidRPr="00CC460F" w:rsidRDefault="0091583B" w:rsidP="0091583B">
            <w:pPr>
              <w:pStyle w:val="111"/>
              <w:rPr>
                <w:sz w:val="22"/>
                <w:szCs w:val="22"/>
              </w:rPr>
            </w:pPr>
          </w:p>
        </w:tc>
        <w:tc>
          <w:tcPr>
            <w:tcW w:w="1578" w:type="dxa"/>
            <w:gridSpan w:val="4"/>
            <w:shd w:val="clear" w:color="auto" w:fill="FFFFFF" w:themeFill="background1"/>
            <w:vAlign w:val="center"/>
          </w:tcPr>
          <w:p w:rsidR="0091583B" w:rsidRPr="00CC460F" w:rsidRDefault="0091583B" w:rsidP="0091583B">
            <w:pPr>
              <w:pStyle w:val="111"/>
              <w:jc w:val="center"/>
              <w:rPr>
                <w:sz w:val="22"/>
                <w:szCs w:val="22"/>
              </w:rPr>
            </w:pPr>
            <w:r w:rsidRPr="00CC460F">
              <w:rPr>
                <w:sz w:val="22"/>
                <w:szCs w:val="22"/>
              </w:rPr>
              <w:t>Пересеченной</w:t>
            </w:r>
          </w:p>
        </w:tc>
        <w:tc>
          <w:tcPr>
            <w:tcW w:w="2712" w:type="dxa"/>
            <w:gridSpan w:val="9"/>
            <w:shd w:val="clear" w:color="auto" w:fill="FFFFFF" w:themeFill="background1"/>
            <w:vAlign w:val="center"/>
          </w:tcPr>
          <w:p w:rsidR="0091583B" w:rsidRPr="00CC460F" w:rsidRDefault="0091583B" w:rsidP="0091583B">
            <w:pPr>
              <w:pStyle w:val="111"/>
              <w:jc w:val="center"/>
              <w:rPr>
                <w:sz w:val="22"/>
                <w:szCs w:val="22"/>
              </w:rPr>
            </w:pPr>
            <w:r w:rsidRPr="00CC460F">
              <w:rPr>
                <w:sz w:val="22"/>
                <w:szCs w:val="22"/>
              </w:rPr>
              <w:t>Горной</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w:t>
            </w:r>
            <w:r w:rsidRPr="00CC460F">
              <w:rPr>
                <w:rFonts w:ascii="Times New Roman" w:hAnsi="Times New Roman" w:cs="Times New Roman"/>
                <w:sz w:val="22"/>
                <w:szCs w:val="22"/>
              </w:rPr>
              <w:t>а</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150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120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80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w:t>
            </w:r>
            <w:r w:rsidRPr="00CC460F">
              <w:rPr>
                <w:rFonts w:ascii="Times New Roman" w:hAnsi="Times New Roman" w:cs="Times New Roman"/>
                <w:sz w:val="22"/>
                <w:szCs w:val="22"/>
              </w:rPr>
              <w:t>б</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120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100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60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II</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120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100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60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III</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100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80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50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IV</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80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60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40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pStyle w:val="111"/>
              <w:jc w:val="center"/>
            </w:pPr>
            <w:r w:rsidRPr="00CC460F">
              <w:rPr>
                <w:sz w:val="22"/>
                <w:szCs w:val="22"/>
                <w:lang w:val="en-US"/>
              </w:rPr>
              <w:t>V</w:t>
            </w:r>
          </w:p>
        </w:tc>
        <w:tc>
          <w:tcPr>
            <w:tcW w:w="1843" w:type="dxa"/>
            <w:gridSpan w:val="8"/>
            <w:shd w:val="clear" w:color="auto" w:fill="FFFFFF" w:themeFill="background1"/>
          </w:tcPr>
          <w:p w:rsidR="0091583B" w:rsidRPr="00CC460F" w:rsidRDefault="0091583B" w:rsidP="0091583B">
            <w:pPr>
              <w:pStyle w:val="111"/>
              <w:jc w:val="center"/>
            </w:pPr>
            <w:r w:rsidRPr="00CC460F">
              <w:rPr>
                <w:sz w:val="22"/>
                <w:szCs w:val="22"/>
              </w:rPr>
              <w:t>60</w:t>
            </w:r>
          </w:p>
        </w:tc>
        <w:tc>
          <w:tcPr>
            <w:tcW w:w="1578" w:type="dxa"/>
            <w:gridSpan w:val="4"/>
            <w:shd w:val="clear" w:color="auto" w:fill="FFFFFF" w:themeFill="background1"/>
          </w:tcPr>
          <w:p w:rsidR="0091583B" w:rsidRPr="00CC460F" w:rsidRDefault="0091583B" w:rsidP="0091583B">
            <w:pPr>
              <w:pStyle w:val="111"/>
              <w:jc w:val="center"/>
            </w:pPr>
            <w:r w:rsidRPr="00CC460F">
              <w:rPr>
                <w:sz w:val="22"/>
                <w:szCs w:val="22"/>
              </w:rPr>
              <w:t>40</w:t>
            </w:r>
          </w:p>
        </w:tc>
        <w:tc>
          <w:tcPr>
            <w:tcW w:w="2712" w:type="dxa"/>
            <w:gridSpan w:val="9"/>
            <w:shd w:val="clear" w:color="auto" w:fill="FFFFFF" w:themeFill="background1"/>
          </w:tcPr>
          <w:p w:rsidR="0091583B" w:rsidRPr="00CC460F" w:rsidRDefault="0091583B" w:rsidP="0091583B">
            <w:pPr>
              <w:pStyle w:val="111"/>
              <w:jc w:val="center"/>
            </w:pPr>
            <w:r w:rsidRPr="00CC460F">
              <w:rPr>
                <w:sz w:val="22"/>
                <w:szCs w:val="22"/>
              </w:rPr>
              <w:t>30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val="restart"/>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3.10</w:t>
            </w:r>
          </w:p>
        </w:tc>
        <w:tc>
          <w:tcPr>
            <w:tcW w:w="2632" w:type="dxa"/>
            <w:gridSpan w:val="3"/>
            <w:vMerge w:val="restart"/>
            <w:shd w:val="clear" w:color="auto" w:fill="auto"/>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параметрам автомобильных дорог разных категорий</w:t>
            </w:r>
          </w:p>
        </w:tc>
        <w:tc>
          <w:tcPr>
            <w:tcW w:w="3163" w:type="dxa"/>
            <w:gridSpan w:val="6"/>
            <w:vMerge w:val="restart"/>
            <w:shd w:val="clear" w:color="auto" w:fill="auto"/>
            <w:noWrap/>
            <w:vAlign w:val="center"/>
          </w:tcPr>
          <w:p w:rsidR="0091583B" w:rsidRPr="00CC460F" w:rsidRDefault="0091583B" w:rsidP="0091583B">
            <w:pPr>
              <w:pStyle w:val="111"/>
              <w:jc w:val="center"/>
            </w:pPr>
            <w:r w:rsidRPr="00CC460F">
              <w:t>Параметры элементов дорог</w:t>
            </w:r>
          </w:p>
        </w:tc>
        <w:tc>
          <w:tcPr>
            <w:tcW w:w="6133" w:type="dxa"/>
            <w:gridSpan w:val="21"/>
            <w:shd w:val="clear" w:color="auto" w:fill="auto"/>
          </w:tcPr>
          <w:p w:rsidR="0091583B" w:rsidRPr="00CC460F" w:rsidRDefault="0091583B" w:rsidP="0091583B">
            <w:pPr>
              <w:pStyle w:val="111"/>
              <w:jc w:val="center"/>
            </w:pPr>
            <w:r w:rsidRPr="00CC460F">
              <w:t>Категории дорог</w:t>
            </w:r>
          </w:p>
        </w:tc>
        <w:tc>
          <w:tcPr>
            <w:tcW w:w="2126" w:type="dxa"/>
            <w:vMerge w:val="restart"/>
            <w:shd w:val="clear" w:color="auto" w:fill="auto"/>
            <w:vAlign w:val="center"/>
          </w:tcPr>
          <w:p w:rsidR="0091583B" w:rsidRPr="00CC460F" w:rsidRDefault="0091583B" w:rsidP="0091583B">
            <w:pPr>
              <w:pStyle w:val="111"/>
              <w:jc w:val="center"/>
              <w:rPr>
                <w:sz w:val="22"/>
                <w:szCs w:val="22"/>
              </w:rPr>
            </w:pPr>
            <w:r w:rsidRPr="00CC460F">
              <w:rPr>
                <w:sz w:val="22"/>
                <w:szCs w:val="22"/>
              </w:rPr>
              <w:t>О</w:t>
            </w:r>
          </w:p>
          <w:p w:rsidR="0091583B" w:rsidRPr="00CC460F" w:rsidRDefault="0091583B" w:rsidP="0091583B">
            <w:pPr>
              <w:jc w:val="center"/>
            </w:pPr>
            <w:r w:rsidRPr="00CC460F">
              <w:rPr>
                <w:rFonts w:ascii="Times New Roman" w:hAnsi="Times New Roman"/>
                <w:sz w:val="20"/>
                <w:szCs w:val="20"/>
              </w:rPr>
              <w:t>(СП 34.13330.2012)</w:t>
            </w: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vMerge/>
            <w:shd w:val="clear" w:color="auto" w:fill="auto"/>
            <w:noWrap/>
            <w:vAlign w:val="center"/>
          </w:tcPr>
          <w:p w:rsidR="0091583B" w:rsidRPr="00CC460F" w:rsidRDefault="0091583B" w:rsidP="0091583B">
            <w:pPr>
              <w:pStyle w:val="111"/>
              <w:jc w:val="center"/>
            </w:pPr>
          </w:p>
        </w:tc>
        <w:tc>
          <w:tcPr>
            <w:tcW w:w="6133" w:type="dxa"/>
            <w:gridSpan w:val="21"/>
            <w:shd w:val="clear" w:color="auto" w:fill="auto"/>
          </w:tcPr>
          <w:p w:rsidR="0091583B" w:rsidRPr="00CC460F" w:rsidRDefault="0091583B" w:rsidP="0091583B">
            <w:pPr>
              <w:pStyle w:val="111"/>
              <w:jc w:val="center"/>
            </w:pPr>
          </w:p>
        </w:tc>
        <w:tc>
          <w:tcPr>
            <w:tcW w:w="2126" w:type="dxa"/>
            <w:vMerge/>
            <w:shd w:val="clear" w:color="auto" w:fill="auto"/>
            <w:vAlign w:val="center"/>
          </w:tcPr>
          <w:p w:rsidR="0091583B" w:rsidRPr="00CC460F" w:rsidRDefault="0091583B" w:rsidP="0091583B">
            <w:pPr>
              <w:pStyle w:val="111"/>
              <w:jc w:val="center"/>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vMerge/>
            <w:shd w:val="clear" w:color="auto" w:fill="auto"/>
            <w:noWrap/>
          </w:tcPr>
          <w:p w:rsidR="0091583B" w:rsidRPr="00CC460F" w:rsidRDefault="0091583B" w:rsidP="0091583B">
            <w:pPr>
              <w:pStyle w:val="111"/>
              <w:jc w:val="center"/>
            </w:pPr>
          </w:p>
        </w:tc>
        <w:tc>
          <w:tcPr>
            <w:tcW w:w="754" w:type="dxa"/>
            <w:gridSpan w:val="2"/>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I-а</w:t>
            </w:r>
          </w:p>
        </w:tc>
        <w:tc>
          <w:tcPr>
            <w:tcW w:w="1089" w:type="dxa"/>
            <w:gridSpan w:val="6"/>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I-б</w:t>
            </w:r>
          </w:p>
        </w:tc>
        <w:tc>
          <w:tcPr>
            <w:tcW w:w="1040" w:type="dxa"/>
            <w:gridSpan w:val="2"/>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II</w:t>
            </w:r>
          </w:p>
        </w:tc>
        <w:tc>
          <w:tcPr>
            <w:tcW w:w="538" w:type="dxa"/>
            <w:gridSpan w:val="2"/>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III</w:t>
            </w:r>
          </w:p>
        </w:tc>
        <w:tc>
          <w:tcPr>
            <w:tcW w:w="1657" w:type="dxa"/>
            <w:gridSpan w:val="8"/>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IV</w:t>
            </w:r>
          </w:p>
        </w:tc>
        <w:tc>
          <w:tcPr>
            <w:tcW w:w="1055" w:type="dxa"/>
            <w:shd w:val="clear" w:color="auto" w:fill="auto"/>
          </w:tcPr>
          <w:p w:rsidR="0091583B" w:rsidRPr="00CC460F" w:rsidRDefault="0091583B" w:rsidP="0091583B">
            <w:pPr>
              <w:pStyle w:val="111"/>
              <w:jc w:val="center"/>
            </w:pPr>
            <w:r w:rsidRPr="00CC460F">
              <w:t>V</w:t>
            </w:r>
          </w:p>
        </w:tc>
        <w:tc>
          <w:tcPr>
            <w:tcW w:w="2126" w:type="dxa"/>
            <w:vMerge/>
            <w:shd w:val="clear" w:color="auto" w:fill="auto"/>
            <w:vAlign w:val="center"/>
          </w:tcPr>
          <w:p w:rsidR="0091583B" w:rsidRPr="00CC460F" w:rsidRDefault="0091583B" w:rsidP="0091583B">
            <w:pPr>
              <w:pStyle w:val="111"/>
              <w:jc w:val="center"/>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Число полос движения</w:t>
            </w:r>
          </w:p>
        </w:tc>
        <w:tc>
          <w:tcPr>
            <w:tcW w:w="754"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4; 6; 8</w:t>
            </w:r>
          </w:p>
        </w:tc>
        <w:tc>
          <w:tcPr>
            <w:tcW w:w="1089" w:type="dxa"/>
            <w:gridSpan w:val="6"/>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4; 6; 8</w:t>
            </w:r>
          </w:p>
        </w:tc>
        <w:tc>
          <w:tcPr>
            <w:tcW w:w="1040"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2</w:t>
            </w:r>
          </w:p>
        </w:tc>
        <w:tc>
          <w:tcPr>
            <w:tcW w:w="538"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2</w:t>
            </w:r>
          </w:p>
        </w:tc>
        <w:tc>
          <w:tcPr>
            <w:tcW w:w="1657" w:type="dxa"/>
            <w:gridSpan w:val="8"/>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2</w:t>
            </w:r>
          </w:p>
        </w:tc>
        <w:tc>
          <w:tcPr>
            <w:tcW w:w="1055" w:type="dxa"/>
            <w:shd w:val="clear" w:color="auto" w:fill="auto"/>
            <w:vAlign w:val="center"/>
          </w:tcPr>
          <w:p w:rsidR="0091583B" w:rsidRPr="00CC460F" w:rsidRDefault="0091583B" w:rsidP="0091583B">
            <w:pPr>
              <w:pStyle w:val="111"/>
              <w:jc w:val="center"/>
            </w:pPr>
            <w:r w:rsidRPr="00CC460F">
              <w:t>1</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Ширина полосы движения, </w:t>
            </w:r>
            <w:proofErr w:type="gramStart"/>
            <w:r w:rsidRPr="00CC460F">
              <w:t>м</w:t>
            </w:r>
            <w:proofErr w:type="gramEnd"/>
          </w:p>
        </w:tc>
        <w:tc>
          <w:tcPr>
            <w:tcW w:w="754"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3,75</w:t>
            </w:r>
          </w:p>
        </w:tc>
        <w:tc>
          <w:tcPr>
            <w:tcW w:w="1089" w:type="dxa"/>
            <w:gridSpan w:val="6"/>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3,75</w:t>
            </w:r>
          </w:p>
        </w:tc>
        <w:tc>
          <w:tcPr>
            <w:tcW w:w="1040"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3,75</w:t>
            </w:r>
          </w:p>
        </w:tc>
        <w:tc>
          <w:tcPr>
            <w:tcW w:w="538" w:type="dxa"/>
            <w:gridSpan w:val="2"/>
            <w:shd w:val="clear" w:color="auto" w:fill="auto"/>
            <w:vAlign w:val="center"/>
          </w:tcPr>
          <w:p w:rsidR="0091583B" w:rsidRPr="00CC460F" w:rsidRDefault="0091583B" w:rsidP="0091583B">
            <w:pPr>
              <w:pStyle w:val="111"/>
              <w:jc w:val="center"/>
            </w:pPr>
            <w:r w:rsidRPr="00CC460F">
              <w:t>3,5</w:t>
            </w:r>
          </w:p>
        </w:tc>
        <w:tc>
          <w:tcPr>
            <w:tcW w:w="1657" w:type="dxa"/>
            <w:gridSpan w:val="8"/>
            <w:shd w:val="clear" w:color="auto" w:fill="auto"/>
            <w:vAlign w:val="center"/>
          </w:tcPr>
          <w:p w:rsidR="0091583B" w:rsidRPr="00CC460F" w:rsidRDefault="0091583B" w:rsidP="0091583B">
            <w:pPr>
              <w:pStyle w:val="111"/>
              <w:jc w:val="center"/>
            </w:pPr>
            <w:r w:rsidRPr="00CC460F">
              <w:t>3</w:t>
            </w:r>
          </w:p>
        </w:tc>
        <w:tc>
          <w:tcPr>
            <w:tcW w:w="1055" w:type="dxa"/>
            <w:shd w:val="clear" w:color="auto" w:fill="auto"/>
            <w:vAlign w:val="center"/>
          </w:tcPr>
          <w:p w:rsidR="0091583B" w:rsidRPr="00CC460F" w:rsidRDefault="0091583B" w:rsidP="0091583B">
            <w:pPr>
              <w:pStyle w:val="111"/>
              <w:jc w:val="center"/>
            </w:pPr>
            <w:r w:rsidRPr="00CC460F">
              <w:t>-</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vAlign w:val="center"/>
          </w:tcPr>
          <w:p w:rsidR="0091583B" w:rsidRPr="00CC460F" w:rsidRDefault="0091583B" w:rsidP="0091583B">
            <w:pPr>
              <w:pStyle w:val="111"/>
            </w:pPr>
            <w:r w:rsidRPr="00CC460F">
              <w:t xml:space="preserve">Ширина проезжей части,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2×7,5</w:t>
            </w:r>
          </w:p>
          <w:p w:rsidR="0091583B" w:rsidRPr="00CC460F" w:rsidRDefault="0091583B" w:rsidP="0091583B">
            <w:pPr>
              <w:pStyle w:val="111"/>
              <w:jc w:val="center"/>
            </w:pPr>
            <w:r w:rsidRPr="00CC460F">
              <w:t>2 ×11,25</w:t>
            </w:r>
          </w:p>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2× 15</w:t>
            </w:r>
          </w:p>
        </w:tc>
        <w:tc>
          <w:tcPr>
            <w:tcW w:w="1089" w:type="dxa"/>
            <w:gridSpan w:val="6"/>
            <w:shd w:val="clear" w:color="auto" w:fill="auto"/>
            <w:vAlign w:val="center"/>
          </w:tcPr>
          <w:p w:rsidR="0091583B" w:rsidRPr="00CC460F" w:rsidRDefault="0091583B" w:rsidP="0091583B">
            <w:pPr>
              <w:pStyle w:val="111"/>
              <w:jc w:val="center"/>
            </w:pPr>
            <w:r w:rsidRPr="00CC460F">
              <w:t>2×7,5</w:t>
            </w:r>
          </w:p>
          <w:p w:rsidR="0091583B" w:rsidRPr="00CC460F" w:rsidRDefault="0091583B" w:rsidP="0091583B">
            <w:pPr>
              <w:pStyle w:val="111"/>
              <w:jc w:val="center"/>
            </w:pPr>
            <w:r w:rsidRPr="00CC460F">
              <w:t>2 ×11,25</w:t>
            </w:r>
          </w:p>
          <w:p w:rsidR="0091583B" w:rsidRPr="00CC460F" w:rsidRDefault="0091583B" w:rsidP="0091583B">
            <w:pPr>
              <w:pStyle w:val="111"/>
              <w:jc w:val="center"/>
            </w:pPr>
            <w:r w:rsidRPr="00CC460F">
              <w:t>2× 15</w:t>
            </w:r>
          </w:p>
        </w:tc>
        <w:tc>
          <w:tcPr>
            <w:tcW w:w="1040" w:type="dxa"/>
            <w:gridSpan w:val="2"/>
            <w:shd w:val="clear" w:color="auto" w:fill="auto"/>
          </w:tcPr>
          <w:p w:rsidR="0091583B" w:rsidRPr="00CC460F" w:rsidRDefault="0091583B" w:rsidP="0091583B">
            <w:pPr>
              <w:pStyle w:val="111"/>
              <w:jc w:val="center"/>
            </w:pPr>
          </w:p>
          <w:p w:rsidR="0091583B" w:rsidRPr="00CC460F" w:rsidRDefault="0091583B" w:rsidP="0091583B">
            <w:pPr>
              <w:pStyle w:val="111"/>
              <w:jc w:val="center"/>
            </w:pPr>
            <w:r w:rsidRPr="00CC460F">
              <w:t>7,5</w:t>
            </w:r>
          </w:p>
        </w:tc>
        <w:tc>
          <w:tcPr>
            <w:tcW w:w="538" w:type="dxa"/>
            <w:gridSpan w:val="2"/>
            <w:shd w:val="clear" w:color="auto" w:fill="auto"/>
          </w:tcPr>
          <w:p w:rsidR="0091583B" w:rsidRPr="00CC460F" w:rsidRDefault="0091583B" w:rsidP="0091583B">
            <w:pPr>
              <w:pStyle w:val="111"/>
              <w:jc w:val="center"/>
            </w:pPr>
          </w:p>
          <w:p w:rsidR="0091583B" w:rsidRPr="00CC460F" w:rsidRDefault="0091583B" w:rsidP="0091583B">
            <w:pPr>
              <w:pStyle w:val="111"/>
              <w:jc w:val="center"/>
            </w:pPr>
            <w:r w:rsidRPr="00CC460F">
              <w:t>7</w:t>
            </w:r>
          </w:p>
        </w:tc>
        <w:tc>
          <w:tcPr>
            <w:tcW w:w="1657" w:type="dxa"/>
            <w:gridSpan w:val="8"/>
            <w:shd w:val="clear" w:color="auto" w:fill="auto"/>
          </w:tcPr>
          <w:p w:rsidR="0091583B" w:rsidRPr="00CC460F" w:rsidRDefault="0091583B" w:rsidP="0091583B">
            <w:pPr>
              <w:pStyle w:val="111"/>
              <w:jc w:val="center"/>
            </w:pPr>
          </w:p>
          <w:p w:rsidR="0091583B" w:rsidRPr="00CC460F" w:rsidRDefault="0091583B" w:rsidP="0091583B">
            <w:pPr>
              <w:pStyle w:val="111"/>
              <w:jc w:val="center"/>
            </w:pPr>
            <w:r w:rsidRPr="00CC460F">
              <w:t>6</w:t>
            </w:r>
          </w:p>
        </w:tc>
        <w:tc>
          <w:tcPr>
            <w:tcW w:w="1055" w:type="dxa"/>
            <w:shd w:val="clear" w:color="auto" w:fill="auto"/>
          </w:tcPr>
          <w:p w:rsidR="0091583B" w:rsidRPr="00CC460F" w:rsidRDefault="0091583B" w:rsidP="0091583B">
            <w:pPr>
              <w:pStyle w:val="111"/>
              <w:jc w:val="center"/>
            </w:pPr>
          </w:p>
          <w:p w:rsidR="0091583B" w:rsidRPr="00CC460F" w:rsidRDefault="0091583B" w:rsidP="0091583B">
            <w:pPr>
              <w:pStyle w:val="111"/>
              <w:jc w:val="center"/>
            </w:pPr>
            <w:r w:rsidRPr="00CC460F">
              <w:t>4,5</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Ширина обочин,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3,75</w:t>
            </w:r>
          </w:p>
        </w:tc>
        <w:tc>
          <w:tcPr>
            <w:tcW w:w="1089" w:type="dxa"/>
            <w:gridSpan w:val="6"/>
            <w:shd w:val="clear" w:color="auto" w:fill="auto"/>
            <w:vAlign w:val="center"/>
          </w:tcPr>
          <w:p w:rsidR="0091583B" w:rsidRPr="00CC460F" w:rsidRDefault="0091583B" w:rsidP="0091583B">
            <w:pPr>
              <w:pStyle w:val="111"/>
              <w:jc w:val="center"/>
            </w:pPr>
            <w:r w:rsidRPr="00CC460F">
              <w:t>3,75</w:t>
            </w:r>
          </w:p>
        </w:tc>
        <w:tc>
          <w:tcPr>
            <w:tcW w:w="1040" w:type="dxa"/>
            <w:gridSpan w:val="2"/>
            <w:shd w:val="clear" w:color="auto" w:fill="auto"/>
            <w:vAlign w:val="center"/>
          </w:tcPr>
          <w:p w:rsidR="0091583B" w:rsidRPr="00CC460F" w:rsidRDefault="0091583B" w:rsidP="0091583B">
            <w:pPr>
              <w:pStyle w:val="111"/>
              <w:jc w:val="center"/>
            </w:pPr>
            <w:r w:rsidRPr="00CC460F">
              <w:t>3,75</w:t>
            </w:r>
          </w:p>
        </w:tc>
        <w:tc>
          <w:tcPr>
            <w:tcW w:w="538" w:type="dxa"/>
            <w:gridSpan w:val="2"/>
            <w:shd w:val="clear" w:color="auto" w:fill="auto"/>
            <w:vAlign w:val="center"/>
          </w:tcPr>
          <w:p w:rsidR="0091583B" w:rsidRPr="00CC460F" w:rsidRDefault="0091583B" w:rsidP="0091583B">
            <w:pPr>
              <w:pStyle w:val="111"/>
              <w:jc w:val="center"/>
            </w:pPr>
            <w:r w:rsidRPr="00CC460F">
              <w:t>2,5</w:t>
            </w:r>
          </w:p>
        </w:tc>
        <w:tc>
          <w:tcPr>
            <w:tcW w:w="1657" w:type="dxa"/>
            <w:gridSpan w:val="8"/>
            <w:shd w:val="clear" w:color="auto" w:fill="auto"/>
            <w:vAlign w:val="center"/>
          </w:tcPr>
          <w:p w:rsidR="0091583B" w:rsidRPr="00CC460F" w:rsidRDefault="0091583B" w:rsidP="0091583B">
            <w:pPr>
              <w:pStyle w:val="111"/>
              <w:jc w:val="center"/>
            </w:pPr>
            <w:r w:rsidRPr="00CC460F">
              <w:t>2</w:t>
            </w:r>
          </w:p>
        </w:tc>
        <w:tc>
          <w:tcPr>
            <w:tcW w:w="1055" w:type="dxa"/>
            <w:shd w:val="clear" w:color="auto" w:fill="auto"/>
            <w:vAlign w:val="center"/>
          </w:tcPr>
          <w:p w:rsidR="0091583B" w:rsidRPr="00CC460F" w:rsidRDefault="0091583B" w:rsidP="0091583B">
            <w:pPr>
              <w:pStyle w:val="111"/>
              <w:jc w:val="center"/>
            </w:pPr>
            <w:r w:rsidRPr="00CC460F">
              <w:t>1,75</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Наименьшая ширина укрепленной полосы обочины,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0,75</w:t>
            </w:r>
          </w:p>
        </w:tc>
        <w:tc>
          <w:tcPr>
            <w:tcW w:w="1089" w:type="dxa"/>
            <w:gridSpan w:val="6"/>
            <w:shd w:val="clear" w:color="auto" w:fill="auto"/>
            <w:vAlign w:val="center"/>
          </w:tcPr>
          <w:p w:rsidR="0091583B" w:rsidRPr="00CC460F" w:rsidRDefault="0091583B" w:rsidP="0091583B">
            <w:pPr>
              <w:pStyle w:val="111"/>
              <w:jc w:val="center"/>
            </w:pPr>
            <w:r w:rsidRPr="00CC460F">
              <w:t>0,75</w:t>
            </w:r>
          </w:p>
        </w:tc>
        <w:tc>
          <w:tcPr>
            <w:tcW w:w="1040" w:type="dxa"/>
            <w:gridSpan w:val="2"/>
            <w:shd w:val="clear" w:color="auto" w:fill="auto"/>
            <w:vAlign w:val="center"/>
          </w:tcPr>
          <w:p w:rsidR="0091583B" w:rsidRPr="00CC460F" w:rsidRDefault="0091583B" w:rsidP="0091583B">
            <w:pPr>
              <w:pStyle w:val="111"/>
              <w:jc w:val="center"/>
            </w:pPr>
            <w:r w:rsidRPr="00CC460F">
              <w:t>0,75</w:t>
            </w:r>
          </w:p>
        </w:tc>
        <w:tc>
          <w:tcPr>
            <w:tcW w:w="538" w:type="dxa"/>
            <w:gridSpan w:val="2"/>
            <w:shd w:val="clear" w:color="auto" w:fill="auto"/>
            <w:vAlign w:val="center"/>
          </w:tcPr>
          <w:p w:rsidR="0091583B" w:rsidRPr="00CC460F" w:rsidRDefault="0091583B" w:rsidP="0091583B">
            <w:pPr>
              <w:pStyle w:val="111"/>
              <w:jc w:val="center"/>
            </w:pPr>
            <w:r w:rsidRPr="00CC460F">
              <w:t>0,5</w:t>
            </w:r>
          </w:p>
        </w:tc>
        <w:tc>
          <w:tcPr>
            <w:tcW w:w="1657" w:type="dxa"/>
            <w:gridSpan w:val="8"/>
            <w:shd w:val="clear" w:color="auto" w:fill="auto"/>
            <w:vAlign w:val="center"/>
          </w:tcPr>
          <w:p w:rsidR="0091583B" w:rsidRPr="00CC460F" w:rsidRDefault="0091583B" w:rsidP="0091583B">
            <w:pPr>
              <w:pStyle w:val="111"/>
              <w:jc w:val="center"/>
            </w:pPr>
            <w:r w:rsidRPr="00CC460F">
              <w:t>0,5</w:t>
            </w:r>
          </w:p>
        </w:tc>
        <w:tc>
          <w:tcPr>
            <w:tcW w:w="1055" w:type="dxa"/>
            <w:shd w:val="clear" w:color="auto" w:fill="auto"/>
            <w:vAlign w:val="center"/>
          </w:tcPr>
          <w:p w:rsidR="0091583B" w:rsidRPr="00CC460F" w:rsidRDefault="0091583B" w:rsidP="0091583B">
            <w:pPr>
              <w:pStyle w:val="111"/>
              <w:jc w:val="center"/>
            </w:pPr>
            <w:r w:rsidRPr="00CC460F">
              <w:t>-</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Наименьшая ширина разделительной полосы между разными направлениями движения,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6</w:t>
            </w:r>
          </w:p>
        </w:tc>
        <w:tc>
          <w:tcPr>
            <w:tcW w:w="1089" w:type="dxa"/>
            <w:gridSpan w:val="6"/>
            <w:shd w:val="clear" w:color="auto" w:fill="auto"/>
            <w:vAlign w:val="center"/>
          </w:tcPr>
          <w:p w:rsidR="0091583B" w:rsidRPr="00CC460F" w:rsidRDefault="0091583B" w:rsidP="0091583B">
            <w:pPr>
              <w:pStyle w:val="111"/>
              <w:jc w:val="center"/>
            </w:pPr>
            <w:r w:rsidRPr="00CC460F">
              <w:t>5</w:t>
            </w:r>
          </w:p>
        </w:tc>
        <w:tc>
          <w:tcPr>
            <w:tcW w:w="1040" w:type="dxa"/>
            <w:gridSpan w:val="2"/>
            <w:shd w:val="clear" w:color="auto" w:fill="auto"/>
            <w:vAlign w:val="center"/>
          </w:tcPr>
          <w:p w:rsidR="0091583B" w:rsidRPr="00CC460F" w:rsidRDefault="0091583B" w:rsidP="0091583B">
            <w:pPr>
              <w:pStyle w:val="111"/>
              <w:jc w:val="center"/>
            </w:pPr>
            <w:r w:rsidRPr="00CC460F">
              <w:t>-</w:t>
            </w:r>
          </w:p>
        </w:tc>
        <w:tc>
          <w:tcPr>
            <w:tcW w:w="538" w:type="dxa"/>
            <w:gridSpan w:val="2"/>
            <w:shd w:val="clear" w:color="auto" w:fill="auto"/>
            <w:vAlign w:val="center"/>
          </w:tcPr>
          <w:p w:rsidR="0091583B" w:rsidRPr="00CC460F" w:rsidRDefault="0091583B" w:rsidP="0091583B">
            <w:pPr>
              <w:pStyle w:val="111"/>
              <w:jc w:val="center"/>
            </w:pPr>
            <w:r w:rsidRPr="00CC460F">
              <w:t>-</w:t>
            </w:r>
          </w:p>
        </w:tc>
        <w:tc>
          <w:tcPr>
            <w:tcW w:w="1657" w:type="dxa"/>
            <w:gridSpan w:val="8"/>
            <w:shd w:val="clear" w:color="auto" w:fill="auto"/>
            <w:vAlign w:val="center"/>
          </w:tcPr>
          <w:p w:rsidR="0091583B" w:rsidRPr="00CC460F" w:rsidRDefault="0091583B" w:rsidP="0091583B">
            <w:pPr>
              <w:pStyle w:val="111"/>
              <w:jc w:val="center"/>
            </w:pPr>
            <w:r w:rsidRPr="00CC460F">
              <w:t>-</w:t>
            </w:r>
          </w:p>
        </w:tc>
        <w:tc>
          <w:tcPr>
            <w:tcW w:w="1055" w:type="dxa"/>
            <w:shd w:val="clear" w:color="auto" w:fill="auto"/>
            <w:vAlign w:val="center"/>
          </w:tcPr>
          <w:p w:rsidR="0091583B" w:rsidRPr="00CC460F" w:rsidRDefault="0091583B" w:rsidP="0091583B">
            <w:pPr>
              <w:pStyle w:val="111"/>
              <w:jc w:val="center"/>
            </w:pPr>
            <w:r w:rsidRPr="00CC460F">
              <w:t>-</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Наименьшая ширина укрепленной полосы на разделительной полосе,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1</w:t>
            </w:r>
          </w:p>
        </w:tc>
        <w:tc>
          <w:tcPr>
            <w:tcW w:w="1089" w:type="dxa"/>
            <w:gridSpan w:val="6"/>
            <w:shd w:val="clear" w:color="auto" w:fill="auto"/>
            <w:vAlign w:val="center"/>
          </w:tcPr>
          <w:p w:rsidR="0091583B" w:rsidRPr="00CC460F" w:rsidRDefault="0091583B" w:rsidP="0091583B">
            <w:pPr>
              <w:pStyle w:val="111"/>
              <w:jc w:val="center"/>
            </w:pPr>
            <w:r w:rsidRPr="00CC460F">
              <w:t>1</w:t>
            </w:r>
          </w:p>
        </w:tc>
        <w:tc>
          <w:tcPr>
            <w:tcW w:w="1040" w:type="dxa"/>
            <w:gridSpan w:val="2"/>
            <w:shd w:val="clear" w:color="auto" w:fill="auto"/>
            <w:vAlign w:val="center"/>
          </w:tcPr>
          <w:p w:rsidR="0091583B" w:rsidRPr="00CC460F" w:rsidRDefault="0091583B" w:rsidP="0091583B">
            <w:pPr>
              <w:pStyle w:val="111"/>
              <w:jc w:val="center"/>
            </w:pPr>
            <w:r w:rsidRPr="00CC460F">
              <w:t>-</w:t>
            </w:r>
          </w:p>
        </w:tc>
        <w:tc>
          <w:tcPr>
            <w:tcW w:w="538" w:type="dxa"/>
            <w:gridSpan w:val="2"/>
            <w:shd w:val="clear" w:color="auto" w:fill="auto"/>
            <w:vAlign w:val="center"/>
          </w:tcPr>
          <w:p w:rsidR="0091583B" w:rsidRPr="00CC460F" w:rsidRDefault="0091583B" w:rsidP="0091583B">
            <w:pPr>
              <w:pStyle w:val="111"/>
              <w:jc w:val="center"/>
            </w:pPr>
            <w:r w:rsidRPr="00CC460F">
              <w:t>-</w:t>
            </w:r>
          </w:p>
        </w:tc>
        <w:tc>
          <w:tcPr>
            <w:tcW w:w="1657" w:type="dxa"/>
            <w:gridSpan w:val="8"/>
            <w:shd w:val="clear" w:color="auto" w:fill="auto"/>
            <w:vAlign w:val="center"/>
          </w:tcPr>
          <w:p w:rsidR="0091583B" w:rsidRPr="00CC460F" w:rsidRDefault="0091583B" w:rsidP="0091583B">
            <w:pPr>
              <w:pStyle w:val="111"/>
              <w:jc w:val="center"/>
            </w:pPr>
            <w:r w:rsidRPr="00CC460F">
              <w:t>-</w:t>
            </w:r>
          </w:p>
        </w:tc>
        <w:tc>
          <w:tcPr>
            <w:tcW w:w="1055" w:type="dxa"/>
            <w:shd w:val="clear" w:color="auto" w:fill="auto"/>
            <w:vAlign w:val="center"/>
          </w:tcPr>
          <w:p w:rsidR="0091583B" w:rsidRPr="00CC460F" w:rsidRDefault="0091583B" w:rsidP="0091583B">
            <w:pPr>
              <w:pStyle w:val="111"/>
              <w:jc w:val="center"/>
            </w:pPr>
            <w:r w:rsidRPr="00CC460F">
              <w:t>8</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Ширина земляного полотна,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28,5; 36; 43,5</w:t>
            </w:r>
          </w:p>
        </w:tc>
        <w:tc>
          <w:tcPr>
            <w:tcW w:w="1089" w:type="dxa"/>
            <w:gridSpan w:val="6"/>
            <w:shd w:val="clear" w:color="auto" w:fill="auto"/>
            <w:vAlign w:val="center"/>
          </w:tcPr>
          <w:p w:rsidR="0091583B" w:rsidRPr="00CC460F" w:rsidRDefault="0091583B" w:rsidP="0091583B">
            <w:pPr>
              <w:pStyle w:val="111"/>
              <w:jc w:val="center"/>
            </w:pPr>
            <w:r w:rsidRPr="00CC460F">
              <w:t>27,5; 35; 42,5</w:t>
            </w:r>
          </w:p>
        </w:tc>
        <w:tc>
          <w:tcPr>
            <w:tcW w:w="1040" w:type="dxa"/>
            <w:gridSpan w:val="2"/>
            <w:shd w:val="clear" w:color="auto" w:fill="auto"/>
            <w:vAlign w:val="center"/>
          </w:tcPr>
          <w:p w:rsidR="0091583B" w:rsidRPr="00CC460F" w:rsidRDefault="0091583B" w:rsidP="0091583B">
            <w:pPr>
              <w:pStyle w:val="111"/>
              <w:jc w:val="center"/>
            </w:pPr>
            <w:r w:rsidRPr="00CC460F">
              <w:t>15</w:t>
            </w:r>
          </w:p>
        </w:tc>
        <w:tc>
          <w:tcPr>
            <w:tcW w:w="538" w:type="dxa"/>
            <w:gridSpan w:val="2"/>
            <w:shd w:val="clear" w:color="auto" w:fill="auto"/>
            <w:vAlign w:val="center"/>
          </w:tcPr>
          <w:p w:rsidR="0091583B" w:rsidRPr="00CC460F" w:rsidRDefault="0091583B" w:rsidP="0091583B">
            <w:pPr>
              <w:pStyle w:val="111"/>
              <w:jc w:val="center"/>
            </w:pPr>
            <w:r w:rsidRPr="00CC460F">
              <w:t>12</w:t>
            </w:r>
          </w:p>
        </w:tc>
        <w:tc>
          <w:tcPr>
            <w:tcW w:w="1657" w:type="dxa"/>
            <w:gridSpan w:val="8"/>
            <w:shd w:val="clear" w:color="auto" w:fill="auto"/>
            <w:vAlign w:val="center"/>
          </w:tcPr>
          <w:p w:rsidR="0091583B" w:rsidRPr="00CC460F" w:rsidRDefault="0091583B" w:rsidP="0091583B">
            <w:pPr>
              <w:pStyle w:val="111"/>
              <w:jc w:val="center"/>
            </w:pPr>
            <w:r w:rsidRPr="00CC460F">
              <w:t>10</w:t>
            </w:r>
          </w:p>
        </w:tc>
        <w:tc>
          <w:tcPr>
            <w:tcW w:w="1055" w:type="dxa"/>
            <w:shd w:val="clear" w:color="auto" w:fill="auto"/>
            <w:vAlign w:val="center"/>
          </w:tcPr>
          <w:p w:rsidR="0091583B" w:rsidRPr="00CC460F" w:rsidRDefault="0091583B" w:rsidP="0091583B">
            <w:pPr>
              <w:pStyle w:val="111"/>
              <w:jc w:val="center"/>
            </w:pPr>
            <w:r w:rsidRPr="00CC460F">
              <w:t>8</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val="restart"/>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3.11</w:t>
            </w:r>
          </w:p>
        </w:tc>
        <w:tc>
          <w:tcPr>
            <w:tcW w:w="2632" w:type="dxa"/>
            <w:gridSpan w:val="3"/>
            <w:vMerge w:val="restart"/>
            <w:shd w:val="clear" w:color="auto" w:fill="FFFFFF" w:themeFill="background1"/>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радиусам кривых</w:t>
            </w:r>
          </w:p>
        </w:tc>
        <w:tc>
          <w:tcPr>
            <w:tcW w:w="1376" w:type="dxa"/>
            <w:vMerge w:val="restart"/>
            <w:shd w:val="clear" w:color="auto" w:fill="FFFFFF" w:themeFill="background1"/>
            <w:noWrap/>
            <w:vAlign w:val="center"/>
          </w:tcPr>
          <w:p w:rsidR="0091583B" w:rsidRPr="00CC460F" w:rsidRDefault="0091583B" w:rsidP="0091583B">
            <w:pPr>
              <w:pStyle w:val="111"/>
              <w:jc w:val="center"/>
              <w:rPr>
                <w:sz w:val="18"/>
                <w:szCs w:val="18"/>
              </w:rPr>
            </w:pPr>
            <w:r w:rsidRPr="00CC460F">
              <w:rPr>
                <w:sz w:val="18"/>
                <w:szCs w:val="18"/>
              </w:rPr>
              <w:t xml:space="preserve">Расчетная скорость, </w:t>
            </w:r>
            <w:proofErr w:type="gramStart"/>
            <w:r w:rsidRPr="00CC460F">
              <w:rPr>
                <w:sz w:val="18"/>
                <w:szCs w:val="18"/>
              </w:rPr>
              <w:t>км</w:t>
            </w:r>
            <w:proofErr w:type="gramEnd"/>
            <w:r w:rsidRPr="00CC460F">
              <w:rPr>
                <w:sz w:val="18"/>
                <w:szCs w:val="18"/>
              </w:rPr>
              <w:t>/ч</w:t>
            </w:r>
          </w:p>
        </w:tc>
        <w:tc>
          <w:tcPr>
            <w:tcW w:w="1491" w:type="dxa"/>
            <w:gridSpan w:val="3"/>
            <w:vMerge w:val="restart"/>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Наибольшие продольные уклоны, ‰</w:t>
            </w:r>
          </w:p>
        </w:tc>
        <w:tc>
          <w:tcPr>
            <w:tcW w:w="6429" w:type="dxa"/>
            <w:gridSpan w:val="23"/>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 xml:space="preserve">Наименьшие радиусы кривых, </w:t>
            </w:r>
            <w:proofErr w:type="gramStart"/>
            <w:r w:rsidRPr="00CC460F">
              <w:rPr>
                <w:sz w:val="18"/>
                <w:szCs w:val="18"/>
              </w:rPr>
              <w:t>м</w:t>
            </w:r>
            <w:proofErr w:type="gramEnd"/>
          </w:p>
        </w:tc>
        <w:tc>
          <w:tcPr>
            <w:tcW w:w="2126" w:type="dxa"/>
            <w:vMerge w:val="restart"/>
            <w:shd w:val="clear" w:color="auto" w:fill="FFFFFF" w:themeFill="background1"/>
            <w:vAlign w:val="center"/>
          </w:tcPr>
          <w:p w:rsidR="0091583B" w:rsidRPr="00CC460F" w:rsidRDefault="0091583B" w:rsidP="0091583B">
            <w:pPr>
              <w:pStyle w:val="111"/>
              <w:jc w:val="center"/>
            </w:pPr>
            <w:r w:rsidRPr="00CC460F">
              <w:t>О</w:t>
            </w:r>
          </w:p>
          <w:p w:rsidR="0091583B" w:rsidRPr="00CC460F" w:rsidRDefault="0091583B" w:rsidP="0091583B">
            <w:pPr>
              <w:pStyle w:val="111"/>
              <w:jc w:val="center"/>
              <w:rPr>
                <w:sz w:val="22"/>
                <w:szCs w:val="22"/>
              </w:rPr>
            </w:pPr>
            <w:r w:rsidRPr="00CC460F">
              <w:t>(СП 34.13330.2012)</w:t>
            </w: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vMerge/>
            <w:shd w:val="clear" w:color="auto" w:fill="FFFFFF" w:themeFill="background1"/>
            <w:noWrap/>
          </w:tcPr>
          <w:p w:rsidR="0091583B" w:rsidRPr="00CC460F" w:rsidRDefault="0091583B" w:rsidP="0091583B">
            <w:pPr>
              <w:pStyle w:val="111"/>
              <w:jc w:val="center"/>
              <w:rPr>
                <w:sz w:val="18"/>
                <w:szCs w:val="18"/>
              </w:rPr>
            </w:pPr>
          </w:p>
        </w:tc>
        <w:tc>
          <w:tcPr>
            <w:tcW w:w="1491" w:type="dxa"/>
            <w:gridSpan w:val="3"/>
            <w:vMerge/>
            <w:shd w:val="clear" w:color="auto" w:fill="FFFFFF" w:themeFill="background1"/>
          </w:tcPr>
          <w:p w:rsidR="0091583B" w:rsidRPr="00CC460F" w:rsidRDefault="0091583B" w:rsidP="0091583B">
            <w:pPr>
              <w:pStyle w:val="111"/>
              <w:jc w:val="center"/>
              <w:rPr>
                <w:sz w:val="18"/>
                <w:szCs w:val="18"/>
              </w:rPr>
            </w:pPr>
          </w:p>
        </w:tc>
        <w:tc>
          <w:tcPr>
            <w:tcW w:w="2139" w:type="dxa"/>
            <w:gridSpan w:val="10"/>
            <w:vMerge w:val="restart"/>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 плане</w:t>
            </w:r>
          </w:p>
        </w:tc>
        <w:tc>
          <w:tcPr>
            <w:tcW w:w="4290" w:type="dxa"/>
            <w:gridSpan w:val="13"/>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 продольном профиле</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109"/>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vMerge/>
            <w:shd w:val="clear" w:color="auto" w:fill="FFFFFF" w:themeFill="background1"/>
            <w:noWrap/>
          </w:tcPr>
          <w:p w:rsidR="0091583B" w:rsidRPr="00CC460F" w:rsidRDefault="0091583B" w:rsidP="0091583B">
            <w:pPr>
              <w:pStyle w:val="111"/>
              <w:jc w:val="center"/>
              <w:rPr>
                <w:sz w:val="18"/>
                <w:szCs w:val="18"/>
              </w:rPr>
            </w:pPr>
          </w:p>
        </w:tc>
        <w:tc>
          <w:tcPr>
            <w:tcW w:w="1491" w:type="dxa"/>
            <w:gridSpan w:val="3"/>
            <w:vMerge/>
            <w:shd w:val="clear" w:color="auto" w:fill="FFFFFF" w:themeFill="background1"/>
          </w:tcPr>
          <w:p w:rsidR="0091583B" w:rsidRPr="00CC460F" w:rsidRDefault="0091583B" w:rsidP="0091583B">
            <w:pPr>
              <w:pStyle w:val="111"/>
              <w:jc w:val="center"/>
              <w:rPr>
                <w:sz w:val="18"/>
                <w:szCs w:val="18"/>
              </w:rPr>
            </w:pPr>
          </w:p>
        </w:tc>
        <w:tc>
          <w:tcPr>
            <w:tcW w:w="2139" w:type="dxa"/>
            <w:gridSpan w:val="10"/>
            <w:vMerge/>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p>
        </w:tc>
        <w:tc>
          <w:tcPr>
            <w:tcW w:w="1629" w:type="dxa"/>
            <w:gridSpan w:val="5"/>
            <w:vMerge w:val="restart"/>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выпуклых</w:t>
            </w:r>
          </w:p>
        </w:tc>
        <w:tc>
          <w:tcPr>
            <w:tcW w:w="2661" w:type="dxa"/>
            <w:gridSpan w:val="8"/>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вогнутых</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vMerge/>
            <w:tcBorders>
              <w:bottom w:val="single" w:sz="4" w:space="0" w:color="auto"/>
            </w:tcBorders>
            <w:shd w:val="clear" w:color="auto" w:fill="FFFFFF" w:themeFill="background1"/>
            <w:noWrap/>
          </w:tcPr>
          <w:p w:rsidR="0091583B" w:rsidRPr="00CC460F" w:rsidRDefault="0091583B" w:rsidP="0091583B">
            <w:pPr>
              <w:pStyle w:val="111"/>
              <w:jc w:val="center"/>
              <w:rPr>
                <w:sz w:val="18"/>
                <w:szCs w:val="18"/>
              </w:rPr>
            </w:pPr>
          </w:p>
        </w:tc>
        <w:tc>
          <w:tcPr>
            <w:tcW w:w="1491" w:type="dxa"/>
            <w:gridSpan w:val="3"/>
            <w:vMerge/>
            <w:tcBorders>
              <w:bottom w:val="single" w:sz="4" w:space="0" w:color="auto"/>
            </w:tcBorders>
            <w:shd w:val="clear" w:color="auto" w:fill="FFFFFF" w:themeFill="background1"/>
          </w:tcPr>
          <w:p w:rsidR="0091583B" w:rsidRPr="00CC460F" w:rsidRDefault="0091583B" w:rsidP="0091583B">
            <w:pPr>
              <w:pStyle w:val="111"/>
              <w:jc w:val="center"/>
              <w:rPr>
                <w:sz w:val="18"/>
                <w:szCs w:val="18"/>
              </w:rPr>
            </w:pPr>
          </w:p>
        </w:tc>
        <w:tc>
          <w:tcPr>
            <w:tcW w:w="1050" w:type="dxa"/>
            <w:gridSpan w:val="4"/>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основные</w:t>
            </w:r>
          </w:p>
        </w:tc>
        <w:tc>
          <w:tcPr>
            <w:tcW w:w="1089" w:type="dxa"/>
            <w:gridSpan w:val="6"/>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 горной местности</w:t>
            </w:r>
          </w:p>
        </w:tc>
        <w:tc>
          <w:tcPr>
            <w:tcW w:w="1629" w:type="dxa"/>
            <w:gridSpan w:val="5"/>
            <w:vMerge/>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p>
        </w:tc>
        <w:tc>
          <w:tcPr>
            <w:tcW w:w="1255" w:type="dxa"/>
            <w:gridSpan w:val="4"/>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основные</w:t>
            </w:r>
          </w:p>
        </w:tc>
        <w:tc>
          <w:tcPr>
            <w:tcW w:w="1406" w:type="dxa"/>
            <w:gridSpan w:val="4"/>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 горной местности</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1200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8000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120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800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5000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2500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50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80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250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5000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70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125</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2500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50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80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1200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90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200</w:t>
            </w:r>
          </w:p>
        </w:tc>
        <w:tc>
          <w:tcPr>
            <w:tcW w:w="2126" w:type="dxa"/>
            <w:vMerge/>
            <w:tcBorders>
              <w:bottom w:val="single" w:sz="4" w:space="0" w:color="auto"/>
            </w:tcBorders>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176"/>
        </w:trPr>
        <w:tc>
          <w:tcPr>
            <w:tcW w:w="1129" w:type="dxa"/>
            <w:gridSpan w:val="2"/>
            <w:vMerge w:val="restart"/>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3.12</w:t>
            </w:r>
          </w:p>
        </w:tc>
        <w:tc>
          <w:tcPr>
            <w:tcW w:w="2552" w:type="dxa"/>
            <w:vMerge w:val="restart"/>
            <w:shd w:val="clear" w:color="auto" w:fill="auto"/>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категориям и параметрам автомобильных дорог в пределах пригородных зон</w:t>
            </w:r>
          </w:p>
        </w:tc>
        <w:tc>
          <w:tcPr>
            <w:tcW w:w="2735" w:type="dxa"/>
            <w:gridSpan w:val="4"/>
            <w:shd w:val="clear" w:color="auto" w:fill="auto"/>
            <w:noWrap/>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Категории дорог</w:t>
            </w:r>
          </w:p>
        </w:tc>
        <w:tc>
          <w:tcPr>
            <w:tcW w:w="1092" w:type="dxa"/>
            <w:gridSpan w:val="4"/>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Расчетная скорость движения, </w:t>
            </w:r>
            <w:proofErr w:type="gramStart"/>
            <w:r w:rsidRPr="00CC460F">
              <w:rPr>
                <w:rFonts w:ascii="Times New Roman" w:hAnsi="Times New Roman"/>
                <w:sz w:val="22"/>
                <w:szCs w:val="22"/>
              </w:rPr>
              <w:t>км</w:t>
            </w:r>
            <w:proofErr w:type="gramEnd"/>
            <w:r w:rsidRPr="00CC460F">
              <w:rPr>
                <w:rFonts w:ascii="Times New Roman" w:hAnsi="Times New Roman"/>
                <w:sz w:val="22"/>
                <w:szCs w:val="22"/>
              </w:rPr>
              <w:t>/ч</w:t>
            </w:r>
          </w:p>
        </w:tc>
        <w:tc>
          <w:tcPr>
            <w:tcW w:w="1056"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Ширина полосы движения, </w:t>
            </w:r>
            <w:proofErr w:type="gramStart"/>
            <w:r w:rsidRPr="00CC460F">
              <w:rPr>
                <w:rFonts w:ascii="Times New Roman" w:hAnsi="Times New Roman"/>
                <w:sz w:val="22"/>
                <w:szCs w:val="22"/>
              </w:rPr>
              <w:t>м</w:t>
            </w:r>
            <w:proofErr w:type="gramEnd"/>
          </w:p>
        </w:tc>
        <w:tc>
          <w:tcPr>
            <w:tcW w:w="863" w:type="dxa"/>
            <w:gridSpan w:val="2"/>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Число полос движения</w:t>
            </w:r>
          </w:p>
        </w:tc>
        <w:tc>
          <w:tcPr>
            <w:tcW w:w="1213"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Наименьший радиус кривых и в плане, </w:t>
            </w:r>
            <w:proofErr w:type="gramStart"/>
            <w:r w:rsidRPr="00CC460F">
              <w:rPr>
                <w:rFonts w:ascii="Times New Roman" w:hAnsi="Times New Roman"/>
                <w:sz w:val="22"/>
                <w:szCs w:val="22"/>
              </w:rPr>
              <w:t>м</w:t>
            </w:r>
            <w:proofErr w:type="gramEnd"/>
          </w:p>
        </w:tc>
        <w:tc>
          <w:tcPr>
            <w:tcW w:w="1138"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Наибольший продольный уклон, </w:t>
            </w:r>
            <w:r w:rsidRPr="00CC460F">
              <w:rPr>
                <w:rFonts w:ascii="Times New Roman" w:hAnsi="Times New Roman"/>
                <w:sz w:val="22"/>
                <w:szCs w:val="22"/>
              </w:rPr>
              <w:sym w:font="Times New Roman" w:char="2030"/>
            </w:r>
          </w:p>
        </w:tc>
        <w:tc>
          <w:tcPr>
            <w:tcW w:w="1264"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Наибольшая ширина земляного полотна, </w:t>
            </w:r>
            <w:proofErr w:type="gramStart"/>
            <w:r w:rsidRPr="00CC460F">
              <w:rPr>
                <w:rFonts w:ascii="Times New Roman" w:hAnsi="Times New Roman"/>
                <w:sz w:val="22"/>
                <w:szCs w:val="22"/>
              </w:rPr>
              <w:t>м</w:t>
            </w:r>
            <w:proofErr w:type="gramEnd"/>
          </w:p>
        </w:tc>
        <w:tc>
          <w:tcPr>
            <w:tcW w:w="2126" w:type="dxa"/>
            <w:vMerge w:val="restart"/>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34.13330.2012)</w:t>
            </w: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ind w:left="57"/>
              <w:jc w:val="both"/>
              <w:rPr>
                <w:rFonts w:ascii="Times New Roman" w:hAnsi="Times New Roman"/>
              </w:rPr>
            </w:pPr>
            <w:r w:rsidRPr="00CC460F">
              <w:rPr>
                <w:rFonts w:ascii="Times New Roman" w:hAnsi="Times New Roman"/>
                <w:sz w:val="22"/>
                <w:szCs w:val="22"/>
              </w:rPr>
              <w:t xml:space="preserve">Магистральные: </w:t>
            </w:r>
          </w:p>
        </w:tc>
        <w:tc>
          <w:tcPr>
            <w:tcW w:w="1092" w:type="dxa"/>
            <w:gridSpan w:val="4"/>
            <w:shd w:val="clear" w:color="auto" w:fill="auto"/>
          </w:tcPr>
          <w:p w:rsidR="0091583B" w:rsidRPr="00CC460F" w:rsidRDefault="0091583B" w:rsidP="0091583B">
            <w:pPr>
              <w:jc w:val="center"/>
              <w:rPr>
                <w:rFonts w:ascii="Times New Roman" w:hAnsi="Times New Roman"/>
              </w:rPr>
            </w:pPr>
          </w:p>
        </w:tc>
        <w:tc>
          <w:tcPr>
            <w:tcW w:w="1056" w:type="dxa"/>
            <w:gridSpan w:val="6"/>
            <w:shd w:val="clear" w:color="auto" w:fill="auto"/>
          </w:tcPr>
          <w:p w:rsidR="0091583B" w:rsidRPr="00CC460F" w:rsidRDefault="0091583B" w:rsidP="0091583B">
            <w:pPr>
              <w:jc w:val="center"/>
              <w:rPr>
                <w:rFonts w:ascii="Times New Roman" w:hAnsi="Times New Roman"/>
              </w:rPr>
            </w:pPr>
          </w:p>
        </w:tc>
        <w:tc>
          <w:tcPr>
            <w:tcW w:w="863" w:type="dxa"/>
            <w:gridSpan w:val="2"/>
            <w:shd w:val="clear" w:color="auto" w:fill="auto"/>
          </w:tcPr>
          <w:p w:rsidR="0091583B" w:rsidRPr="00CC460F" w:rsidRDefault="0091583B" w:rsidP="0091583B">
            <w:pPr>
              <w:jc w:val="center"/>
              <w:rPr>
                <w:rFonts w:ascii="Times New Roman" w:hAnsi="Times New Roman"/>
              </w:rPr>
            </w:pPr>
          </w:p>
        </w:tc>
        <w:tc>
          <w:tcPr>
            <w:tcW w:w="1213" w:type="dxa"/>
            <w:gridSpan w:val="6"/>
            <w:shd w:val="clear" w:color="auto" w:fill="auto"/>
          </w:tcPr>
          <w:p w:rsidR="0091583B" w:rsidRPr="00CC460F" w:rsidRDefault="0091583B" w:rsidP="0091583B">
            <w:pPr>
              <w:jc w:val="center"/>
              <w:rPr>
                <w:rFonts w:ascii="Times New Roman" w:hAnsi="Times New Roman"/>
              </w:rPr>
            </w:pPr>
          </w:p>
        </w:tc>
        <w:tc>
          <w:tcPr>
            <w:tcW w:w="1138" w:type="dxa"/>
            <w:gridSpan w:val="3"/>
            <w:shd w:val="clear" w:color="auto" w:fill="auto"/>
          </w:tcPr>
          <w:p w:rsidR="0091583B" w:rsidRPr="00CC460F" w:rsidRDefault="0091583B" w:rsidP="0091583B">
            <w:pPr>
              <w:jc w:val="center"/>
              <w:rPr>
                <w:rFonts w:ascii="Times New Roman" w:hAnsi="Times New Roman"/>
              </w:rPr>
            </w:pPr>
          </w:p>
        </w:tc>
        <w:tc>
          <w:tcPr>
            <w:tcW w:w="1264" w:type="dxa"/>
            <w:gridSpan w:val="3"/>
            <w:shd w:val="clear" w:color="auto" w:fill="auto"/>
          </w:tcPr>
          <w:p w:rsidR="0091583B" w:rsidRPr="00CC460F" w:rsidRDefault="0091583B" w:rsidP="0091583B">
            <w:pPr>
              <w:jc w:val="center"/>
              <w:rPr>
                <w:rFonts w:ascii="Times New Roman" w:hAnsi="Times New Roman"/>
              </w:rPr>
            </w:pP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rPr>
                <w:rFonts w:ascii="Times New Roman" w:hAnsi="Times New Roman"/>
                <w:spacing w:val="-2"/>
              </w:rPr>
            </w:pPr>
            <w:r w:rsidRPr="00CC460F">
              <w:rPr>
                <w:rFonts w:ascii="Times New Roman" w:hAnsi="Times New Roman"/>
                <w:spacing w:val="-2"/>
                <w:sz w:val="22"/>
                <w:szCs w:val="22"/>
              </w:rPr>
              <w:t>скоростного движения</w:t>
            </w:r>
          </w:p>
        </w:tc>
        <w:tc>
          <w:tcPr>
            <w:tcW w:w="1092" w:type="dxa"/>
            <w:gridSpan w:val="4"/>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150 </w:t>
            </w:r>
          </w:p>
        </w:tc>
        <w:tc>
          <w:tcPr>
            <w:tcW w:w="1056"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3,75 </w:t>
            </w:r>
          </w:p>
        </w:tc>
        <w:tc>
          <w:tcPr>
            <w:tcW w:w="863" w:type="dxa"/>
            <w:gridSpan w:val="2"/>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4-8 </w:t>
            </w:r>
          </w:p>
        </w:tc>
        <w:tc>
          <w:tcPr>
            <w:tcW w:w="1213"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1000 </w:t>
            </w:r>
          </w:p>
        </w:tc>
        <w:tc>
          <w:tcPr>
            <w:tcW w:w="1138"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1264"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65</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rPr>
                <w:rFonts w:ascii="Times New Roman" w:hAnsi="Times New Roman"/>
                <w:spacing w:val="-4"/>
              </w:rPr>
            </w:pPr>
            <w:proofErr w:type="gramStart"/>
            <w:r w:rsidRPr="00CC460F">
              <w:rPr>
                <w:rFonts w:ascii="Times New Roman" w:hAnsi="Times New Roman"/>
                <w:spacing w:val="-4"/>
                <w:sz w:val="22"/>
                <w:szCs w:val="22"/>
              </w:rPr>
              <w:t>основные секторальные непрерывного и регулируемого движения</w:t>
            </w:r>
            <w:proofErr w:type="gramEnd"/>
          </w:p>
        </w:tc>
        <w:tc>
          <w:tcPr>
            <w:tcW w:w="1092" w:type="dxa"/>
            <w:gridSpan w:val="4"/>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120</w:t>
            </w:r>
          </w:p>
        </w:tc>
        <w:tc>
          <w:tcPr>
            <w:tcW w:w="1056"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3,75</w:t>
            </w:r>
          </w:p>
        </w:tc>
        <w:tc>
          <w:tcPr>
            <w:tcW w:w="863" w:type="dxa"/>
            <w:gridSpan w:val="2"/>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4-8</w:t>
            </w:r>
          </w:p>
        </w:tc>
        <w:tc>
          <w:tcPr>
            <w:tcW w:w="1213"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600</w:t>
            </w:r>
          </w:p>
        </w:tc>
        <w:tc>
          <w:tcPr>
            <w:tcW w:w="1138"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50</w:t>
            </w:r>
          </w:p>
        </w:tc>
        <w:tc>
          <w:tcPr>
            <w:tcW w:w="1264"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50</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rPr>
                <w:rFonts w:ascii="Times New Roman" w:hAnsi="Times New Roman"/>
                <w:spacing w:val="-4"/>
              </w:rPr>
            </w:pPr>
            <w:proofErr w:type="gramStart"/>
            <w:r w:rsidRPr="00CC460F">
              <w:rPr>
                <w:rFonts w:ascii="Times New Roman" w:hAnsi="Times New Roman"/>
                <w:spacing w:val="-4"/>
                <w:sz w:val="22"/>
                <w:szCs w:val="22"/>
              </w:rPr>
              <w:t>основные зональные непрерывного и регулируемого движения</w:t>
            </w:r>
            <w:proofErr w:type="gramEnd"/>
          </w:p>
        </w:tc>
        <w:tc>
          <w:tcPr>
            <w:tcW w:w="1092" w:type="dxa"/>
            <w:gridSpan w:val="4"/>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100</w:t>
            </w:r>
          </w:p>
        </w:tc>
        <w:tc>
          <w:tcPr>
            <w:tcW w:w="1056"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3,75</w:t>
            </w:r>
          </w:p>
        </w:tc>
        <w:tc>
          <w:tcPr>
            <w:tcW w:w="863" w:type="dxa"/>
            <w:gridSpan w:val="2"/>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2-4</w:t>
            </w:r>
          </w:p>
        </w:tc>
        <w:tc>
          <w:tcPr>
            <w:tcW w:w="1213"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400</w:t>
            </w:r>
          </w:p>
        </w:tc>
        <w:tc>
          <w:tcPr>
            <w:tcW w:w="1138"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60</w:t>
            </w:r>
          </w:p>
        </w:tc>
        <w:tc>
          <w:tcPr>
            <w:tcW w:w="1264"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40</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rPr>
                <w:rFonts w:ascii="Times New Roman" w:hAnsi="Times New Roman"/>
              </w:rPr>
            </w:pPr>
            <w:r w:rsidRPr="00CC460F">
              <w:rPr>
                <w:rFonts w:ascii="Times New Roman" w:hAnsi="Times New Roman"/>
                <w:sz w:val="22"/>
                <w:szCs w:val="22"/>
              </w:rPr>
              <w:t>Местного значения:</w:t>
            </w:r>
          </w:p>
          <w:p w:rsidR="0091583B" w:rsidRPr="00CC460F" w:rsidRDefault="0091583B" w:rsidP="0091583B">
            <w:pPr>
              <w:ind w:left="57"/>
              <w:rPr>
                <w:rFonts w:ascii="Times New Roman" w:hAnsi="Times New Roman"/>
              </w:rPr>
            </w:pPr>
            <w:r w:rsidRPr="00CC460F">
              <w:rPr>
                <w:rFonts w:ascii="Times New Roman" w:hAnsi="Times New Roman"/>
                <w:sz w:val="22"/>
                <w:szCs w:val="22"/>
              </w:rPr>
              <w:t>грузового движения</w:t>
            </w:r>
          </w:p>
        </w:tc>
        <w:tc>
          <w:tcPr>
            <w:tcW w:w="1092" w:type="dxa"/>
            <w:gridSpan w:val="4"/>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70</w:t>
            </w:r>
          </w:p>
        </w:tc>
        <w:tc>
          <w:tcPr>
            <w:tcW w:w="1056"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4,0</w:t>
            </w:r>
          </w:p>
        </w:tc>
        <w:tc>
          <w:tcPr>
            <w:tcW w:w="863" w:type="dxa"/>
            <w:gridSpan w:val="2"/>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13"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250</w:t>
            </w:r>
          </w:p>
        </w:tc>
        <w:tc>
          <w:tcPr>
            <w:tcW w:w="1138"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70</w:t>
            </w:r>
          </w:p>
        </w:tc>
        <w:tc>
          <w:tcPr>
            <w:tcW w:w="1264"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20</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20"/>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парковые</w:t>
            </w:r>
          </w:p>
        </w:tc>
        <w:tc>
          <w:tcPr>
            <w:tcW w:w="1092" w:type="dxa"/>
            <w:gridSpan w:val="4"/>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50</w:t>
            </w:r>
          </w:p>
        </w:tc>
        <w:tc>
          <w:tcPr>
            <w:tcW w:w="1056"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863" w:type="dxa"/>
            <w:gridSpan w:val="2"/>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13"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175</w:t>
            </w:r>
          </w:p>
        </w:tc>
        <w:tc>
          <w:tcPr>
            <w:tcW w:w="1138"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80</w:t>
            </w:r>
          </w:p>
        </w:tc>
        <w:tc>
          <w:tcPr>
            <w:tcW w:w="1264"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15</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val="restart"/>
            <w:shd w:val="clear" w:color="auto" w:fill="FFFFFF" w:themeFill="background1"/>
            <w:vAlign w:val="center"/>
          </w:tcPr>
          <w:p w:rsidR="0091583B" w:rsidRPr="00CC460F" w:rsidRDefault="00F14964" w:rsidP="0091583B">
            <w:pPr>
              <w:jc w:val="center"/>
              <w:rPr>
                <w:rFonts w:ascii="Times New Roman" w:hAnsi="Times New Roman"/>
              </w:rPr>
            </w:pPr>
            <w:r>
              <w:rPr>
                <w:rFonts w:ascii="Times New Roman" w:hAnsi="Times New Roman"/>
                <w:sz w:val="22"/>
                <w:szCs w:val="22"/>
              </w:rPr>
              <w:t>3.13</w:t>
            </w:r>
          </w:p>
        </w:tc>
        <w:tc>
          <w:tcPr>
            <w:tcW w:w="2552" w:type="dxa"/>
            <w:vMerge w:val="restart"/>
            <w:shd w:val="clear" w:color="auto" w:fill="FFFFFF" w:themeFill="background1"/>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параметрам уличной сети в пределах сельского населенного пункта и сельского поселения</w:t>
            </w:r>
          </w:p>
        </w:tc>
        <w:tc>
          <w:tcPr>
            <w:tcW w:w="3005" w:type="dxa"/>
            <w:gridSpan w:val="6"/>
            <w:shd w:val="clear" w:color="auto" w:fill="FFFFFF" w:themeFill="background1"/>
            <w:noWrap/>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Категория сельских улиц и дорог</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Расчетная скорость движения, </w:t>
            </w:r>
            <w:proofErr w:type="gramStart"/>
            <w:r w:rsidRPr="00CC460F">
              <w:rPr>
                <w:rFonts w:ascii="Times New Roman" w:hAnsi="Times New Roman"/>
                <w:sz w:val="22"/>
                <w:szCs w:val="22"/>
              </w:rPr>
              <w:t>км</w:t>
            </w:r>
            <w:proofErr w:type="gramEnd"/>
            <w:r w:rsidRPr="00CC460F">
              <w:rPr>
                <w:rFonts w:ascii="Times New Roman" w:hAnsi="Times New Roman"/>
                <w:sz w:val="22"/>
                <w:szCs w:val="22"/>
              </w:rPr>
              <w:t>/ч</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Ширина полосы движения, </w:t>
            </w:r>
            <w:proofErr w:type="gramStart"/>
            <w:r w:rsidRPr="00CC460F">
              <w:rPr>
                <w:rFonts w:ascii="Times New Roman" w:hAnsi="Times New Roman"/>
                <w:sz w:val="22"/>
                <w:szCs w:val="22"/>
              </w:rPr>
              <w:t>м</w:t>
            </w:r>
            <w:proofErr w:type="gramEnd"/>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Число полос движения</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Ширина пешеходной части тротуара, </w:t>
            </w:r>
            <w:proofErr w:type="gramStart"/>
            <w:r w:rsidRPr="00CC460F">
              <w:rPr>
                <w:rFonts w:ascii="Times New Roman" w:hAnsi="Times New Roman"/>
                <w:sz w:val="22"/>
                <w:szCs w:val="22"/>
              </w:rPr>
              <w:t>м</w:t>
            </w:r>
            <w:proofErr w:type="gramEnd"/>
          </w:p>
        </w:tc>
        <w:tc>
          <w:tcPr>
            <w:tcW w:w="2126" w:type="dxa"/>
            <w:vMerge w:val="restart"/>
            <w:shd w:val="clear" w:color="auto" w:fill="FFFFFF" w:themeFill="background1"/>
            <w:vAlign w:val="center"/>
          </w:tcPr>
          <w:p w:rsidR="0091583B" w:rsidRPr="00CC460F" w:rsidRDefault="0091583B" w:rsidP="0091583B">
            <w:pPr>
              <w:jc w:val="center"/>
              <w:rPr>
                <w:rFonts w:ascii="Times New Roman" w:hAnsi="Times New Roman"/>
                <w:sz w:val="20"/>
                <w:szCs w:val="20"/>
              </w:rPr>
            </w:pPr>
            <w:r w:rsidRPr="00CC460F">
              <w:rPr>
                <w:rFonts w:ascii="Times New Roman" w:hAnsi="Times New Roman"/>
                <w:sz w:val="20"/>
                <w:szCs w:val="20"/>
              </w:rPr>
              <w:t>О</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42.13330.2011)</w:t>
            </w: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Поселковая дорога </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60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3,5</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noBreakHyphen/>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Главная улица</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3,5</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2-3</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1,5-2,25</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9361" w:type="dxa"/>
            <w:gridSpan w:val="28"/>
            <w:shd w:val="clear" w:color="auto" w:fill="FFFFFF" w:themeFill="background1"/>
            <w:noWrap/>
          </w:tcPr>
          <w:p w:rsidR="0091583B" w:rsidRPr="00CC460F" w:rsidRDefault="0091583B" w:rsidP="0091583B">
            <w:pPr>
              <w:rPr>
                <w:rFonts w:ascii="Times New Roman" w:hAnsi="Times New Roman"/>
              </w:rPr>
            </w:pPr>
            <w:r w:rsidRPr="00CC460F">
              <w:rPr>
                <w:rFonts w:ascii="Times New Roman" w:hAnsi="Times New Roman"/>
                <w:sz w:val="22"/>
                <w:szCs w:val="22"/>
              </w:rPr>
              <w:t>Улица в жилой застройке:</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Основная</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1,0-1,5</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proofErr w:type="gramStart"/>
            <w:r w:rsidRPr="00CC460F">
              <w:rPr>
                <w:rFonts w:ascii="Times New Roman" w:hAnsi="Times New Roman"/>
                <w:sz w:val="22"/>
                <w:szCs w:val="22"/>
              </w:rPr>
              <w:t>Второстепенная</w:t>
            </w:r>
            <w:proofErr w:type="gramEnd"/>
            <w:r w:rsidRPr="00CC460F">
              <w:rPr>
                <w:rFonts w:ascii="Times New Roman" w:hAnsi="Times New Roman"/>
                <w:sz w:val="22"/>
                <w:szCs w:val="22"/>
              </w:rPr>
              <w:t xml:space="preserve"> (переулок)</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2,75</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Проезд</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2,75-3,0</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0-1,0</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rPr>
                <w:rFonts w:ascii="Times New Roman" w:hAnsi="Times New Roman"/>
              </w:rPr>
            </w:pPr>
            <w:r w:rsidRPr="00CC460F">
              <w:rPr>
                <w:rFonts w:ascii="Times New Roman" w:hAnsi="Times New Roman"/>
                <w:sz w:val="22"/>
                <w:szCs w:val="22"/>
              </w:rPr>
              <w:t>Хозяйственный проезд, скотопрогон</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4,5</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noBreakHyphen/>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cs="Times New Roman"/>
                <w:lang w:eastAsia="ar-SA"/>
              </w:rPr>
            </w:pPr>
          </w:p>
        </w:tc>
        <w:tc>
          <w:tcPr>
            <w:tcW w:w="9361" w:type="dxa"/>
            <w:gridSpan w:val="28"/>
            <w:shd w:val="clear" w:color="auto" w:fill="FFFFFF" w:themeFill="background1"/>
            <w:noWrap/>
            <w:vAlign w:val="center"/>
          </w:tcPr>
          <w:p w:rsidR="0091583B" w:rsidRPr="00CC460F" w:rsidRDefault="0091583B" w:rsidP="0091583B">
            <w:pPr>
              <w:pStyle w:val="30"/>
              <w:numPr>
                <w:ilvl w:val="0"/>
                <w:numId w:val="0"/>
              </w:numPr>
              <w:rPr>
                <w:b/>
                <w:i/>
                <w:szCs w:val="22"/>
              </w:rPr>
            </w:pPr>
            <w:bookmarkStart w:id="197" w:name="_Toc416157544"/>
            <w:bookmarkStart w:id="198" w:name="_Toc416157852"/>
            <w:r w:rsidRPr="00CC460F">
              <w:rPr>
                <w:szCs w:val="22"/>
              </w:rPr>
              <w:t xml:space="preserve">Дороги, соединяющие населенные пункты в пределах сельского поселения, единые </w:t>
            </w:r>
            <w:r w:rsidRPr="00CC460F">
              <w:rPr>
                <w:szCs w:val="22"/>
              </w:rPr>
              <w:lastRenderedPageBreak/>
              <w:t>общественные центры и производственные зоны, по возможности следует прокладывать по границам хозяйств или полей севооборота.</w:t>
            </w:r>
            <w:bookmarkEnd w:id="197"/>
            <w:bookmarkEnd w:id="198"/>
          </w:p>
          <w:p w:rsidR="0091583B" w:rsidRPr="00CC460F" w:rsidRDefault="0091583B" w:rsidP="0091583B">
            <w:pPr>
              <w:pStyle w:val="30"/>
              <w:numPr>
                <w:ilvl w:val="0"/>
                <w:numId w:val="0"/>
              </w:numPr>
              <w:rPr>
                <w:szCs w:val="22"/>
              </w:rPr>
            </w:pPr>
            <w:bookmarkStart w:id="199" w:name="_Toc416157545"/>
            <w:bookmarkStart w:id="200" w:name="_Toc416157853"/>
            <w:r w:rsidRPr="00CC460F">
              <w:rPr>
                <w:szCs w:val="22"/>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w:t>
            </w:r>
            <w:proofErr w:type="gramStart"/>
            <w:r w:rsidRPr="00CC460F">
              <w:rPr>
                <w:szCs w:val="22"/>
              </w:rPr>
              <w:t>планировочного решения</w:t>
            </w:r>
            <w:proofErr w:type="gramEnd"/>
            <w:r w:rsidRPr="00CC460F">
              <w:rPr>
                <w:szCs w:val="22"/>
              </w:rPr>
              <w:t xml:space="preserve"> застройки, как правило, 15-</w:t>
            </w:r>
            <w:smartTag w:uri="urn:schemas-microsoft-com:office:smarttags" w:element="metricconverter">
              <w:smartTagPr>
                <w:attr w:name="ProductID" w:val="25 м"/>
              </w:smartTagPr>
              <w:r w:rsidRPr="00CC460F">
                <w:rPr>
                  <w:szCs w:val="22"/>
                </w:rPr>
                <w:t>25 м</w:t>
              </w:r>
            </w:smartTag>
            <w:r w:rsidRPr="00CC460F">
              <w:rPr>
                <w:szCs w:val="22"/>
              </w:rPr>
              <w:t>.</w:t>
            </w:r>
            <w:bookmarkEnd w:id="199"/>
            <w:bookmarkEnd w:id="200"/>
          </w:p>
        </w:tc>
        <w:tc>
          <w:tcPr>
            <w:tcW w:w="2126" w:type="dxa"/>
            <w:shd w:val="clear" w:color="auto" w:fill="FFFFFF" w:themeFill="background1"/>
            <w:vAlign w:val="center"/>
          </w:tcPr>
          <w:p w:rsidR="0091583B" w:rsidRPr="00CC460F" w:rsidRDefault="0091583B" w:rsidP="0091583B">
            <w:pPr>
              <w:jc w:val="center"/>
              <w:rPr>
                <w:rFonts w:ascii="Times New Roman" w:hAnsi="Times New Roman"/>
                <w:sz w:val="20"/>
                <w:szCs w:val="20"/>
              </w:rPr>
            </w:pPr>
            <w:proofErr w:type="gramStart"/>
            <w:r w:rsidRPr="00CC460F">
              <w:rPr>
                <w:rFonts w:ascii="Times New Roman" w:hAnsi="Times New Roman"/>
                <w:sz w:val="20"/>
                <w:szCs w:val="20"/>
              </w:rPr>
              <w:lastRenderedPageBreak/>
              <w:t>Р</w:t>
            </w:r>
            <w:proofErr w:type="gramEnd"/>
          </w:p>
          <w:p w:rsidR="0091583B" w:rsidRPr="00CC460F" w:rsidRDefault="0091583B" w:rsidP="0091583B">
            <w:pPr>
              <w:jc w:val="center"/>
              <w:rPr>
                <w:rFonts w:ascii="Times New Roman" w:hAnsi="Times New Roman"/>
              </w:rPr>
            </w:pPr>
            <w:r w:rsidRPr="00CC460F">
              <w:rPr>
                <w:rFonts w:ascii="Times New Roman" w:hAnsi="Times New Roman"/>
                <w:sz w:val="20"/>
                <w:szCs w:val="20"/>
              </w:rPr>
              <w:t>(СП 42.13330.2011)</w:t>
            </w:r>
          </w:p>
        </w:tc>
      </w:tr>
      <w:tr w:rsidR="0091583B" w:rsidRPr="00CC460F" w:rsidTr="0091583B">
        <w:trPr>
          <w:trHeight w:val="20"/>
        </w:trPr>
        <w:tc>
          <w:tcPr>
            <w:tcW w:w="1129" w:type="dxa"/>
            <w:gridSpan w:val="2"/>
            <w:vMerge w:val="restart"/>
            <w:shd w:val="clear" w:color="auto" w:fill="FFFFFF" w:themeFill="background1"/>
            <w:vAlign w:val="center"/>
          </w:tcPr>
          <w:p w:rsidR="0091583B" w:rsidRPr="00CC460F" w:rsidRDefault="00F14964" w:rsidP="0091583B">
            <w:pPr>
              <w:jc w:val="center"/>
              <w:rPr>
                <w:rFonts w:ascii="Times New Roman" w:hAnsi="Times New Roman"/>
              </w:rPr>
            </w:pPr>
            <w:r>
              <w:rPr>
                <w:rFonts w:ascii="Times New Roman" w:hAnsi="Times New Roman"/>
                <w:sz w:val="22"/>
                <w:szCs w:val="22"/>
              </w:rPr>
              <w:lastRenderedPageBreak/>
              <w:t>3.14</w:t>
            </w:r>
          </w:p>
        </w:tc>
        <w:tc>
          <w:tcPr>
            <w:tcW w:w="2552" w:type="dxa"/>
            <w:vMerge w:val="restart"/>
            <w:shd w:val="clear" w:color="auto" w:fill="FFFFFF" w:themeFill="background1"/>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расстояниям от автостоянок до объектов</w:t>
            </w:r>
          </w:p>
        </w:tc>
        <w:tc>
          <w:tcPr>
            <w:tcW w:w="2728" w:type="dxa"/>
            <w:gridSpan w:val="3"/>
            <w:vMerge w:val="restart"/>
            <w:shd w:val="clear" w:color="auto" w:fill="FFFFFF" w:themeFill="background1"/>
            <w:noWrap/>
            <w:vAlign w:val="center"/>
          </w:tcPr>
          <w:p w:rsidR="0091583B" w:rsidRPr="00CC460F" w:rsidRDefault="0091583B" w:rsidP="0091583B">
            <w:pPr>
              <w:pStyle w:val="30"/>
              <w:numPr>
                <w:ilvl w:val="0"/>
                <w:numId w:val="0"/>
              </w:numPr>
              <w:jc w:val="center"/>
              <w:rPr>
                <w:szCs w:val="22"/>
              </w:rPr>
            </w:pPr>
            <w:r w:rsidRPr="00CC460F">
              <w:rPr>
                <w:sz w:val="22"/>
                <w:szCs w:val="22"/>
              </w:rPr>
              <w:t>Объекты, до которых исчисляется расстояние</w:t>
            </w:r>
          </w:p>
        </w:tc>
        <w:tc>
          <w:tcPr>
            <w:tcW w:w="6633" w:type="dxa"/>
            <w:gridSpan w:val="25"/>
            <w:shd w:val="clear" w:color="auto" w:fill="FFFFFF" w:themeFill="background1"/>
            <w:vAlign w:val="center"/>
          </w:tcPr>
          <w:p w:rsidR="0091583B" w:rsidRPr="00CC460F" w:rsidRDefault="0091583B" w:rsidP="0091583B">
            <w:pPr>
              <w:pStyle w:val="30"/>
              <w:numPr>
                <w:ilvl w:val="0"/>
                <w:numId w:val="0"/>
              </w:numPr>
              <w:jc w:val="center"/>
              <w:rPr>
                <w:szCs w:val="22"/>
              </w:rPr>
            </w:pPr>
            <w:r w:rsidRPr="00CC460F">
              <w:rPr>
                <w:sz w:val="22"/>
                <w:szCs w:val="22"/>
              </w:rPr>
              <w:t xml:space="preserve">Расстояние, </w:t>
            </w:r>
            <w:proofErr w:type="gramStart"/>
            <w:r w:rsidRPr="00CC460F">
              <w:rPr>
                <w:rStyle w:val="grame"/>
                <w:sz w:val="22"/>
                <w:szCs w:val="22"/>
              </w:rPr>
              <w:t>м</w:t>
            </w:r>
            <w:proofErr w:type="gramEnd"/>
            <w:r w:rsidRPr="00CC460F">
              <w:rPr>
                <w:sz w:val="22"/>
                <w:szCs w:val="22"/>
              </w:rPr>
              <w:t>, не менее</w:t>
            </w:r>
          </w:p>
        </w:tc>
        <w:tc>
          <w:tcPr>
            <w:tcW w:w="2126" w:type="dxa"/>
            <w:vMerge w:val="restart"/>
            <w:shd w:val="clear" w:color="auto" w:fill="FFFFFF" w:themeFill="background1"/>
            <w:vAlign w:val="center"/>
          </w:tcPr>
          <w:p w:rsidR="0091583B" w:rsidRPr="00CC460F" w:rsidRDefault="0091583B" w:rsidP="0091583B">
            <w:pPr>
              <w:pStyle w:val="30"/>
              <w:numPr>
                <w:ilvl w:val="0"/>
                <w:numId w:val="0"/>
              </w:numPr>
              <w:jc w:val="center"/>
              <w:rPr>
                <w:sz w:val="20"/>
                <w:szCs w:val="20"/>
              </w:rPr>
            </w:pPr>
            <w:r w:rsidRPr="00CC460F">
              <w:rPr>
                <w:sz w:val="20"/>
                <w:szCs w:val="20"/>
              </w:rPr>
              <w:t>О</w:t>
            </w:r>
          </w:p>
          <w:p w:rsidR="0091583B" w:rsidRPr="00CC460F" w:rsidRDefault="0091583B" w:rsidP="0091583B">
            <w:pPr>
              <w:pStyle w:val="30"/>
              <w:numPr>
                <w:ilvl w:val="0"/>
                <w:numId w:val="0"/>
              </w:numPr>
              <w:jc w:val="center"/>
              <w:rPr>
                <w:szCs w:val="22"/>
              </w:rPr>
            </w:pPr>
            <w:r w:rsidRPr="00CC460F">
              <w:rPr>
                <w:sz w:val="20"/>
                <w:szCs w:val="20"/>
              </w:rPr>
              <w:t>(СП 113.13330.2012)</w:t>
            </w: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vMerge/>
            <w:shd w:val="clear" w:color="auto" w:fill="FFFFFF" w:themeFill="background1"/>
            <w:noWrap/>
            <w:vAlign w:val="center"/>
          </w:tcPr>
          <w:p w:rsidR="0091583B" w:rsidRPr="00CC460F" w:rsidRDefault="0091583B" w:rsidP="0091583B">
            <w:pPr>
              <w:pStyle w:val="30"/>
              <w:numPr>
                <w:ilvl w:val="0"/>
                <w:numId w:val="0"/>
              </w:numPr>
              <w:rPr>
                <w:szCs w:val="22"/>
              </w:rPr>
            </w:pPr>
          </w:p>
        </w:tc>
        <w:tc>
          <w:tcPr>
            <w:tcW w:w="6633" w:type="dxa"/>
            <w:gridSpan w:val="25"/>
            <w:shd w:val="clear" w:color="auto" w:fill="FFFFFF" w:themeFill="background1"/>
            <w:vAlign w:val="center"/>
          </w:tcPr>
          <w:p w:rsidR="0091583B" w:rsidRPr="00CC460F" w:rsidRDefault="0091583B" w:rsidP="0091583B">
            <w:pPr>
              <w:pStyle w:val="30"/>
              <w:numPr>
                <w:ilvl w:val="0"/>
                <w:numId w:val="0"/>
              </w:numPr>
              <w:jc w:val="center"/>
              <w:rPr>
                <w:szCs w:val="22"/>
              </w:rPr>
            </w:pPr>
            <w:r w:rsidRPr="00CC460F">
              <w:rPr>
                <w:sz w:val="22"/>
                <w:szCs w:val="22"/>
              </w:rPr>
              <w:t xml:space="preserve">Автостоянки открытого типа, закрытого типа (наземные) вместимостью, </w:t>
            </w:r>
            <w:proofErr w:type="spellStart"/>
            <w:r w:rsidRPr="00CC460F">
              <w:rPr>
                <w:rStyle w:val="spelle"/>
                <w:sz w:val="22"/>
                <w:szCs w:val="22"/>
              </w:rPr>
              <w:t>машино</w:t>
            </w:r>
            <w:proofErr w:type="spellEnd"/>
            <w:r w:rsidRPr="00CC460F">
              <w:rPr>
                <w:rStyle w:val="spelle"/>
                <w:sz w:val="22"/>
                <w:szCs w:val="22"/>
              </w:rPr>
              <w:t>-мест</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vMerge/>
            <w:shd w:val="clear" w:color="auto" w:fill="FFFFFF" w:themeFill="background1"/>
            <w:noWrap/>
            <w:vAlign w:val="center"/>
          </w:tcPr>
          <w:p w:rsidR="0091583B" w:rsidRPr="00CC460F" w:rsidRDefault="0091583B" w:rsidP="0091583B">
            <w:pPr>
              <w:pStyle w:val="30"/>
              <w:numPr>
                <w:ilvl w:val="0"/>
                <w:numId w:val="0"/>
              </w:numPr>
              <w:rPr>
                <w:szCs w:val="22"/>
              </w:rPr>
            </w:pPr>
          </w:p>
        </w:tc>
        <w:tc>
          <w:tcPr>
            <w:tcW w:w="1285" w:type="dxa"/>
            <w:gridSpan w:val="7"/>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 и менее</w:t>
            </w:r>
          </w:p>
        </w:tc>
        <w:tc>
          <w:tcPr>
            <w:tcW w:w="857" w:type="dxa"/>
            <w:gridSpan w:val="3"/>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11-50</w:t>
            </w:r>
          </w:p>
        </w:tc>
        <w:tc>
          <w:tcPr>
            <w:tcW w:w="18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51-100</w:t>
            </w:r>
          </w:p>
        </w:tc>
        <w:tc>
          <w:tcPr>
            <w:tcW w:w="1428" w:type="dxa"/>
            <w:gridSpan w:val="5"/>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101-300</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свыше 300</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Fonts w:ascii="Times New Roman" w:hAnsi="Times New Roman"/>
              </w:rPr>
            </w:pPr>
            <w:r w:rsidRPr="00CC460F">
              <w:rPr>
                <w:rFonts w:ascii="Times New Roman" w:hAnsi="Times New Roman"/>
                <w:sz w:val="22"/>
                <w:szCs w:val="22"/>
              </w:rPr>
              <w:t xml:space="preserve">Фасады </w:t>
            </w:r>
            <w:proofErr w:type="gramStart"/>
            <w:r w:rsidRPr="00CC460F">
              <w:rPr>
                <w:rStyle w:val="grame"/>
                <w:rFonts w:ascii="Times New Roman" w:hAnsi="Times New Roman"/>
                <w:sz w:val="22"/>
                <w:szCs w:val="22"/>
              </w:rPr>
              <w:t>жилых</w:t>
            </w:r>
            <w:proofErr w:type="gramEnd"/>
            <w:r w:rsidRPr="00CC460F">
              <w:rPr>
                <w:rFonts w:ascii="Times New Roman" w:hAnsi="Times New Roman"/>
                <w:sz w:val="22"/>
                <w:szCs w:val="22"/>
              </w:rPr>
              <w:t xml:space="preserve"> домой и торцы с окнами</w:t>
            </w:r>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15</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35</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Fonts w:ascii="Times New Roman" w:hAnsi="Times New Roman"/>
              </w:rPr>
            </w:pPr>
            <w:proofErr w:type="gramStart"/>
            <w:r w:rsidRPr="00CC460F">
              <w:rPr>
                <w:rStyle w:val="grame"/>
                <w:rFonts w:ascii="Times New Roman" w:hAnsi="Times New Roman"/>
                <w:sz w:val="22"/>
                <w:szCs w:val="22"/>
              </w:rPr>
              <w:t>Торцы жилых домой без окон</w:t>
            </w:r>
            <w:proofErr w:type="gramEnd"/>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15</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35</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Style w:val="grame"/>
                <w:rFonts w:ascii="Times New Roman" w:hAnsi="Times New Roman"/>
              </w:rPr>
            </w:pPr>
            <w:r w:rsidRPr="00CC460F">
              <w:rPr>
                <w:rStyle w:val="grame"/>
                <w:rFonts w:ascii="Times New Roman" w:hAnsi="Times New Roman"/>
                <w:sz w:val="22"/>
                <w:szCs w:val="22"/>
              </w:rPr>
              <w:t>Общественные здания</w:t>
            </w:r>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15</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Fonts w:ascii="Times New Roman" w:hAnsi="Times New Roman"/>
              </w:rPr>
            </w:pPr>
            <w:r w:rsidRPr="00CC460F">
              <w:rPr>
                <w:rFonts w:ascii="Times New Roman" w:hAnsi="Times New Roman"/>
                <w:sz w:val="22"/>
                <w:szCs w:val="22"/>
              </w:rPr>
              <w:t>Детские и образовательные учреждения, площадки отдыха, игр и спорта</w:t>
            </w:r>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Fonts w:ascii="Times New Roman" w:hAnsi="Times New Roman"/>
              </w:rPr>
            </w:pPr>
            <w:r w:rsidRPr="00CC460F">
              <w:rPr>
                <w:rFonts w:ascii="Times New Roman" w:hAnsi="Times New Roman"/>
                <w:sz w:val="22"/>
                <w:szCs w:val="22"/>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799"/>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9361" w:type="dxa"/>
            <w:gridSpan w:val="28"/>
            <w:shd w:val="clear" w:color="auto" w:fill="FFFFFF" w:themeFill="background1"/>
            <w:noWrap/>
          </w:tcPr>
          <w:p w:rsidR="0091583B" w:rsidRPr="00CC460F" w:rsidRDefault="0091583B" w:rsidP="0091583B">
            <w:pPr>
              <w:pStyle w:val="30"/>
              <w:numPr>
                <w:ilvl w:val="0"/>
                <w:numId w:val="0"/>
              </w:numPr>
              <w:rPr>
                <w:szCs w:val="22"/>
              </w:rPr>
            </w:pPr>
            <w:r w:rsidRPr="00CC460F">
              <w:rPr>
                <w:sz w:val="22"/>
                <w:szCs w:val="22"/>
              </w:rPr>
              <w:t xml:space="preserve">* Устанавливаются по согласованию </w:t>
            </w:r>
            <w:proofErr w:type="gramStart"/>
            <w:r w:rsidRPr="00CC460F">
              <w:rPr>
                <w:sz w:val="22"/>
                <w:szCs w:val="22"/>
              </w:rPr>
              <w:t>с</w:t>
            </w:r>
            <w:proofErr w:type="gramEnd"/>
            <w:r w:rsidRPr="00CC460F">
              <w:rPr>
                <w:sz w:val="22"/>
                <w:szCs w:val="22"/>
              </w:rPr>
              <w:t xml:space="preserve"> </w:t>
            </w:r>
            <w:proofErr w:type="gramStart"/>
            <w:r w:rsidRPr="00CC460F">
              <w:rPr>
                <w:sz w:val="22"/>
                <w:szCs w:val="22"/>
              </w:rPr>
              <w:t>органам</w:t>
            </w:r>
            <w:proofErr w:type="gramEnd"/>
            <w:r w:rsidRPr="00CC460F">
              <w:rPr>
                <w:sz w:val="22"/>
                <w:szCs w:val="22"/>
              </w:rPr>
              <w:t xml:space="preserve"> Государственного санитарно-эпидемиологического надзора – Федеральным бюджетным учреждением здравоохранения «Центр гигиены и эпидемиологии в Карачаево-Черкесской Республике».</w:t>
            </w:r>
          </w:p>
          <w:p w:rsidR="0091583B" w:rsidRPr="00CC460F" w:rsidRDefault="0091583B" w:rsidP="0091583B">
            <w:pPr>
              <w:pStyle w:val="30"/>
              <w:numPr>
                <w:ilvl w:val="0"/>
                <w:numId w:val="0"/>
              </w:numPr>
              <w:rPr>
                <w:szCs w:val="22"/>
              </w:rPr>
            </w:pPr>
            <w:r w:rsidRPr="00CC460F">
              <w:rPr>
                <w:sz w:val="22"/>
                <w:szCs w:val="22"/>
              </w:rPr>
              <w:t>** Для зданий автостоянок III-IV степеней огнестойкости расстояния следует принимать не менее 12 м.</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44"/>
        </w:trPr>
        <w:tc>
          <w:tcPr>
            <w:tcW w:w="1129" w:type="dxa"/>
            <w:gridSpan w:val="2"/>
            <w:vMerge w:val="restart"/>
            <w:shd w:val="clear" w:color="auto" w:fill="auto"/>
            <w:vAlign w:val="center"/>
          </w:tcPr>
          <w:p w:rsidR="0091583B" w:rsidRPr="00CC460F" w:rsidRDefault="00F14964" w:rsidP="0091583B">
            <w:pPr>
              <w:jc w:val="center"/>
              <w:rPr>
                <w:rFonts w:ascii="Times New Roman" w:hAnsi="Times New Roman"/>
              </w:rPr>
            </w:pPr>
            <w:r>
              <w:rPr>
                <w:rFonts w:ascii="Times New Roman" w:hAnsi="Times New Roman"/>
                <w:sz w:val="22"/>
                <w:szCs w:val="22"/>
              </w:rPr>
              <w:t>3.15</w:t>
            </w:r>
          </w:p>
        </w:tc>
        <w:tc>
          <w:tcPr>
            <w:tcW w:w="2552" w:type="dxa"/>
            <w:vMerge w:val="restart"/>
            <w:shd w:val="clear" w:color="auto" w:fill="auto"/>
            <w:vAlign w:val="center"/>
          </w:tcPr>
          <w:p w:rsidR="0091583B" w:rsidRPr="00CC460F" w:rsidRDefault="0091583B" w:rsidP="0091583B">
            <w:pPr>
              <w:rPr>
                <w:rFonts w:ascii="Times New Roman" w:hAnsi="Times New Roman" w:cs="Times New Roman"/>
                <w:lang w:eastAsia="ar-SA"/>
              </w:rPr>
            </w:pPr>
            <w:r w:rsidRPr="00CC460F">
              <w:rPr>
                <w:rFonts w:ascii="Times New Roman" w:hAnsi="Times New Roman"/>
                <w:sz w:val="22"/>
                <w:szCs w:val="22"/>
              </w:rPr>
              <w:t xml:space="preserve">Нормативные требования к расчету </w:t>
            </w:r>
            <w:r w:rsidRPr="00CC460F">
              <w:rPr>
                <w:rFonts w:ascii="Times New Roman" w:hAnsi="Times New Roman"/>
                <w:sz w:val="22"/>
                <w:szCs w:val="22"/>
              </w:rPr>
              <w:lastRenderedPageBreak/>
              <w:t xml:space="preserve">количества </w:t>
            </w:r>
            <w:proofErr w:type="spellStart"/>
            <w:r w:rsidRPr="00CC460F">
              <w:rPr>
                <w:rFonts w:ascii="Times New Roman" w:hAnsi="Times New Roman"/>
                <w:sz w:val="22"/>
                <w:szCs w:val="22"/>
              </w:rPr>
              <w:t>машино</w:t>
            </w:r>
            <w:proofErr w:type="spellEnd"/>
            <w:r w:rsidRPr="00CC460F">
              <w:rPr>
                <w:rFonts w:ascii="Times New Roman" w:hAnsi="Times New Roman"/>
                <w:sz w:val="22"/>
                <w:szCs w:val="22"/>
              </w:rPr>
              <w:t>-мест для парковки легковых автомобилей</w:t>
            </w:r>
          </w:p>
        </w:tc>
        <w:tc>
          <w:tcPr>
            <w:tcW w:w="4116" w:type="dxa"/>
            <w:gridSpan w:val="11"/>
            <w:shd w:val="clear" w:color="auto" w:fill="auto"/>
            <w:noWrap/>
            <w:vAlign w:val="center"/>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lastRenderedPageBreak/>
              <w:t>Рекреационные территории, объекты отдыха, здания и сооружения</w:t>
            </w:r>
          </w:p>
        </w:tc>
        <w:tc>
          <w:tcPr>
            <w:tcW w:w="3278" w:type="dxa"/>
            <w:gridSpan w:val="12"/>
            <w:shd w:val="clear" w:color="auto" w:fill="auto"/>
            <w:vAlign w:val="center"/>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Расчетная единица</w:t>
            </w:r>
          </w:p>
        </w:tc>
        <w:tc>
          <w:tcPr>
            <w:tcW w:w="1967" w:type="dxa"/>
            <w:gridSpan w:val="5"/>
            <w:shd w:val="clear" w:color="auto" w:fill="auto"/>
            <w:vAlign w:val="center"/>
          </w:tcPr>
          <w:p w:rsidR="0091583B" w:rsidRPr="00CC460F" w:rsidRDefault="0091583B" w:rsidP="0091583B">
            <w:pPr>
              <w:ind w:left="-57" w:right="-57"/>
              <w:jc w:val="center"/>
              <w:rPr>
                <w:rFonts w:ascii="Times New Roman" w:hAnsi="Times New Roman" w:cs="Times New Roman"/>
              </w:rPr>
            </w:pPr>
            <w:r w:rsidRPr="00CC460F">
              <w:rPr>
                <w:rFonts w:ascii="Times New Roman" w:hAnsi="Times New Roman" w:cs="Times New Roman"/>
                <w:sz w:val="22"/>
                <w:szCs w:val="22"/>
              </w:rPr>
              <w:t xml:space="preserve">Число </w:t>
            </w:r>
            <w:proofErr w:type="spellStart"/>
            <w:r w:rsidRPr="00CC460F">
              <w:rPr>
                <w:rFonts w:ascii="Times New Roman" w:hAnsi="Times New Roman" w:cs="Times New Roman"/>
                <w:sz w:val="22"/>
                <w:szCs w:val="22"/>
              </w:rPr>
              <w:t>машино</w:t>
            </w:r>
            <w:proofErr w:type="spellEnd"/>
            <w:r w:rsidRPr="00CC460F">
              <w:rPr>
                <w:rFonts w:ascii="Times New Roman" w:hAnsi="Times New Roman" w:cs="Times New Roman"/>
                <w:sz w:val="22"/>
                <w:szCs w:val="22"/>
              </w:rPr>
              <w:t xml:space="preserve">-мест на расчетную </w:t>
            </w:r>
            <w:r w:rsidRPr="00CC460F">
              <w:rPr>
                <w:rFonts w:ascii="Times New Roman" w:hAnsi="Times New Roman" w:cs="Times New Roman"/>
                <w:sz w:val="22"/>
                <w:szCs w:val="22"/>
              </w:rPr>
              <w:lastRenderedPageBreak/>
              <w:t>единицу</w:t>
            </w:r>
          </w:p>
        </w:tc>
        <w:tc>
          <w:tcPr>
            <w:tcW w:w="2126" w:type="dxa"/>
            <w:vMerge w:val="restart"/>
            <w:vAlign w:val="center"/>
          </w:tcPr>
          <w:p w:rsidR="0091583B" w:rsidRPr="00CC460F" w:rsidRDefault="0091583B" w:rsidP="0091583B">
            <w:pPr>
              <w:jc w:val="center"/>
              <w:rPr>
                <w:rFonts w:ascii="Times New Roman" w:hAnsi="Times New Roman" w:cs="Times New Roman"/>
                <w:sz w:val="20"/>
                <w:szCs w:val="20"/>
              </w:rPr>
            </w:pPr>
            <w:proofErr w:type="gramStart"/>
            <w:r w:rsidRPr="00CC460F">
              <w:rPr>
                <w:rFonts w:ascii="Times New Roman" w:hAnsi="Times New Roman" w:cs="Times New Roman"/>
                <w:sz w:val="20"/>
                <w:szCs w:val="20"/>
              </w:rPr>
              <w:lastRenderedPageBreak/>
              <w:t>Р</w:t>
            </w:r>
            <w:proofErr w:type="gramEnd"/>
          </w:p>
          <w:p w:rsidR="0091583B" w:rsidRPr="00CC460F" w:rsidRDefault="0091583B" w:rsidP="0091583B">
            <w:pPr>
              <w:jc w:val="center"/>
              <w:rPr>
                <w:rFonts w:ascii="Times New Roman" w:hAnsi="Times New Roman"/>
              </w:rPr>
            </w:pPr>
            <w:r w:rsidRPr="00CC460F">
              <w:rPr>
                <w:rFonts w:ascii="Times New Roman" w:hAnsi="Times New Roman" w:cs="Times New Roman"/>
                <w:sz w:val="20"/>
                <w:szCs w:val="20"/>
              </w:rPr>
              <w:t>(СП 113.13330.2012)</w:t>
            </w: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vAlign w:val="center"/>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Здания и сооружения</w:t>
            </w:r>
          </w:p>
        </w:tc>
        <w:tc>
          <w:tcPr>
            <w:tcW w:w="3278" w:type="dxa"/>
            <w:gridSpan w:val="12"/>
            <w:shd w:val="clear" w:color="auto" w:fill="auto"/>
            <w:vAlign w:val="center"/>
          </w:tcPr>
          <w:p w:rsidR="0091583B" w:rsidRPr="00CC460F" w:rsidRDefault="0091583B" w:rsidP="0091583B">
            <w:pPr>
              <w:rPr>
                <w:rFonts w:ascii="Times New Roman" w:hAnsi="Times New Roman" w:cs="Times New Roman"/>
              </w:rPr>
            </w:pPr>
          </w:p>
        </w:tc>
        <w:tc>
          <w:tcPr>
            <w:tcW w:w="1967" w:type="dxa"/>
            <w:gridSpan w:val="5"/>
            <w:shd w:val="clear" w:color="auto" w:fill="auto"/>
            <w:vAlign w:val="center"/>
          </w:tcPr>
          <w:p w:rsidR="0091583B" w:rsidRPr="00CC460F" w:rsidRDefault="0091583B" w:rsidP="0091583B">
            <w:pPr>
              <w:rPr>
                <w:rFonts w:ascii="Times New Roman" w:hAnsi="Times New Roman" w:cs="Times New Roman"/>
              </w:rPr>
            </w:pP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 xml:space="preserve">Административно-общественные учреждения, кредитно-финансовые и юридические учреждения </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работающих</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20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Научные и проектные организации, высшие и средние специальные учебные заведения</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Промышленные предприятия</w:t>
            </w:r>
          </w:p>
        </w:tc>
        <w:tc>
          <w:tcPr>
            <w:tcW w:w="3278" w:type="dxa"/>
            <w:gridSpan w:val="12"/>
            <w:shd w:val="clear" w:color="auto" w:fill="auto"/>
          </w:tcPr>
          <w:p w:rsidR="0091583B" w:rsidRPr="00CC460F" w:rsidRDefault="0091583B" w:rsidP="0091583B">
            <w:pPr>
              <w:ind w:left="-57" w:right="-57"/>
              <w:jc w:val="center"/>
              <w:rPr>
                <w:rFonts w:ascii="Times New Roman" w:hAnsi="Times New Roman" w:cs="Times New Roman"/>
                <w:spacing w:val="-4"/>
              </w:rPr>
            </w:pPr>
            <w:r w:rsidRPr="00CC460F">
              <w:rPr>
                <w:rFonts w:ascii="Times New Roman" w:hAnsi="Times New Roman" w:cs="Times New Roman"/>
                <w:spacing w:val="-4"/>
                <w:sz w:val="22"/>
                <w:szCs w:val="22"/>
              </w:rPr>
              <w:t>100 работающих в двух смежных сменах</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Больницы</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коек</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Поликлиники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посещений</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3</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Спортивные объекты</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мест</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Театры, цирки, кинотеатры, концертные залы, музеи, выставки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мест или единовременных посетителей</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Парки культуры и отдыха</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единовременных посетителей</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7</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CC460F">
                <w:rPr>
                  <w:rFonts w:ascii="Times New Roman" w:hAnsi="Times New Roman" w:cs="Times New Roman"/>
                  <w:sz w:val="22"/>
                  <w:szCs w:val="22"/>
                </w:rPr>
                <w:t>200 м</w:t>
              </w:r>
              <w:proofErr w:type="gramStart"/>
              <w:r w:rsidRPr="00CC460F">
                <w:rPr>
                  <w:rFonts w:ascii="Times New Roman" w:hAnsi="Times New Roman" w:cs="Times New Roman"/>
                  <w:sz w:val="22"/>
                  <w:szCs w:val="22"/>
                  <w:vertAlign w:val="superscript"/>
                </w:rPr>
                <w:t>2</w:t>
              </w:r>
            </w:smartTag>
            <w:proofErr w:type="gramEnd"/>
          </w:p>
        </w:tc>
        <w:tc>
          <w:tcPr>
            <w:tcW w:w="3278" w:type="dxa"/>
            <w:gridSpan w:val="12"/>
            <w:shd w:val="clear" w:color="auto" w:fill="auto"/>
          </w:tcPr>
          <w:p w:rsidR="0091583B" w:rsidRPr="00CC460F" w:rsidRDefault="0091583B" w:rsidP="0091583B">
            <w:pPr>
              <w:jc w:val="center"/>
              <w:rPr>
                <w:rFonts w:ascii="Times New Roman" w:hAnsi="Times New Roman" w:cs="Times New Roman"/>
              </w:rPr>
            </w:pPr>
            <w:smartTag w:uri="urn:schemas-microsoft-com:office:smarttags" w:element="metricconverter">
              <w:smartTagPr>
                <w:attr w:name="ProductID" w:val="100 м2"/>
              </w:smartTagPr>
              <w:r w:rsidRPr="00CC460F">
                <w:rPr>
                  <w:rFonts w:ascii="Times New Roman" w:hAnsi="Times New Roman" w:cs="Times New Roman"/>
                  <w:sz w:val="22"/>
                  <w:szCs w:val="22"/>
                </w:rPr>
                <w:t>100 м</w:t>
              </w:r>
              <w:proofErr w:type="gramStart"/>
              <w:r w:rsidRPr="00CC460F">
                <w:rPr>
                  <w:rFonts w:ascii="Times New Roman" w:hAnsi="Times New Roman" w:cs="Times New Roman"/>
                  <w:sz w:val="22"/>
                  <w:szCs w:val="22"/>
                  <w:vertAlign w:val="superscript"/>
                </w:rPr>
                <w:t>2</w:t>
              </w:r>
            </w:smartTag>
            <w:proofErr w:type="gramEnd"/>
            <w:r w:rsidRPr="00CC460F">
              <w:rPr>
                <w:rFonts w:ascii="Times New Roman" w:hAnsi="Times New Roman" w:cs="Times New Roman"/>
                <w:sz w:val="22"/>
                <w:szCs w:val="22"/>
              </w:rPr>
              <w:t xml:space="preserve"> торговой площади</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7</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Рынки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50 торговых мест</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25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jc w:val="both"/>
              <w:rPr>
                <w:rFonts w:ascii="Times New Roman" w:hAnsi="Times New Roman" w:cs="Times New Roman"/>
              </w:rPr>
            </w:pPr>
            <w:r w:rsidRPr="00CC460F">
              <w:rPr>
                <w:rFonts w:ascii="Times New Roman" w:hAnsi="Times New Roman" w:cs="Times New Roman"/>
                <w:sz w:val="22"/>
                <w:szCs w:val="22"/>
              </w:rPr>
              <w:t>Рестораны и кафе общегородского значения, клубы</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мест</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jc w:val="both"/>
              <w:rPr>
                <w:rFonts w:ascii="Times New Roman" w:hAnsi="Times New Roman" w:cs="Times New Roman"/>
              </w:rPr>
            </w:pPr>
            <w:r w:rsidRPr="00CC460F">
              <w:rPr>
                <w:rFonts w:ascii="Times New Roman" w:hAnsi="Times New Roman" w:cs="Times New Roman"/>
                <w:sz w:val="22"/>
                <w:szCs w:val="22"/>
              </w:rPr>
              <w:t xml:space="preserve">Гостиницы </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20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jc w:val="both"/>
              <w:rPr>
                <w:rFonts w:ascii="Times New Roman" w:hAnsi="Times New Roman" w:cs="Times New Roman"/>
              </w:rPr>
            </w:pPr>
            <w:r w:rsidRPr="00CC460F">
              <w:rPr>
                <w:rFonts w:ascii="Times New Roman" w:hAnsi="Times New Roman" w:cs="Times New Roman"/>
                <w:sz w:val="22"/>
                <w:szCs w:val="22"/>
              </w:rPr>
              <w:t>Вокзалы всех видов транспорта</w:t>
            </w:r>
          </w:p>
        </w:tc>
        <w:tc>
          <w:tcPr>
            <w:tcW w:w="3278" w:type="dxa"/>
            <w:gridSpan w:val="12"/>
            <w:shd w:val="clear" w:color="auto" w:fill="auto"/>
          </w:tcPr>
          <w:p w:rsidR="0091583B" w:rsidRPr="00CC460F" w:rsidRDefault="0091583B" w:rsidP="0091583B">
            <w:pPr>
              <w:ind w:left="-57" w:right="-57"/>
              <w:jc w:val="center"/>
              <w:rPr>
                <w:rFonts w:ascii="Times New Roman" w:hAnsi="Times New Roman" w:cs="Times New Roman"/>
              </w:rPr>
            </w:pPr>
            <w:r w:rsidRPr="00CC460F">
              <w:rPr>
                <w:rFonts w:ascii="Times New Roman" w:hAnsi="Times New Roman" w:cs="Times New Roman"/>
                <w:sz w:val="22"/>
                <w:szCs w:val="22"/>
              </w:rPr>
              <w:t xml:space="preserve">100 пассажиров дальнего и местного сообщений, </w:t>
            </w:r>
            <w:proofErr w:type="spellStart"/>
            <w:proofErr w:type="gramStart"/>
            <w:r w:rsidRPr="00CC460F">
              <w:rPr>
                <w:rFonts w:ascii="Times New Roman" w:hAnsi="Times New Roman" w:cs="Times New Roman"/>
                <w:sz w:val="22"/>
                <w:szCs w:val="22"/>
              </w:rPr>
              <w:t>прибыва-ющих</w:t>
            </w:r>
            <w:proofErr w:type="spellEnd"/>
            <w:proofErr w:type="gramEnd"/>
            <w:r w:rsidRPr="00CC460F">
              <w:rPr>
                <w:rFonts w:ascii="Times New Roman" w:hAnsi="Times New Roman" w:cs="Times New Roman"/>
                <w:sz w:val="22"/>
                <w:szCs w:val="22"/>
              </w:rPr>
              <w:t xml:space="preserve"> в час "пик"</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vAlign w:val="center"/>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Рекреационные территории и объекты отдыха</w:t>
            </w:r>
          </w:p>
        </w:tc>
        <w:tc>
          <w:tcPr>
            <w:tcW w:w="3278" w:type="dxa"/>
            <w:gridSpan w:val="12"/>
            <w:shd w:val="clear" w:color="auto" w:fill="auto"/>
            <w:vAlign w:val="center"/>
          </w:tcPr>
          <w:p w:rsidR="0091583B" w:rsidRPr="00CC460F" w:rsidRDefault="0091583B" w:rsidP="0091583B">
            <w:pPr>
              <w:rPr>
                <w:rFonts w:ascii="Times New Roman" w:hAnsi="Times New Roman" w:cs="Times New Roman"/>
              </w:rPr>
            </w:pPr>
          </w:p>
        </w:tc>
        <w:tc>
          <w:tcPr>
            <w:tcW w:w="1967" w:type="dxa"/>
            <w:gridSpan w:val="5"/>
            <w:shd w:val="clear" w:color="auto" w:fill="auto"/>
            <w:vAlign w:val="center"/>
          </w:tcPr>
          <w:p w:rsidR="0091583B" w:rsidRPr="00CC460F" w:rsidRDefault="0091583B" w:rsidP="0091583B">
            <w:pPr>
              <w:rPr>
                <w:rFonts w:ascii="Times New Roman" w:hAnsi="Times New Roman" w:cs="Times New Roman"/>
              </w:rPr>
            </w:pP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Пляжи и парки в зонах отдыха</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единовременных посетителей</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20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Лесопарки и заповедники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 xml:space="preserve">Базы кратковременного отдыха </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pacing w:val="-2"/>
                <w:sz w:val="22"/>
                <w:szCs w:val="22"/>
              </w:rPr>
              <w:t>Дома отдыха и санатории, санатории-профилактории,</w:t>
            </w:r>
            <w:r w:rsidRPr="00CC460F">
              <w:rPr>
                <w:rFonts w:ascii="Times New Roman" w:hAnsi="Times New Roman" w:cs="Times New Roman"/>
                <w:sz w:val="22"/>
                <w:szCs w:val="22"/>
              </w:rPr>
              <w:t xml:space="preserve"> базы отдыха предприятий и туристские базы</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отдыхающих и обслуживающего персонала</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Гостиницы (туристские и курортные)</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Мотели и кемпинги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По расчетной вместимости</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spacing w:val="-2"/>
              </w:rPr>
            </w:pPr>
            <w:r w:rsidRPr="00CC460F">
              <w:rPr>
                <w:rFonts w:ascii="Times New Roman" w:hAnsi="Times New Roman" w:cs="Times New Roman"/>
                <w:spacing w:val="-2"/>
                <w:sz w:val="22"/>
                <w:szCs w:val="22"/>
              </w:rPr>
              <w:t>Предприятия общественного питания, торговли и коммунально-бытового обслуживания в зонах отдыха</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мест в залах или единовременных посетителей и персонала</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Садоводческие товарищества</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 участков</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bl>
    <w:p w:rsidR="007E340A" w:rsidRPr="008140FD" w:rsidRDefault="007E340A"/>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97714B" w:rsidRPr="008140FD" w:rsidTr="00CC460F">
        <w:trPr>
          <w:trHeight w:val="20"/>
        </w:trPr>
        <w:tc>
          <w:tcPr>
            <w:tcW w:w="13042" w:type="dxa"/>
            <w:gridSpan w:val="3"/>
            <w:shd w:val="clear" w:color="auto" w:fill="auto"/>
            <w:vAlign w:val="center"/>
          </w:tcPr>
          <w:p w:rsidR="0097714B" w:rsidRPr="008140FD" w:rsidRDefault="0097714B" w:rsidP="00DE6A78">
            <w:pPr>
              <w:pStyle w:val="11"/>
              <w:spacing w:before="0" w:after="0" w:line="240" w:lineRule="auto"/>
              <w:ind w:left="0" w:firstLine="0"/>
            </w:pPr>
            <w:bookmarkStart w:id="201" w:name="_Toc416157547"/>
            <w:bookmarkStart w:id="202" w:name="_Toc416157855"/>
            <w:bookmarkStart w:id="203" w:name="_Toc416159250"/>
            <w:bookmarkStart w:id="204" w:name="_Toc418592322"/>
            <w:bookmarkStart w:id="205" w:name="_Toc423268577"/>
            <w:r w:rsidRPr="008140FD">
              <w:t>Инженерная инфраструктура</w:t>
            </w:r>
            <w:bookmarkEnd w:id="201"/>
            <w:bookmarkEnd w:id="202"/>
            <w:bookmarkEnd w:id="203"/>
            <w:bookmarkEnd w:id="204"/>
            <w:r w:rsidR="00DE6A78" w:rsidRPr="008140FD">
              <w:t xml:space="preserve"> (Нормативные требования к организации инженерной инфраструктуры при осуществлении градостроительной деятельности)</w:t>
            </w:r>
            <w:bookmarkEnd w:id="205"/>
          </w:p>
        </w:tc>
        <w:tc>
          <w:tcPr>
            <w:tcW w:w="2126" w:type="dxa"/>
            <w:shd w:val="clear" w:color="auto" w:fill="auto"/>
            <w:vAlign w:val="center"/>
          </w:tcPr>
          <w:p w:rsidR="0097714B" w:rsidRPr="008140FD" w:rsidRDefault="009F4655" w:rsidP="00CC460F">
            <w:pPr>
              <w:jc w:val="center"/>
              <w:rPr>
                <w:rFonts w:ascii="Times New Roman" w:hAnsi="Times New Roman"/>
              </w:rPr>
            </w:pPr>
            <w:r w:rsidRPr="008140FD">
              <w:rPr>
                <w:rFonts w:ascii="Times New Roman" w:hAnsi="Times New Roman"/>
                <w:sz w:val="22"/>
                <w:szCs w:val="22"/>
              </w:rPr>
              <w:t>–</w:t>
            </w:r>
          </w:p>
        </w:tc>
      </w:tr>
      <w:tr w:rsidR="0097714B" w:rsidRPr="008140FD" w:rsidTr="00CC460F">
        <w:trPr>
          <w:trHeight w:val="373"/>
        </w:trPr>
        <w:tc>
          <w:tcPr>
            <w:tcW w:w="13042" w:type="dxa"/>
            <w:gridSpan w:val="3"/>
            <w:shd w:val="clear" w:color="auto" w:fill="auto"/>
            <w:vAlign w:val="center"/>
          </w:tcPr>
          <w:p w:rsidR="0097714B" w:rsidRPr="008140FD" w:rsidRDefault="0097714B" w:rsidP="009F4655">
            <w:pPr>
              <w:pStyle w:val="2"/>
              <w:spacing w:before="0" w:beforeAutospacing="0" w:after="0" w:afterAutospacing="0"/>
              <w:ind w:left="0" w:firstLine="0"/>
              <w:rPr>
                <w:lang w:eastAsia="ar-SA"/>
              </w:rPr>
            </w:pPr>
            <w:bookmarkStart w:id="206" w:name="_Toc416157548"/>
            <w:bookmarkStart w:id="207" w:name="_Toc418592323"/>
            <w:bookmarkStart w:id="208" w:name="_Toc423268578"/>
            <w:r w:rsidRPr="008140FD">
              <w:t>Объекты водоснабжения</w:t>
            </w:r>
            <w:bookmarkEnd w:id="206"/>
            <w:bookmarkEnd w:id="207"/>
            <w:bookmarkEnd w:id="208"/>
          </w:p>
        </w:tc>
        <w:tc>
          <w:tcPr>
            <w:tcW w:w="2126" w:type="dxa"/>
            <w:shd w:val="clear" w:color="auto" w:fill="auto"/>
            <w:vAlign w:val="center"/>
          </w:tcPr>
          <w:p w:rsidR="0097714B" w:rsidRPr="008140FD" w:rsidRDefault="009F4655" w:rsidP="00CC460F">
            <w:pPr>
              <w:jc w:val="center"/>
              <w:rPr>
                <w:rFonts w:ascii="Times New Roman" w:hAnsi="Times New Roman"/>
              </w:rPr>
            </w:pPr>
            <w:r w:rsidRPr="008140FD">
              <w:rPr>
                <w:rFonts w:ascii="Times New Roman" w:hAnsi="Times New Roman"/>
                <w:sz w:val="22"/>
                <w:szCs w:val="22"/>
              </w:rPr>
              <w:t>–</w:t>
            </w:r>
          </w:p>
        </w:tc>
      </w:tr>
      <w:tr w:rsidR="0097714B" w:rsidRPr="008140FD" w:rsidTr="007C25F2">
        <w:trPr>
          <w:trHeight w:val="373"/>
        </w:trPr>
        <w:tc>
          <w:tcPr>
            <w:tcW w:w="1129" w:type="dxa"/>
            <w:shd w:val="clear" w:color="auto" w:fill="auto"/>
            <w:vAlign w:val="center"/>
          </w:tcPr>
          <w:p w:rsidR="0097714B" w:rsidRPr="008140FD" w:rsidRDefault="00E26FE8" w:rsidP="00CC460F">
            <w:pPr>
              <w:jc w:val="center"/>
              <w:rPr>
                <w:rFonts w:ascii="Times New Roman" w:hAnsi="Times New Roman"/>
              </w:rPr>
            </w:pPr>
            <w:r w:rsidRPr="008140FD">
              <w:rPr>
                <w:rFonts w:ascii="Times New Roman" w:hAnsi="Times New Roman"/>
                <w:sz w:val="22"/>
                <w:szCs w:val="22"/>
              </w:rPr>
              <w:t>4.1.1</w:t>
            </w:r>
          </w:p>
        </w:tc>
        <w:tc>
          <w:tcPr>
            <w:tcW w:w="2552" w:type="dxa"/>
            <w:shd w:val="clear" w:color="auto" w:fill="auto"/>
            <w:vAlign w:val="center"/>
          </w:tcPr>
          <w:p w:rsidR="0097714B" w:rsidRPr="008140FD" w:rsidRDefault="0097714B" w:rsidP="00CC460F">
            <w:pPr>
              <w:rPr>
                <w:rFonts w:ascii="Times New Roman" w:hAnsi="Times New Roman"/>
                <w:b/>
                <w:bCs/>
              </w:rPr>
            </w:pPr>
            <w:r w:rsidRPr="008140FD">
              <w:rPr>
                <w:rFonts w:ascii="Times New Roman" w:hAnsi="Times New Roman"/>
                <w:bCs/>
                <w:sz w:val="22"/>
                <w:szCs w:val="22"/>
              </w:rPr>
              <w:t>Показатели потребления коммунальных услуг по водоснабжению в жилых помещениях в зависимости от степени благоустройства</w:t>
            </w:r>
          </w:p>
        </w:tc>
        <w:tc>
          <w:tcPr>
            <w:tcW w:w="9361" w:type="dxa"/>
            <w:shd w:val="clear" w:color="auto" w:fill="auto"/>
            <w:noWrap/>
          </w:tcPr>
          <w:tbl>
            <w:tblPr>
              <w:tblW w:w="0" w:type="auto"/>
              <w:tblLayout w:type="fixed"/>
              <w:tblCellMar>
                <w:top w:w="55" w:type="dxa"/>
                <w:left w:w="55" w:type="dxa"/>
                <w:bottom w:w="55" w:type="dxa"/>
                <w:right w:w="55" w:type="dxa"/>
              </w:tblCellMar>
              <w:tblLook w:val="0000" w:firstRow="0" w:lastRow="0" w:firstColumn="0" w:lastColumn="0" w:noHBand="0" w:noVBand="0"/>
            </w:tblPr>
            <w:tblGrid>
              <w:gridCol w:w="2284"/>
              <w:gridCol w:w="2285"/>
              <w:gridCol w:w="2285"/>
              <w:gridCol w:w="1978"/>
            </w:tblGrid>
            <w:tr w:rsidR="0097714B" w:rsidRPr="008140FD" w:rsidTr="0097714B">
              <w:tc>
                <w:tcPr>
                  <w:tcW w:w="2284"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Степень благоустройства многоквартирного или жилого  дома на территории Карачаево-Черкесской Республики</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 xml:space="preserve">Норматив потребления коммунальной услуги по холодному водоснабжению, </w:t>
                  </w:r>
                  <w:proofErr w:type="spellStart"/>
                  <w:r w:rsidRPr="008140FD">
                    <w:rPr>
                      <w:rFonts w:ascii="Times New Roman" w:hAnsi="Times New Roman" w:cs="Times New Roman"/>
                      <w:sz w:val="22"/>
                      <w:szCs w:val="22"/>
                    </w:rPr>
                    <w:t>куб</w:t>
                  </w:r>
                  <w:proofErr w:type="gramStart"/>
                  <w:r w:rsidRPr="008140FD">
                    <w:rPr>
                      <w:rFonts w:ascii="Times New Roman" w:hAnsi="Times New Roman" w:cs="Times New Roman"/>
                      <w:sz w:val="22"/>
                      <w:szCs w:val="22"/>
                    </w:rPr>
                    <w:t>.м</w:t>
                  </w:r>
                  <w:proofErr w:type="spellEnd"/>
                  <w:proofErr w:type="gramEnd"/>
                  <w:r w:rsidRPr="008140FD">
                    <w:rPr>
                      <w:rFonts w:ascii="Times New Roman" w:hAnsi="Times New Roman" w:cs="Times New Roman"/>
                      <w:sz w:val="22"/>
                      <w:szCs w:val="22"/>
                    </w:rPr>
                    <w:t xml:space="preserve"> в месяц на 1 человека</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F14964">
              <w:trPr>
                <w:trHeight w:val="26"/>
              </w:trPr>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r w:rsidRPr="008140FD">
                    <w:rPr>
                      <w:rFonts w:ascii="Times New Roman" w:hAnsi="Times New Roman" w:cs="Times New Roman"/>
                      <w:sz w:val="22"/>
                      <w:szCs w:val="22"/>
                    </w:rPr>
                    <w:t>С  водонагревателями, работающими на различных видах топлива (э/э, газ, твердое топливо), оборудованные ваннами с душем, раковинами, кухонными мойками, унитазом, с канализацией</w:t>
                  </w:r>
                  <w:r w:rsidRPr="008140FD">
                    <w:rPr>
                      <w:rFonts w:ascii="Times New Roman" w:hAnsi="Times New Roman" w:cs="Times New Roman"/>
                      <w:sz w:val="22"/>
                      <w:szCs w:val="22"/>
                      <w:vertAlign w:val="superscript"/>
                    </w:rPr>
                    <w:t>*</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6,38</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 xml:space="preserve">С  водонагревателями, работающими на </w:t>
                  </w:r>
                  <w:r w:rsidRPr="008140FD">
                    <w:rPr>
                      <w:rFonts w:ascii="Times New Roman" w:hAnsi="Times New Roman" w:cs="Times New Roman"/>
                      <w:sz w:val="22"/>
                      <w:szCs w:val="22"/>
                    </w:rPr>
                    <w:lastRenderedPageBreak/>
                    <w:t>различных видах топлива (э/э, газ, твердое топливо), оборудованные ваннами с душем, раковинами, кухонными мойками, унитазом, без канализации</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lastRenderedPageBreak/>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5,78</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lastRenderedPageBreak/>
                    <w:t>С  водонагревателями,  работающими на различных видах топлива (э/э, газ, твердое топливо), без ванн, оборудованные душами, раковинами, кухонными мойками, унитазом, без канализации</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5,23</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proofErr w:type="gramStart"/>
                  <w:r w:rsidRPr="008140FD">
                    <w:rPr>
                      <w:rFonts w:ascii="Times New Roman" w:hAnsi="Times New Roman" w:cs="Times New Roman"/>
                      <w:sz w:val="22"/>
                      <w:szCs w:val="22"/>
                    </w:rPr>
                    <w:t>С  водонагревателями, работающими на различных видах топлива (э/э, газ, твердое топливо), без ванн, оборудованные душами, раковинами, кухонными мойками, унитазом, с канализацией</w:t>
                  </w:r>
                  <w:r w:rsidRPr="008140FD">
                    <w:rPr>
                      <w:rFonts w:ascii="Times New Roman" w:hAnsi="Times New Roman" w:cs="Times New Roman"/>
                      <w:sz w:val="22"/>
                      <w:szCs w:val="22"/>
                      <w:vertAlign w:val="superscript"/>
                    </w:rPr>
                    <w:t>*</w:t>
                  </w:r>
                  <w:proofErr w:type="gramEnd"/>
                </w:p>
              </w:tc>
              <w:tc>
                <w:tcPr>
                  <w:tcW w:w="2285" w:type="dxa"/>
                  <w:shd w:val="clear" w:color="auto" w:fill="auto"/>
                </w:tcPr>
                <w:p w:rsidR="0097714B" w:rsidRPr="005C1957" w:rsidRDefault="0097714B" w:rsidP="00F14964">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5,83</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r w:rsidRPr="008140FD">
                    <w:rPr>
                      <w:rFonts w:ascii="Times New Roman" w:hAnsi="Times New Roman" w:cs="Times New Roman"/>
                      <w:sz w:val="22"/>
                      <w:szCs w:val="22"/>
                    </w:rPr>
                    <w:t>С водопроводом, без ванн, с канализацией</w:t>
                  </w:r>
                  <w:r w:rsidRPr="008140FD">
                    <w:rPr>
                      <w:rFonts w:ascii="Times New Roman" w:hAnsi="Times New Roman" w:cs="Times New Roman"/>
                      <w:sz w:val="22"/>
                      <w:szCs w:val="22"/>
                      <w:vertAlign w:val="superscript"/>
                    </w:rPr>
                    <w:t>*</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2,93</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С водопроводом, без ванн, без унитаза, без канализации</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2,39</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lastRenderedPageBreak/>
                    <w:t>С водонагревателями, работающими на различных видах топлива (э/э, газ, твердое топливо), оборудованные ваннами с душем, раковиной, без мойки кухонной, без унитаза, без канализации</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4,52</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С водонагревателями, работающими на различных видах топлива (э/э, газ, твердое топливо), оборудованные ваннами с душем,  раковиной, кухонной мойкой, без унитаза, без канализации</w:t>
                  </w:r>
                </w:p>
              </w:tc>
              <w:tc>
                <w:tcPr>
                  <w:tcW w:w="2285" w:type="dxa"/>
                  <w:shd w:val="clear" w:color="auto" w:fill="auto"/>
                </w:tcPr>
                <w:p w:rsidR="0097714B" w:rsidRPr="008140FD" w:rsidRDefault="00417DE3"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5,24</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F14964" w:rsidP="00CC460F">
                  <w:pPr>
                    <w:snapToGrid w:val="0"/>
                    <w:rPr>
                      <w:rFonts w:ascii="Times New Roman" w:hAnsi="Times New Roman" w:cs="Times New Roman"/>
                      <w:vertAlign w:val="superscript"/>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417DE3"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Без водопровода, при использовании уличных водоразборных колонок</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1,22</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Без водопровода, при использовании уличных водоразборных колонок</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1,22</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С дворовым водопроводом</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1,82</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bl>
          <w:p w:rsidR="0097714B" w:rsidRPr="008140FD" w:rsidRDefault="0097714B" w:rsidP="00CC460F">
            <w:pPr>
              <w:rPr>
                <w:rFonts w:ascii="Times New Roman" w:hAnsi="Times New Roman" w:cs="Times New Roman"/>
              </w:rPr>
            </w:pPr>
            <w:r w:rsidRPr="008140FD">
              <w:rPr>
                <w:rFonts w:ascii="Times New Roman" w:hAnsi="Times New Roman" w:cs="Times New Roman"/>
                <w:sz w:val="22"/>
                <w:szCs w:val="22"/>
              </w:rPr>
              <w:t>Норматив потребления коммунальных услуг по водоснабжению для населения.</w:t>
            </w:r>
          </w:p>
          <w:p w:rsidR="0097714B" w:rsidRPr="008140FD" w:rsidRDefault="0097714B" w:rsidP="00CC460F">
            <w:pPr>
              <w:pStyle w:val="af"/>
              <w:spacing w:after="0" w:line="240" w:lineRule="auto"/>
              <w:ind w:left="0"/>
              <w:jc w:val="both"/>
              <w:rPr>
                <w:rFonts w:ascii="Times New Roman" w:hAnsi="Times New Roman"/>
                <w:lang w:eastAsia="ar-SA"/>
              </w:rPr>
            </w:pPr>
          </w:p>
          <w:p w:rsidR="0097714B" w:rsidRPr="008140FD" w:rsidRDefault="0097714B" w:rsidP="00CC460F">
            <w:pPr>
              <w:jc w:val="both"/>
              <w:rPr>
                <w:rFonts w:ascii="Times New Roman" w:hAnsi="Times New Roman"/>
              </w:rPr>
            </w:pPr>
            <w:r w:rsidRPr="008140FD">
              <w:rPr>
                <w:rFonts w:ascii="Times New Roman" w:hAnsi="Times New Roman"/>
                <w:sz w:val="22"/>
                <w:szCs w:val="22"/>
              </w:rPr>
              <w:t xml:space="preserve">Удельные показатели водопотребления могут быть пересмотрены по мере внедрения </w:t>
            </w:r>
            <w:proofErr w:type="spellStart"/>
            <w:r w:rsidRPr="008140FD">
              <w:rPr>
                <w:rFonts w:ascii="Times New Roman" w:hAnsi="Times New Roman"/>
                <w:sz w:val="22"/>
                <w:szCs w:val="22"/>
              </w:rPr>
              <w:t>водосберегающих</w:t>
            </w:r>
            <w:proofErr w:type="spellEnd"/>
            <w:r w:rsidRPr="008140FD">
              <w:rPr>
                <w:rFonts w:ascii="Times New Roman" w:hAnsi="Times New Roman"/>
                <w:sz w:val="22"/>
                <w:szCs w:val="22"/>
              </w:rPr>
              <w:t xml:space="preserve">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97714B" w:rsidRPr="008140FD" w:rsidRDefault="0097714B" w:rsidP="00CC460F">
            <w:pPr>
              <w:pStyle w:val="af"/>
              <w:tabs>
                <w:tab w:val="left" w:pos="7680"/>
              </w:tabs>
              <w:spacing w:after="0" w:line="240" w:lineRule="auto"/>
              <w:ind w:left="0"/>
              <w:jc w:val="both"/>
              <w:rPr>
                <w:rFonts w:ascii="Times New Roman" w:hAnsi="Times New Roman"/>
                <w:lang w:eastAsia="ar-SA"/>
              </w:rPr>
            </w:pPr>
            <w:r w:rsidRPr="008140FD">
              <w:rPr>
                <w:rFonts w:ascii="Times New Roman" w:hAnsi="Times New Roman"/>
              </w:rPr>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tc>
        <w:tc>
          <w:tcPr>
            <w:tcW w:w="2126" w:type="dxa"/>
            <w:shd w:val="clear" w:color="auto" w:fill="auto"/>
            <w:vAlign w:val="center"/>
          </w:tcPr>
          <w:p w:rsidR="0097714B" w:rsidRPr="008140FD" w:rsidRDefault="0097714B" w:rsidP="00CC460F">
            <w:pPr>
              <w:snapToGrid w:val="0"/>
              <w:jc w:val="center"/>
              <w:rPr>
                <w:rFonts w:ascii="Times New Roman" w:hAnsi="Times New Roman" w:cs="Times New Roman"/>
                <w:sz w:val="20"/>
                <w:szCs w:val="20"/>
              </w:rPr>
            </w:pPr>
            <w:r w:rsidRPr="008140FD">
              <w:rPr>
                <w:rFonts w:ascii="Times New Roman" w:hAnsi="Times New Roman" w:cs="Times New Roman"/>
                <w:sz w:val="20"/>
                <w:szCs w:val="20"/>
              </w:rPr>
              <w:lastRenderedPageBreak/>
              <w:t>О</w:t>
            </w:r>
          </w:p>
          <w:p w:rsidR="004E63E9" w:rsidRPr="008140FD" w:rsidRDefault="004E63E9" w:rsidP="00CC460F">
            <w:pPr>
              <w:snapToGrid w:val="0"/>
              <w:jc w:val="center"/>
              <w:rPr>
                <w:rFonts w:ascii="Times New Roman" w:hAnsi="Times New Roman"/>
              </w:rPr>
            </w:pPr>
            <w:r w:rsidRPr="008140FD">
              <w:rPr>
                <w:rFonts w:ascii="Times New Roman" w:hAnsi="Times New Roman"/>
                <w:sz w:val="20"/>
                <w:szCs w:val="20"/>
              </w:rPr>
              <w:t>(Постановление Главного управления КЧР по тарифам и ценам от 28.02.2012 № 34)</w:t>
            </w:r>
          </w:p>
        </w:tc>
      </w:tr>
      <w:tr w:rsidR="0097714B" w:rsidRPr="008140FD" w:rsidTr="007C25F2">
        <w:trPr>
          <w:trHeight w:val="20"/>
        </w:trPr>
        <w:tc>
          <w:tcPr>
            <w:tcW w:w="1129" w:type="dxa"/>
            <w:shd w:val="clear" w:color="auto" w:fill="auto"/>
            <w:vAlign w:val="center"/>
          </w:tcPr>
          <w:p w:rsidR="0097714B" w:rsidRPr="008140FD" w:rsidRDefault="00E26FE8" w:rsidP="00CC460F">
            <w:pPr>
              <w:jc w:val="center"/>
              <w:rPr>
                <w:rFonts w:ascii="Times New Roman" w:hAnsi="Times New Roman"/>
              </w:rPr>
            </w:pPr>
            <w:r w:rsidRPr="008140FD">
              <w:rPr>
                <w:rFonts w:ascii="Times New Roman" w:hAnsi="Times New Roman"/>
                <w:sz w:val="22"/>
                <w:szCs w:val="22"/>
              </w:rPr>
              <w:lastRenderedPageBreak/>
              <w:t>4.1.2</w:t>
            </w:r>
          </w:p>
        </w:tc>
        <w:tc>
          <w:tcPr>
            <w:tcW w:w="2552" w:type="dxa"/>
            <w:shd w:val="clear" w:color="auto" w:fill="auto"/>
            <w:vAlign w:val="center"/>
          </w:tcPr>
          <w:p w:rsidR="0097714B" w:rsidRPr="008140FD" w:rsidRDefault="0097714B" w:rsidP="00CC460F">
            <w:pPr>
              <w:rPr>
                <w:rFonts w:ascii="Times New Roman" w:hAnsi="Times New Roman"/>
                <w:bCs/>
              </w:rPr>
            </w:pPr>
            <w:r w:rsidRPr="008140FD">
              <w:rPr>
                <w:rFonts w:ascii="Times New Roman" w:hAnsi="Times New Roman"/>
                <w:bCs/>
                <w:sz w:val="22"/>
                <w:szCs w:val="22"/>
              </w:rPr>
              <w:t>Размеры земельных участков для станций очистки воды в зависимости от производительности, тыс. куб. м/</w:t>
            </w:r>
            <w:proofErr w:type="spellStart"/>
            <w:r w:rsidRPr="008140FD">
              <w:rPr>
                <w:rFonts w:ascii="Times New Roman" w:hAnsi="Times New Roman"/>
                <w:bCs/>
                <w:sz w:val="22"/>
                <w:szCs w:val="22"/>
              </w:rPr>
              <w:t>сут</w:t>
            </w:r>
            <w:proofErr w:type="spellEnd"/>
            <w:r w:rsidRPr="008140FD">
              <w:rPr>
                <w:rFonts w:ascii="Times New Roman" w:hAnsi="Times New Roman"/>
                <w:bCs/>
                <w:sz w:val="22"/>
                <w:szCs w:val="22"/>
              </w:rPr>
              <w:t>. – гектар</w:t>
            </w:r>
          </w:p>
        </w:tc>
        <w:tc>
          <w:tcPr>
            <w:tcW w:w="9361" w:type="dxa"/>
            <w:shd w:val="clear" w:color="auto" w:fill="auto"/>
            <w:noWrap/>
          </w:tcPr>
          <w:p w:rsidR="0097714B" w:rsidRPr="008140FD" w:rsidRDefault="0097714B" w:rsidP="00CC460F">
            <w:pPr>
              <w:snapToGrid w:val="0"/>
              <w:jc w:val="center"/>
            </w:pPr>
          </w:p>
          <w:tbl>
            <w:tblPr>
              <w:tblW w:w="0" w:type="auto"/>
              <w:tblLayout w:type="fixed"/>
              <w:tblLook w:val="0000" w:firstRow="0" w:lastRow="0" w:firstColumn="0" w:lastColumn="0" w:noHBand="0" w:noVBand="0"/>
            </w:tblPr>
            <w:tblGrid>
              <w:gridCol w:w="4990"/>
              <w:gridCol w:w="3947"/>
            </w:tblGrid>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до 0,8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0,8 - 12,0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 - 32,0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3,0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32 - 80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4,0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80 - 125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6,0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125 – 250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250 – 400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18,0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400 - 800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24,0 га</w:t>
                  </w:r>
                </w:p>
              </w:tc>
            </w:tr>
          </w:tbl>
          <w:p w:rsidR="0097714B" w:rsidRPr="008140FD" w:rsidRDefault="0097714B" w:rsidP="00CC460F">
            <w:pPr>
              <w:pStyle w:val="af"/>
              <w:spacing w:after="0" w:line="240" w:lineRule="auto"/>
              <w:ind w:left="0"/>
              <w:jc w:val="both"/>
              <w:rPr>
                <w:rFonts w:ascii="Times New Roman" w:hAnsi="Times New Roman"/>
                <w:lang w:eastAsia="ar-SA"/>
              </w:rPr>
            </w:pPr>
          </w:p>
        </w:tc>
        <w:tc>
          <w:tcPr>
            <w:tcW w:w="2126" w:type="dxa"/>
            <w:shd w:val="clear" w:color="auto" w:fill="auto"/>
            <w:vAlign w:val="center"/>
          </w:tcPr>
          <w:p w:rsidR="0097714B" w:rsidRPr="008140FD" w:rsidRDefault="0097714B" w:rsidP="00CC460F">
            <w:pPr>
              <w:snapToGrid w:val="0"/>
              <w:jc w:val="center"/>
              <w:rPr>
                <w:rFonts w:ascii="Times New Roman" w:hAnsi="Times New Roman" w:cs="Times New Roman"/>
                <w:sz w:val="20"/>
                <w:szCs w:val="20"/>
              </w:rPr>
            </w:pPr>
            <w:r w:rsidRPr="008140FD">
              <w:rPr>
                <w:rFonts w:ascii="Times New Roman" w:hAnsi="Times New Roman" w:cs="Times New Roman"/>
                <w:sz w:val="20"/>
                <w:szCs w:val="20"/>
              </w:rPr>
              <w:t>О</w:t>
            </w:r>
          </w:p>
          <w:p w:rsidR="0097714B" w:rsidRPr="008140FD" w:rsidRDefault="00716DF5" w:rsidP="00CC460F">
            <w:pPr>
              <w:snapToGrid w:val="0"/>
              <w:jc w:val="center"/>
              <w:rPr>
                <w:rFonts w:ascii="Times New Roman" w:hAnsi="Times New Roman"/>
              </w:rPr>
            </w:pPr>
            <w:r w:rsidRPr="008140FD">
              <w:rPr>
                <w:rFonts w:ascii="Times New Roman" w:hAnsi="Times New Roman" w:cs="Times New Roman"/>
                <w:sz w:val="20"/>
                <w:szCs w:val="20"/>
                <w:lang w:val="en-US"/>
              </w:rPr>
              <w:t>(СП 42.13330.2011)</w:t>
            </w:r>
          </w:p>
        </w:tc>
      </w:tr>
    </w:tbl>
    <w:p w:rsidR="00DE6A78" w:rsidRPr="008140FD" w:rsidRDefault="00DE6A78"/>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97714B" w:rsidRPr="00F83AB8" w:rsidTr="00CC460F">
        <w:trPr>
          <w:trHeight w:val="20"/>
        </w:trPr>
        <w:tc>
          <w:tcPr>
            <w:tcW w:w="13042" w:type="dxa"/>
            <w:gridSpan w:val="3"/>
            <w:shd w:val="clear" w:color="auto" w:fill="auto"/>
            <w:vAlign w:val="center"/>
          </w:tcPr>
          <w:p w:rsidR="0097714B" w:rsidRPr="00F83AB8" w:rsidRDefault="0097714B" w:rsidP="00DE6A78">
            <w:pPr>
              <w:pStyle w:val="2"/>
              <w:spacing w:before="0" w:beforeAutospacing="0" w:after="0" w:afterAutospacing="0"/>
              <w:ind w:left="0" w:firstLine="0"/>
              <w:rPr>
                <w:lang w:eastAsia="ar-SA"/>
              </w:rPr>
            </w:pPr>
            <w:bookmarkStart w:id="209" w:name="_Toc416157549"/>
            <w:bookmarkStart w:id="210" w:name="_Toc418592324"/>
            <w:bookmarkStart w:id="211" w:name="_Toc423268579"/>
            <w:r w:rsidRPr="00F83AB8">
              <w:t>Объекты водоотведения</w:t>
            </w:r>
            <w:bookmarkEnd w:id="209"/>
            <w:bookmarkEnd w:id="210"/>
            <w:bookmarkEnd w:id="211"/>
          </w:p>
        </w:tc>
        <w:tc>
          <w:tcPr>
            <w:tcW w:w="2126" w:type="dxa"/>
            <w:shd w:val="clear" w:color="auto" w:fill="auto"/>
            <w:vAlign w:val="center"/>
          </w:tcPr>
          <w:p w:rsidR="0097714B" w:rsidRPr="00F83AB8" w:rsidRDefault="00DE6A78" w:rsidP="00CC460F">
            <w:pPr>
              <w:jc w:val="center"/>
              <w:rPr>
                <w:rFonts w:ascii="Times New Roman" w:hAnsi="Times New Roman"/>
                <w:lang w:val="en-US"/>
              </w:rPr>
            </w:pPr>
            <w:r w:rsidRPr="00F83AB8">
              <w:rPr>
                <w:rFonts w:ascii="Times New Roman" w:hAnsi="Times New Roman"/>
                <w:sz w:val="22"/>
                <w:szCs w:val="22"/>
              </w:rPr>
              <w:t>–</w:t>
            </w:r>
          </w:p>
        </w:tc>
      </w:tr>
      <w:tr w:rsidR="0097714B" w:rsidRPr="00F83AB8" w:rsidTr="007C25F2">
        <w:trPr>
          <w:trHeight w:val="20"/>
        </w:trPr>
        <w:tc>
          <w:tcPr>
            <w:tcW w:w="1129" w:type="dxa"/>
            <w:shd w:val="clear" w:color="auto" w:fill="auto"/>
            <w:vAlign w:val="center"/>
          </w:tcPr>
          <w:p w:rsidR="0097714B" w:rsidRPr="00F83AB8" w:rsidRDefault="00E26FE8" w:rsidP="00CC460F">
            <w:pPr>
              <w:jc w:val="center"/>
              <w:rPr>
                <w:rFonts w:ascii="Times New Roman" w:hAnsi="Times New Roman"/>
              </w:rPr>
            </w:pPr>
            <w:r w:rsidRPr="00F83AB8">
              <w:rPr>
                <w:rFonts w:ascii="Times New Roman" w:hAnsi="Times New Roman"/>
                <w:sz w:val="22"/>
                <w:szCs w:val="22"/>
              </w:rPr>
              <w:t>4.2.1</w:t>
            </w:r>
          </w:p>
        </w:tc>
        <w:tc>
          <w:tcPr>
            <w:tcW w:w="2552" w:type="dxa"/>
            <w:shd w:val="clear" w:color="auto" w:fill="auto"/>
            <w:vAlign w:val="center"/>
          </w:tcPr>
          <w:p w:rsidR="0097714B" w:rsidRPr="00F83AB8" w:rsidRDefault="0097714B" w:rsidP="00CC460F">
            <w:pPr>
              <w:rPr>
                <w:rFonts w:ascii="Times New Roman" w:hAnsi="Times New Roman"/>
                <w:b/>
                <w:bCs/>
              </w:rPr>
            </w:pPr>
            <w:r w:rsidRPr="00F83AB8">
              <w:rPr>
                <w:rFonts w:ascii="Times New Roman" w:hAnsi="Times New Roman" w:cs="Times New Roman"/>
                <w:sz w:val="22"/>
                <w:szCs w:val="22"/>
              </w:rPr>
              <w:t>Рекомендуемые показатели водоотведения в жилых помещениях с учётом фактических показателей водоотведения в зависимости от степени благоустройства</w:t>
            </w:r>
          </w:p>
        </w:tc>
        <w:tc>
          <w:tcPr>
            <w:tcW w:w="9361" w:type="dxa"/>
            <w:shd w:val="clear" w:color="auto" w:fill="auto"/>
            <w:noWrap/>
          </w:tcPr>
          <w:tbl>
            <w:tblPr>
              <w:tblW w:w="0" w:type="auto"/>
              <w:tblLayout w:type="fixed"/>
              <w:tblCellMar>
                <w:top w:w="55" w:type="dxa"/>
                <w:left w:w="55" w:type="dxa"/>
                <w:bottom w:w="55" w:type="dxa"/>
                <w:right w:w="55" w:type="dxa"/>
              </w:tblCellMar>
              <w:tblLook w:val="0000" w:firstRow="0" w:lastRow="0" w:firstColumn="0" w:lastColumn="0" w:noHBand="0" w:noVBand="0"/>
            </w:tblPr>
            <w:tblGrid>
              <w:gridCol w:w="4425"/>
              <w:gridCol w:w="4407"/>
            </w:tblGrid>
            <w:tr w:rsidR="0097714B" w:rsidRPr="00F83AB8" w:rsidTr="0097714B">
              <w:tc>
                <w:tcPr>
                  <w:tcW w:w="4425" w:type="dxa"/>
                  <w:shd w:val="clear" w:color="auto" w:fill="auto"/>
                </w:tcPr>
                <w:p w:rsidR="0097714B" w:rsidRPr="00F83AB8" w:rsidRDefault="0097714B" w:rsidP="00CC460F">
                  <w:pPr>
                    <w:snapToGrid w:val="0"/>
                    <w:jc w:val="center"/>
                    <w:rPr>
                      <w:rFonts w:ascii="Times New Roman" w:hAnsi="Times New Roman" w:cs="Times New Roman"/>
                      <w:b/>
                    </w:rPr>
                  </w:pPr>
                  <w:r w:rsidRPr="00F83AB8">
                    <w:rPr>
                      <w:rFonts w:ascii="Times New Roman" w:hAnsi="Times New Roman" w:cs="Times New Roman"/>
                      <w:b/>
                      <w:sz w:val="22"/>
                      <w:szCs w:val="22"/>
                    </w:rPr>
                    <w:t>Степень благоустройства жилых помещений</w:t>
                  </w:r>
                </w:p>
              </w:tc>
              <w:tc>
                <w:tcPr>
                  <w:tcW w:w="4407" w:type="dxa"/>
                  <w:shd w:val="clear" w:color="auto" w:fill="auto"/>
                </w:tcPr>
                <w:p w:rsidR="0097714B" w:rsidRPr="00F83AB8" w:rsidRDefault="0097714B" w:rsidP="00CC460F">
                  <w:pPr>
                    <w:pStyle w:val="affffffff3"/>
                    <w:snapToGrid w:val="0"/>
                    <w:jc w:val="center"/>
                    <w:rPr>
                      <w:rFonts w:ascii="Times New Roman" w:hAnsi="Times New Roman"/>
                      <w:b/>
                      <w:bCs/>
                    </w:rPr>
                  </w:pPr>
                  <w:r w:rsidRPr="00F83AB8">
                    <w:rPr>
                      <w:rFonts w:ascii="Times New Roman" w:hAnsi="Times New Roman"/>
                      <w:b/>
                      <w:bCs/>
                      <w:sz w:val="22"/>
                      <w:szCs w:val="22"/>
                    </w:rPr>
                    <w:t>Норматив потребления коммунальной услуги по водоотведению, м3 в месяц на 1 чел.</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 xml:space="preserve">С водонагревателями, работающими на различных видах топлива </w:t>
                  </w:r>
                  <w:proofErr w:type="gramStart"/>
                  <w:r w:rsidRPr="00F83AB8">
                    <w:rPr>
                      <w:rFonts w:ascii="Times New Roman" w:hAnsi="Times New Roman"/>
                      <w:sz w:val="22"/>
                      <w:szCs w:val="22"/>
                    </w:rPr>
                    <w:t xml:space="preserve">( </w:t>
                  </w:r>
                  <w:proofErr w:type="gramEnd"/>
                  <w:r w:rsidRPr="00F83AB8">
                    <w:rPr>
                      <w:rFonts w:ascii="Times New Roman" w:hAnsi="Times New Roman"/>
                      <w:sz w:val="22"/>
                      <w:szCs w:val="22"/>
                    </w:rPr>
                    <w:t xml:space="preserve">э/э, газ, твердое топливо), оборудованные ваннами с душем, раковинами, кухонными мойками, унитазом с канализацией </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6,38</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водонагревателями, работающими на различных видах топлива ( э/э, газ, твердое топливо), оборудованные ваннами с душем, раковинами, кухонными мойками, унитазом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5,78</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 xml:space="preserve">С водонагревателями, работающими на различных видах топлива ( э/э, газ, твердое топливо), без </w:t>
                  </w:r>
                  <w:proofErr w:type="spellStart"/>
                  <w:r w:rsidRPr="00F83AB8">
                    <w:rPr>
                      <w:rFonts w:ascii="Times New Roman" w:hAnsi="Times New Roman"/>
                      <w:sz w:val="22"/>
                      <w:szCs w:val="22"/>
                    </w:rPr>
                    <w:t>ванн,оборудованные</w:t>
                  </w:r>
                  <w:proofErr w:type="spellEnd"/>
                  <w:r w:rsidRPr="00F83AB8">
                    <w:rPr>
                      <w:rFonts w:ascii="Times New Roman" w:hAnsi="Times New Roman"/>
                      <w:sz w:val="22"/>
                      <w:szCs w:val="22"/>
                    </w:rPr>
                    <w:t xml:space="preserve">   душами, </w:t>
                  </w:r>
                  <w:r w:rsidRPr="00F83AB8">
                    <w:rPr>
                      <w:rFonts w:ascii="Times New Roman" w:hAnsi="Times New Roman"/>
                      <w:sz w:val="22"/>
                      <w:szCs w:val="22"/>
                    </w:rPr>
                    <w:lastRenderedPageBreak/>
                    <w:t>раковинами, кухонными мойками, унитазом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lastRenderedPageBreak/>
                    <w:t>5,23</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lastRenderedPageBreak/>
                    <w:t xml:space="preserve">С водонагревателями, работающими на различных видах топлива ( э/э, газ, твердое топливо), без </w:t>
                  </w:r>
                  <w:proofErr w:type="spellStart"/>
                  <w:r w:rsidRPr="00F83AB8">
                    <w:rPr>
                      <w:rFonts w:ascii="Times New Roman" w:hAnsi="Times New Roman"/>
                      <w:sz w:val="22"/>
                      <w:szCs w:val="22"/>
                    </w:rPr>
                    <w:t>ванн,оборудованные</w:t>
                  </w:r>
                  <w:proofErr w:type="spellEnd"/>
                  <w:r w:rsidRPr="00F83AB8">
                    <w:rPr>
                      <w:rFonts w:ascii="Times New Roman" w:hAnsi="Times New Roman"/>
                      <w:sz w:val="22"/>
                      <w:szCs w:val="22"/>
                    </w:rPr>
                    <w:t xml:space="preserve">   душами, раковинами, кухонными мойками, унитазом  с канализацией</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5,83</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водопроводом, без ванн, с канализацией</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2,93</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водопроводом, без ванн, без унитазов,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2,39</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водонагревателями, работающими на различных видах топлива ( э/э, газ, твердое топливо), оборудованные ваннами с  душем,  раковиной, без мойки кухонной, без унитаза,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4,52</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водонагревателями, работающими на различных видах топлива ( э/э, газ, твердое топливо), оборудованные ваннами с  душем,  раковиной, кухонной мойкой, без унитаза,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5,24</w:t>
                  </w:r>
                </w:p>
              </w:tc>
            </w:tr>
            <w:tr w:rsidR="0097714B" w:rsidRPr="00F83AB8" w:rsidTr="0097714B">
              <w:tc>
                <w:tcPr>
                  <w:tcW w:w="4425" w:type="dxa"/>
                  <w:shd w:val="clear" w:color="auto" w:fill="auto"/>
                </w:tcPr>
                <w:p w:rsidR="0097714B" w:rsidRPr="00F83AB8" w:rsidRDefault="0097714B" w:rsidP="00CC460F">
                  <w:pPr>
                    <w:snapToGrid w:val="0"/>
                    <w:rPr>
                      <w:rFonts w:ascii="Times New Roman" w:hAnsi="Times New Roman" w:cs="Times New Roman"/>
                    </w:rPr>
                  </w:pPr>
                  <w:r w:rsidRPr="00F83AB8">
                    <w:rPr>
                      <w:rFonts w:ascii="Times New Roman" w:hAnsi="Times New Roman" w:cs="Times New Roman"/>
                      <w:sz w:val="22"/>
                      <w:szCs w:val="22"/>
                    </w:rPr>
                    <w:t>С дворовым водопроводом</w:t>
                  </w:r>
                </w:p>
              </w:tc>
              <w:tc>
                <w:tcPr>
                  <w:tcW w:w="4407" w:type="dxa"/>
                  <w:shd w:val="clear" w:color="auto" w:fill="auto"/>
                </w:tcPr>
                <w:p w:rsidR="0097714B" w:rsidRPr="00F83AB8" w:rsidRDefault="0097714B" w:rsidP="00CC460F">
                  <w:pPr>
                    <w:snapToGrid w:val="0"/>
                    <w:jc w:val="center"/>
                    <w:rPr>
                      <w:rFonts w:ascii="Times New Roman" w:hAnsi="Times New Roman" w:cs="Times New Roman"/>
                    </w:rPr>
                  </w:pPr>
                  <w:r w:rsidRPr="00F83AB8">
                    <w:rPr>
                      <w:rFonts w:ascii="Times New Roman" w:hAnsi="Times New Roman" w:cs="Times New Roman"/>
                      <w:sz w:val="22"/>
                      <w:szCs w:val="22"/>
                    </w:rPr>
                    <w:t>-</w:t>
                  </w:r>
                </w:p>
              </w:tc>
            </w:tr>
          </w:tbl>
          <w:p w:rsidR="0097714B" w:rsidRPr="00F83AB8" w:rsidRDefault="0097714B" w:rsidP="00CC460F">
            <w:pPr>
              <w:pStyle w:val="af"/>
              <w:spacing w:after="0" w:line="240" w:lineRule="auto"/>
              <w:ind w:left="0"/>
              <w:jc w:val="both"/>
              <w:rPr>
                <w:rFonts w:ascii="Times New Roman" w:hAnsi="Times New Roman"/>
                <w:lang w:eastAsia="ar-SA"/>
              </w:rPr>
            </w:pPr>
          </w:p>
        </w:tc>
        <w:tc>
          <w:tcPr>
            <w:tcW w:w="2126" w:type="dxa"/>
            <w:vAlign w:val="center"/>
          </w:tcPr>
          <w:p w:rsidR="0097714B" w:rsidRPr="00F83AB8" w:rsidRDefault="0097714B" w:rsidP="00CC460F">
            <w:pPr>
              <w:snapToGrid w:val="0"/>
              <w:jc w:val="center"/>
              <w:rPr>
                <w:rFonts w:ascii="Times New Roman" w:hAnsi="Times New Roman" w:cs="Times New Roman"/>
                <w:sz w:val="20"/>
                <w:szCs w:val="20"/>
              </w:rPr>
            </w:pPr>
            <w:r w:rsidRPr="00F83AB8">
              <w:rPr>
                <w:rFonts w:ascii="Times New Roman" w:hAnsi="Times New Roman" w:cs="Times New Roman"/>
                <w:sz w:val="20"/>
                <w:szCs w:val="20"/>
              </w:rPr>
              <w:lastRenderedPageBreak/>
              <w:t>О</w:t>
            </w:r>
          </w:p>
          <w:p w:rsidR="004E63E9" w:rsidRPr="00F83AB8" w:rsidRDefault="004E63E9" w:rsidP="00CC460F">
            <w:pPr>
              <w:snapToGrid w:val="0"/>
              <w:jc w:val="center"/>
              <w:rPr>
                <w:rFonts w:ascii="Times New Roman" w:hAnsi="Times New Roman"/>
              </w:rPr>
            </w:pPr>
            <w:r w:rsidRPr="00F83AB8">
              <w:rPr>
                <w:rFonts w:ascii="Times New Roman" w:hAnsi="Times New Roman" w:cs="Times New Roman"/>
                <w:sz w:val="20"/>
                <w:szCs w:val="20"/>
              </w:rPr>
              <w:t>(Постановление Главного управления КЧР по тарифам и ценам от 28.02.2012 № 34)</w:t>
            </w:r>
          </w:p>
        </w:tc>
      </w:tr>
      <w:tr w:rsidR="0097714B" w:rsidRPr="00F83AB8" w:rsidTr="007C25F2">
        <w:trPr>
          <w:trHeight w:val="1985"/>
        </w:trPr>
        <w:tc>
          <w:tcPr>
            <w:tcW w:w="1129" w:type="dxa"/>
            <w:shd w:val="clear" w:color="auto" w:fill="auto"/>
            <w:vAlign w:val="center"/>
          </w:tcPr>
          <w:p w:rsidR="0097714B" w:rsidRPr="00F83AB8" w:rsidRDefault="00E26FE8" w:rsidP="00CC460F">
            <w:pPr>
              <w:jc w:val="center"/>
              <w:rPr>
                <w:rFonts w:ascii="Times New Roman" w:hAnsi="Times New Roman"/>
              </w:rPr>
            </w:pPr>
            <w:r w:rsidRPr="00F83AB8">
              <w:rPr>
                <w:rFonts w:ascii="Times New Roman" w:hAnsi="Times New Roman"/>
                <w:sz w:val="22"/>
                <w:szCs w:val="22"/>
              </w:rPr>
              <w:lastRenderedPageBreak/>
              <w:t>4.2.2</w:t>
            </w:r>
          </w:p>
        </w:tc>
        <w:tc>
          <w:tcPr>
            <w:tcW w:w="2552" w:type="dxa"/>
            <w:shd w:val="clear" w:color="auto" w:fill="auto"/>
            <w:vAlign w:val="center"/>
          </w:tcPr>
          <w:p w:rsidR="0097714B" w:rsidRPr="00F83AB8" w:rsidRDefault="0097714B" w:rsidP="00CC460F">
            <w:pPr>
              <w:rPr>
                <w:rFonts w:ascii="Times New Roman" w:hAnsi="Times New Roman" w:cs="Times New Roman"/>
                <w:b/>
                <w:bCs/>
              </w:rPr>
            </w:pPr>
            <w:r w:rsidRPr="00F83AB8">
              <w:rPr>
                <w:rFonts w:ascii="Times New Roman" w:hAnsi="Times New Roman" w:cs="Times New Roman"/>
                <w:sz w:val="22"/>
                <w:szCs w:val="22"/>
              </w:rPr>
              <w:t>Размеры земельных участков для размещения канализационных очистных сооружений локальных систем канализации в зависимости от производительности,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 – гектар</w:t>
            </w:r>
          </w:p>
        </w:tc>
        <w:tc>
          <w:tcPr>
            <w:tcW w:w="9361" w:type="dxa"/>
            <w:shd w:val="clear" w:color="auto" w:fill="auto"/>
            <w:noWrap/>
            <w:vAlign w:val="center"/>
          </w:tcPr>
          <w:p w:rsidR="0097714B" w:rsidRPr="00F83AB8" w:rsidRDefault="0097714B" w:rsidP="00CC460F">
            <w:pPr>
              <w:pStyle w:val="af"/>
              <w:spacing w:after="0" w:line="240" w:lineRule="auto"/>
              <w:ind w:left="0"/>
              <w:rPr>
                <w:rFonts w:ascii="Times New Roman" w:hAnsi="Times New Roman"/>
                <w:lang w:eastAsia="ar-SA"/>
              </w:rPr>
            </w:pPr>
            <w:r w:rsidRPr="00F83AB8">
              <w:rPr>
                <w:rFonts w:ascii="Times New Roman" w:hAnsi="Times New Roman"/>
                <w:lang w:eastAsia="ar-SA"/>
              </w:rPr>
              <w:t>Принимать в зависимости от грунтовых условий, но не более 0,25 га.</w:t>
            </w:r>
          </w:p>
        </w:tc>
        <w:tc>
          <w:tcPr>
            <w:tcW w:w="2126" w:type="dxa"/>
            <w:shd w:val="clear" w:color="auto" w:fill="auto"/>
            <w:vAlign w:val="center"/>
          </w:tcPr>
          <w:p w:rsidR="0097714B" w:rsidRPr="00F83AB8" w:rsidRDefault="0097714B" w:rsidP="00CC460F">
            <w:pPr>
              <w:snapToGrid w:val="0"/>
              <w:jc w:val="center"/>
              <w:rPr>
                <w:rFonts w:ascii="Times New Roman" w:hAnsi="Times New Roman" w:cs="Times New Roman"/>
                <w:sz w:val="20"/>
                <w:szCs w:val="20"/>
              </w:rPr>
            </w:pPr>
            <w:r w:rsidRPr="00F83AB8">
              <w:rPr>
                <w:rFonts w:ascii="Times New Roman" w:hAnsi="Times New Roman" w:cs="Times New Roman"/>
                <w:sz w:val="20"/>
                <w:szCs w:val="20"/>
              </w:rPr>
              <w:t>О</w:t>
            </w:r>
          </w:p>
          <w:p w:rsidR="00716DF5" w:rsidRPr="00F83AB8" w:rsidRDefault="00716DF5" w:rsidP="00CC460F">
            <w:pPr>
              <w:snapToGrid w:val="0"/>
              <w:jc w:val="center"/>
              <w:rPr>
                <w:rFonts w:ascii="Times New Roman" w:hAnsi="Times New Roman"/>
                <w:sz w:val="20"/>
                <w:szCs w:val="20"/>
              </w:rPr>
            </w:pPr>
            <w:r w:rsidRPr="00F83AB8">
              <w:rPr>
                <w:rFonts w:ascii="Times New Roman" w:hAnsi="Times New Roman"/>
                <w:sz w:val="20"/>
                <w:szCs w:val="20"/>
              </w:rPr>
              <w:t>(СП 42.13330.2011)</w:t>
            </w:r>
          </w:p>
          <w:p w:rsidR="00716DF5" w:rsidRPr="00F83AB8" w:rsidRDefault="00716DF5" w:rsidP="00CC460F">
            <w:pPr>
              <w:snapToGrid w:val="0"/>
              <w:jc w:val="center"/>
              <w:rPr>
                <w:rFonts w:ascii="Times New Roman" w:hAnsi="Times New Roman"/>
              </w:rPr>
            </w:pPr>
            <w:r w:rsidRPr="00F83AB8">
              <w:rPr>
                <w:rFonts w:ascii="Times New Roman" w:hAnsi="Times New Roman"/>
                <w:sz w:val="20"/>
                <w:szCs w:val="20"/>
              </w:rPr>
              <w:t>(СНиП 2.04.03-85.2013)</w:t>
            </w:r>
          </w:p>
        </w:tc>
      </w:tr>
      <w:tr w:rsidR="0097714B" w:rsidRPr="00F83AB8" w:rsidTr="007C25F2">
        <w:trPr>
          <w:trHeight w:val="2086"/>
        </w:trPr>
        <w:tc>
          <w:tcPr>
            <w:tcW w:w="1129" w:type="dxa"/>
            <w:shd w:val="clear" w:color="auto" w:fill="auto"/>
            <w:vAlign w:val="center"/>
          </w:tcPr>
          <w:p w:rsidR="0097714B" w:rsidRPr="00F83AB8" w:rsidRDefault="00E26FE8" w:rsidP="00CC460F">
            <w:pPr>
              <w:jc w:val="center"/>
              <w:rPr>
                <w:rFonts w:ascii="Times New Roman" w:hAnsi="Times New Roman"/>
              </w:rPr>
            </w:pPr>
            <w:r w:rsidRPr="00F83AB8">
              <w:rPr>
                <w:rFonts w:ascii="Times New Roman" w:hAnsi="Times New Roman"/>
                <w:sz w:val="22"/>
                <w:szCs w:val="22"/>
              </w:rPr>
              <w:lastRenderedPageBreak/>
              <w:t>4.2.3</w:t>
            </w:r>
          </w:p>
        </w:tc>
        <w:tc>
          <w:tcPr>
            <w:tcW w:w="2552" w:type="dxa"/>
            <w:shd w:val="clear" w:color="auto" w:fill="auto"/>
            <w:vAlign w:val="center"/>
          </w:tcPr>
          <w:p w:rsidR="0097714B" w:rsidRPr="00F83AB8" w:rsidRDefault="0097714B" w:rsidP="00CC460F">
            <w:pPr>
              <w:snapToGrid w:val="0"/>
              <w:rPr>
                <w:rFonts w:ascii="Times New Roman" w:hAnsi="Times New Roman" w:cs="Times New Roman"/>
              </w:rPr>
            </w:pPr>
            <w:r w:rsidRPr="00F83AB8">
              <w:rPr>
                <w:rFonts w:ascii="Times New Roman" w:hAnsi="Times New Roman" w:cs="Times New Roman"/>
                <w:sz w:val="22"/>
                <w:szCs w:val="22"/>
              </w:rPr>
              <w:t>Размеры земельных участков для размещения канализационных очистных сооружений в зависимости от производительности,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 – гектар</w:t>
            </w:r>
          </w:p>
          <w:p w:rsidR="0097714B" w:rsidRPr="00F83AB8" w:rsidRDefault="0097714B" w:rsidP="00CC460F">
            <w:pPr>
              <w:rPr>
                <w:rFonts w:ascii="Times New Roman" w:hAnsi="Times New Roman"/>
                <w:b/>
                <w:bCs/>
              </w:rPr>
            </w:pPr>
          </w:p>
        </w:tc>
        <w:tc>
          <w:tcPr>
            <w:tcW w:w="9361" w:type="dxa"/>
            <w:shd w:val="clear" w:color="auto" w:fill="auto"/>
            <w:noWrap/>
          </w:tcPr>
          <w:tbl>
            <w:tblPr>
              <w:tblW w:w="0" w:type="auto"/>
              <w:tblLayout w:type="fixed"/>
              <w:tblLook w:val="0000" w:firstRow="0" w:lastRow="0" w:firstColumn="0" w:lastColumn="0" w:noHBand="0" w:noVBand="0"/>
            </w:tblPr>
            <w:tblGrid>
              <w:gridCol w:w="3557"/>
              <w:gridCol w:w="1632"/>
              <w:gridCol w:w="1559"/>
              <w:gridCol w:w="2069"/>
            </w:tblGrid>
            <w:tr w:rsidR="0097714B" w:rsidRPr="00F83AB8" w:rsidTr="0097714B">
              <w:tc>
                <w:tcPr>
                  <w:tcW w:w="3557"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snapToGrid w:val="0"/>
                    <w:jc w:val="center"/>
                    <w:rPr>
                      <w:rFonts w:ascii="Times New Roman" w:hAnsi="Times New Roman" w:cs="Times New Roman"/>
                    </w:rPr>
                  </w:pPr>
                  <w:r w:rsidRPr="00F83AB8">
                    <w:rPr>
                      <w:rFonts w:ascii="Times New Roman" w:hAnsi="Times New Roman" w:cs="Times New Roman"/>
                      <w:sz w:val="22"/>
                      <w:szCs w:val="22"/>
                    </w:rPr>
                    <w:t xml:space="preserve">Производительность очистных сооружений, </w:t>
                  </w:r>
                </w:p>
                <w:p w:rsidR="0097714B" w:rsidRPr="00F83AB8" w:rsidRDefault="0097714B" w:rsidP="00CC460F">
                  <w:pPr>
                    <w:jc w:val="center"/>
                    <w:rPr>
                      <w:rFonts w:ascii="Times New Roman" w:hAnsi="Times New Roman" w:cs="Times New Roman"/>
                    </w:rPr>
                  </w:pPr>
                  <w:r w:rsidRPr="00F83AB8">
                    <w:rPr>
                      <w:rFonts w:ascii="Times New Roman" w:hAnsi="Times New Roman" w:cs="Times New Roman"/>
                      <w:sz w:val="22"/>
                      <w:szCs w:val="22"/>
                    </w:rPr>
                    <w:t>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очистных сооружений</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иловых площадок</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биологических прудов глубокой очистки сточных вод</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До 0,7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0,5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0,2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0,7 до 17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4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3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3 га</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17 до 40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6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9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6 га</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40 до 130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12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25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20 га</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130 до 175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14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30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30 га</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175 до 280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18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55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w:t>
                  </w:r>
                </w:p>
              </w:tc>
            </w:tr>
          </w:tbl>
          <w:p w:rsidR="0097714B" w:rsidRPr="00F83AB8" w:rsidRDefault="0097714B" w:rsidP="00CC460F">
            <w:pPr>
              <w:pStyle w:val="af"/>
              <w:spacing w:after="0" w:line="240" w:lineRule="auto"/>
              <w:ind w:left="0"/>
              <w:jc w:val="both"/>
              <w:rPr>
                <w:rFonts w:ascii="Times New Roman" w:hAnsi="Times New Roman"/>
                <w:lang w:eastAsia="ar-SA"/>
              </w:rPr>
            </w:pPr>
          </w:p>
        </w:tc>
        <w:tc>
          <w:tcPr>
            <w:tcW w:w="2126" w:type="dxa"/>
            <w:shd w:val="clear" w:color="auto" w:fill="auto"/>
            <w:vAlign w:val="center"/>
          </w:tcPr>
          <w:p w:rsidR="0097714B" w:rsidRPr="00F83AB8" w:rsidRDefault="0097714B" w:rsidP="00CC460F">
            <w:pPr>
              <w:snapToGrid w:val="0"/>
              <w:jc w:val="center"/>
              <w:rPr>
                <w:rFonts w:ascii="Times New Roman" w:hAnsi="Times New Roman" w:cs="Times New Roman"/>
                <w:sz w:val="20"/>
                <w:szCs w:val="20"/>
              </w:rPr>
            </w:pPr>
            <w:r w:rsidRPr="00F83AB8">
              <w:rPr>
                <w:rFonts w:ascii="Times New Roman" w:hAnsi="Times New Roman" w:cs="Times New Roman"/>
                <w:sz w:val="20"/>
                <w:szCs w:val="20"/>
              </w:rPr>
              <w:t>О</w:t>
            </w:r>
          </w:p>
          <w:p w:rsidR="00716DF5" w:rsidRPr="00F83AB8" w:rsidRDefault="00716DF5" w:rsidP="00CC460F">
            <w:pPr>
              <w:snapToGrid w:val="0"/>
              <w:jc w:val="center"/>
              <w:rPr>
                <w:rFonts w:ascii="Times New Roman" w:hAnsi="Times New Roman"/>
              </w:rPr>
            </w:pPr>
            <w:r w:rsidRPr="00F83AB8">
              <w:rPr>
                <w:rFonts w:ascii="Times New Roman" w:hAnsi="Times New Roman"/>
                <w:sz w:val="20"/>
                <w:szCs w:val="20"/>
              </w:rPr>
              <w:t>(СП 42.13330.2011)</w:t>
            </w:r>
          </w:p>
        </w:tc>
      </w:tr>
    </w:tbl>
    <w:p w:rsidR="000862AB" w:rsidRDefault="000862AB"/>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0862AB" w:rsidRPr="000862AB" w:rsidTr="000862AB">
        <w:trPr>
          <w:trHeight w:val="20"/>
        </w:trPr>
        <w:tc>
          <w:tcPr>
            <w:tcW w:w="15168" w:type="dxa"/>
            <w:gridSpan w:val="4"/>
            <w:tcBorders>
              <w:top w:val="nil"/>
              <w:left w:val="nil"/>
              <w:right w:val="nil"/>
            </w:tcBorders>
            <w:shd w:val="clear" w:color="auto" w:fill="auto"/>
            <w:vAlign w:val="center"/>
          </w:tcPr>
          <w:p w:rsidR="000862AB" w:rsidRPr="000862AB" w:rsidRDefault="000862AB" w:rsidP="000862AB">
            <w:pPr>
              <w:rPr>
                <w:rFonts w:ascii="Times New Roman" w:hAnsi="Times New Roman" w:cs="Times New Roman"/>
                <w:b/>
              </w:rPr>
            </w:pPr>
            <w:bookmarkStart w:id="212" w:name="_Toc416157550"/>
            <w:bookmarkStart w:id="213" w:name="_Toc418592325"/>
            <w:bookmarkStart w:id="214" w:name="_Toc419802154"/>
            <w:r w:rsidRPr="000862AB">
              <w:rPr>
                <w:rFonts w:ascii="Times New Roman" w:hAnsi="Times New Roman" w:cs="Times New Roman"/>
                <w:b/>
              </w:rPr>
              <w:t>4.3.Объекты теплоснабжения</w:t>
            </w:r>
            <w:bookmarkEnd w:id="212"/>
            <w:bookmarkEnd w:id="213"/>
            <w:bookmarkEnd w:id="214"/>
          </w:p>
        </w:tc>
      </w:tr>
      <w:tr w:rsidR="000862AB" w:rsidRPr="00CC460F" w:rsidTr="000862AB">
        <w:trPr>
          <w:trHeight w:val="20"/>
        </w:trPr>
        <w:tc>
          <w:tcPr>
            <w:tcW w:w="1129" w:type="dxa"/>
            <w:shd w:val="clear" w:color="auto" w:fill="auto"/>
            <w:vAlign w:val="center"/>
          </w:tcPr>
          <w:p w:rsidR="000862AB" w:rsidRPr="00CC460F" w:rsidRDefault="000862AB" w:rsidP="000862AB">
            <w:pPr>
              <w:jc w:val="center"/>
              <w:rPr>
                <w:rFonts w:ascii="Times New Roman" w:hAnsi="Times New Roman"/>
              </w:rPr>
            </w:pPr>
            <w:r w:rsidRPr="00CC460F">
              <w:rPr>
                <w:rFonts w:ascii="Times New Roman" w:hAnsi="Times New Roman"/>
                <w:sz w:val="22"/>
                <w:szCs w:val="22"/>
              </w:rPr>
              <w:t>4.3.1</w:t>
            </w:r>
          </w:p>
        </w:tc>
        <w:tc>
          <w:tcPr>
            <w:tcW w:w="2552" w:type="dxa"/>
            <w:shd w:val="clear" w:color="auto" w:fill="auto"/>
            <w:vAlign w:val="center"/>
          </w:tcPr>
          <w:p w:rsidR="000862AB" w:rsidRPr="00CC460F" w:rsidRDefault="000862AB" w:rsidP="000862AB">
            <w:pPr>
              <w:rPr>
                <w:rFonts w:ascii="Times New Roman" w:hAnsi="Times New Roman"/>
                <w:bCs/>
              </w:rPr>
            </w:pPr>
            <w:r w:rsidRPr="00CC460F">
              <w:rPr>
                <w:rFonts w:ascii="Times New Roman" w:hAnsi="Times New Roman"/>
                <w:bCs/>
                <w:sz w:val="22"/>
                <w:szCs w:val="22"/>
              </w:rPr>
              <w:t>Размеры земельных участков для отдельно-стоящих котельных</w:t>
            </w:r>
          </w:p>
        </w:tc>
        <w:tc>
          <w:tcPr>
            <w:tcW w:w="9361" w:type="dxa"/>
            <w:shd w:val="clear" w:color="auto" w:fill="auto"/>
            <w:noWrap/>
          </w:tcPr>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0"/>
              <w:gridCol w:w="2300"/>
              <w:gridCol w:w="2160"/>
            </w:tblGrid>
            <w:tr w:rsidR="000862AB" w:rsidRPr="00CC460F" w:rsidTr="000862AB">
              <w:trPr>
                <w:cantSplit/>
                <w:trHeight w:val="440"/>
              </w:trPr>
              <w:tc>
                <w:tcPr>
                  <w:tcW w:w="4380" w:type="dxa"/>
                  <w:vMerge w:val="restart"/>
                </w:tcPr>
                <w:p w:rsidR="000862AB" w:rsidRPr="00CC460F" w:rsidRDefault="000862AB" w:rsidP="000862AB">
                  <w:pPr>
                    <w:ind w:firstLine="567"/>
                    <w:jc w:val="both"/>
                    <w:rPr>
                      <w:rFonts w:ascii="Times New Roman" w:hAnsi="Times New Roman"/>
                    </w:rPr>
                  </w:pPr>
                </w:p>
                <w:p w:rsidR="000862AB" w:rsidRPr="00CC460F" w:rsidRDefault="000862AB" w:rsidP="000862AB">
                  <w:pPr>
                    <w:jc w:val="center"/>
                    <w:rPr>
                      <w:rFonts w:ascii="Times New Roman" w:hAnsi="Times New Roman"/>
                    </w:rPr>
                  </w:pPr>
                  <w:proofErr w:type="spellStart"/>
                  <w:r w:rsidRPr="00CC460F">
                    <w:rPr>
                      <w:rFonts w:ascii="Times New Roman" w:hAnsi="Times New Roman"/>
                      <w:sz w:val="22"/>
                      <w:szCs w:val="22"/>
                    </w:rPr>
                    <w:t>Теплопроизводительность</w:t>
                  </w:r>
                  <w:proofErr w:type="spellEnd"/>
                  <w:r w:rsidRPr="00CC460F">
                    <w:rPr>
                      <w:rFonts w:ascii="Times New Roman" w:hAnsi="Times New Roman"/>
                      <w:sz w:val="22"/>
                      <w:szCs w:val="22"/>
                    </w:rPr>
                    <w:t xml:space="preserve"> котельных,</w:t>
                  </w:r>
                </w:p>
                <w:p w:rsidR="000862AB" w:rsidRPr="00CC460F" w:rsidRDefault="000862AB" w:rsidP="000862AB">
                  <w:pPr>
                    <w:ind w:firstLine="567"/>
                    <w:jc w:val="center"/>
                    <w:rPr>
                      <w:rFonts w:ascii="Times New Roman" w:hAnsi="Times New Roman"/>
                    </w:rPr>
                  </w:pPr>
                  <w:r w:rsidRPr="00CC460F">
                    <w:rPr>
                      <w:rFonts w:ascii="Times New Roman" w:hAnsi="Times New Roman"/>
                      <w:sz w:val="22"/>
                      <w:szCs w:val="22"/>
                    </w:rPr>
                    <w:t xml:space="preserve"> Гкал/</w:t>
                  </w:r>
                  <w:proofErr w:type="gramStart"/>
                  <w:r w:rsidRPr="00CC460F">
                    <w:rPr>
                      <w:rFonts w:ascii="Times New Roman" w:hAnsi="Times New Roman"/>
                      <w:sz w:val="22"/>
                      <w:szCs w:val="22"/>
                    </w:rPr>
                    <w:t>ч</w:t>
                  </w:r>
                  <w:proofErr w:type="gramEnd"/>
                  <w:r w:rsidRPr="00CC460F">
                    <w:rPr>
                      <w:rFonts w:ascii="Times New Roman" w:hAnsi="Times New Roman"/>
                      <w:sz w:val="22"/>
                      <w:szCs w:val="22"/>
                    </w:rPr>
                    <w:t xml:space="preserve"> (МВт)</w:t>
                  </w:r>
                </w:p>
              </w:tc>
              <w:tc>
                <w:tcPr>
                  <w:tcW w:w="4460" w:type="dxa"/>
                  <w:gridSpan w:val="2"/>
                </w:tcPr>
                <w:p w:rsidR="000862AB" w:rsidRPr="00CC460F" w:rsidRDefault="000862AB" w:rsidP="000862AB">
                  <w:pPr>
                    <w:ind w:firstLine="567"/>
                    <w:jc w:val="center"/>
                    <w:rPr>
                      <w:rFonts w:ascii="Times New Roman" w:hAnsi="Times New Roman"/>
                    </w:rPr>
                  </w:pPr>
                  <w:r w:rsidRPr="00CC460F">
                    <w:rPr>
                      <w:rFonts w:ascii="Times New Roman" w:hAnsi="Times New Roman"/>
                      <w:sz w:val="22"/>
                      <w:szCs w:val="22"/>
                    </w:rPr>
                    <w:t xml:space="preserve">Размеры земельных участков, </w:t>
                  </w:r>
                  <w:proofErr w:type="gramStart"/>
                  <w:r w:rsidRPr="00CC460F">
                    <w:rPr>
                      <w:rFonts w:ascii="Times New Roman" w:hAnsi="Times New Roman"/>
                      <w:sz w:val="22"/>
                      <w:szCs w:val="22"/>
                    </w:rPr>
                    <w:t>га</w:t>
                  </w:r>
                  <w:proofErr w:type="gramEnd"/>
                  <w:r w:rsidRPr="00CC460F">
                    <w:rPr>
                      <w:rFonts w:ascii="Times New Roman" w:hAnsi="Times New Roman"/>
                      <w:sz w:val="22"/>
                      <w:szCs w:val="22"/>
                    </w:rPr>
                    <w:t>, котельных, работающих</w:t>
                  </w:r>
                </w:p>
              </w:tc>
            </w:tr>
            <w:tr w:rsidR="000862AB" w:rsidRPr="00CC460F" w:rsidTr="000862AB">
              <w:trPr>
                <w:cantSplit/>
                <w:trHeight w:val="440"/>
              </w:trPr>
              <w:tc>
                <w:tcPr>
                  <w:tcW w:w="4380" w:type="dxa"/>
                  <w:vMerge/>
                </w:tcPr>
                <w:p w:rsidR="000862AB" w:rsidRPr="00CC460F" w:rsidRDefault="000862AB" w:rsidP="000862AB">
                  <w:pPr>
                    <w:ind w:firstLine="567"/>
                    <w:jc w:val="both"/>
                    <w:rPr>
                      <w:rFonts w:ascii="Times New Roman" w:hAnsi="Times New Roman"/>
                    </w:rPr>
                  </w:pPr>
                </w:p>
              </w:tc>
              <w:tc>
                <w:tcPr>
                  <w:tcW w:w="2300" w:type="dxa"/>
                </w:tcPr>
                <w:p w:rsidR="000862AB" w:rsidRPr="00CC460F" w:rsidRDefault="000862AB" w:rsidP="000862AB">
                  <w:pPr>
                    <w:jc w:val="center"/>
                    <w:rPr>
                      <w:rFonts w:ascii="Times New Roman" w:hAnsi="Times New Roman"/>
                    </w:rPr>
                  </w:pPr>
                  <w:r w:rsidRPr="00CC460F">
                    <w:rPr>
                      <w:rFonts w:ascii="Times New Roman" w:hAnsi="Times New Roman"/>
                      <w:sz w:val="22"/>
                      <w:szCs w:val="22"/>
                    </w:rPr>
                    <w:t>на твердом топливе</w:t>
                  </w:r>
                </w:p>
              </w:tc>
              <w:tc>
                <w:tcPr>
                  <w:tcW w:w="2160" w:type="dxa"/>
                </w:tcPr>
                <w:p w:rsidR="000862AB" w:rsidRPr="00CC460F" w:rsidRDefault="000862AB" w:rsidP="000862AB">
                  <w:pPr>
                    <w:jc w:val="center"/>
                    <w:rPr>
                      <w:rFonts w:ascii="Times New Roman" w:hAnsi="Times New Roman"/>
                    </w:rPr>
                  </w:pPr>
                  <w:r w:rsidRPr="00CC460F">
                    <w:rPr>
                      <w:rFonts w:ascii="Times New Roman" w:hAnsi="Times New Roman"/>
                      <w:sz w:val="22"/>
                      <w:szCs w:val="22"/>
                    </w:rPr>
                    <w:t xml:space="preserve">на </w:t>
                  </w:r>
                  <w:proofErr w:type="spellStart"/>
                  <w:r w:rsidRPr="00CC460F">
                    <w:rPr>
                      <w:rFonts w:ascii="Times New Roman" w:hAnsi="Times New Roman"/>
                      <w:sz w:val="22"/>
                      <w:szCs w:val="22"/>
                    </w:rPr>
                    <w:t>газомазутном</w:t>
                  </w:r>
                  <w:proofErr w:type="spellEnd"/>
                  <w:r w:rsidRPr="00CC460F">
                    <w:rPr>
                      <w:rFonts w:ascii="Times New Roman" w:hAnsi="Times New Roman"/>
                      <w:sz w:val="22"/>
                      <w:szCs w:val="22"/>
                    </w:rPr>
                    <w:t xml:space="preserve"> топливе</w:t>
                  </w:r>
                </w:p>
              </w:tc>
            </w:tr>
            <w:tr w:rsidR="000862AB" w:rsidRPr="00CC460F" w:rsidTr="000862AB">
              <w:trPr>
                <w:cantSplit/>
                <w:trHeight w:val="1513"/>
              </w:trPr>
              <w:tc>
                <w:tcPr>
                  <w:tcW w:w="4380" w:type="dxa"/>
                </w:tcPr>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до 5</w:t>
                  </w:r>
                </w:p>
                <w:p w:rsidR="000862AB" w:rsidRPr="00CC460F" w:rsidRDefault="000862AB" w:rsidP="000862AB">
                  <w:pPr>
                    <w:tabs>
                      <w:tab w:val="left" w:pos="1575"/>
                    </w:tabs>
                    <w:ind w:firstLine="22"/>
                    <w:jc w:val="both"/>
                    <w:rPr>
                      <w:rFonts w:ascii="Times New Roman" w:hAnsi="Times New Roman"/>
                    </w:rPr>
                  </w:pPr>
                  <w:r w:rsidRPr="00CC460F">
                    <w:rPr>
                      <w:rFonts w:ascii="Times New Roman" w:hAnsi="Times New Roman"/>
                      <w:sz w:val="22"/>
                      <w:szCs w:val="22"/>
                    </w:rPr>
                    <w:t>от 5 до 10 (от 6 до12)</w:t>
                  </w:r>
                </w:p>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св. 10 до 50 (св.12 до 58)</w:t>
                  </w:r>
                </w:p>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св. 50 до 100 (св. 58 до 116)</w:t>
                  </w:r>
                </w:p>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св. 100 до 200 (св. 116 до 233)</w:t>
                  </w:r>
                </w:p>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св. 200 до 400 (св. 233 до 466)</w:t>
                  </w:r>
                </w:p>
              </w:tc>
              <w:tc>
                <w:tcPr>
                  <w:tcW w:w="2300" w:type="dxa"/>
                </w:tcPr>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0,7</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1,0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2,0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3,0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3,7</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4,3</w:t>
                  </w:r>
                </w:p>
              </w:tc>
              <w:tc>
                <w:tcPr>
                  <w:tcW w:w="2160" w:type="dxa"/>
                </w:tcPr>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0,7</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1,0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1,5</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2,5</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3,0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3,5</w:t>
                  </w:r>
                </w:p>
              </w:tc>
            </w:tr>
          </w:tbl>
          <w:p w:rsidR="000862AB" w:rsidRPr="00CC460F" w:rsidRDefault="000862AB" w:rsidP="000862AB">
            <w:pPr>
              <w:tabs>
                <w:tab w:val="left" w:pos="0"/>
              </w:tabs>
              <w:ind w:firstLine="426"/>
              <w:jc w:val="both"/>
              <w:rPr>
                <w:rFonts w:ascii="Times New Roman" w:hAnsi="Times New Roman"/>
                <w:bCs/>
                <w:iCs/>
              </w:rPr>
            </w:pPr>
            <w:r w:rsidRPr="00CC460F">
              <w:rPr>
                <w:rFonts w:ascii="Times New Roman" w:hAnsi="Times New Roman"/>
                <w:bCs/>
                <w:iCs/>
                <w:sz w:val="22"/>
                <w:szCs w:val="22"/>
              </w:rPr>
              <w:t>Примечания:</w:t>
            </w:r>
          </w:p>
          <w:p w:rsidR="000862AB" w:rsidRPr="00CC460F" w:rsidRDefault="000862AB" w:rsidP="00931812">
            <w:pPr>
              <w:numPr>
                <w:ilvl w:val="0"/>
                <w:numId w:val="37"/>
              </w:numPr>
              <w:tabs>
                <w:tab w:val="left" w:pos="0"/>
              </w:tabs>
              <w:spacing w:line="276" w:lineRule="auto"/>
              <w:ind w:left="0" w:firstLine="0"/>
              <w:jc w:val="both"/>
              <w:rPr>
                <w:rFonts w:ascii="Times New Roman" w:hAnsi="Times New Roman"/>
              </w:rPr>
            </w:pPr>
            <w:proofErr w:type="gramStart"/>
            <w:r w:rsidRPr="00CC460F">
              <w:rPr>
                <w:rFonts w:ascii="Times New Roman" w:hAnsi="Times New Roman"/>
                <w:sz w:val="22"/>
                <w:szCs w:val="22"/>
              </w:rPr>
              <w:t xml:space="preserve">Размеры земельных участков отопительных котельных, обеспечивающих потребителей горячей водой с непосредственным </w:t>
            </w:r>
            <w:proofErr w:type="spellStart"/>
            <w:r w:rsidRPr="00CC460F">
              <w:rPr>
                <w:rFonts w:ascii="Times New Roman" w:hAnsi="Times New Roman"/>
                <w:sz w:val="22"/>
                <w:szCs w:val="22"/>
              </w:rPr>
              <w:t>водоразбором</w:t>
            </w:r>
            <w:proofErr w:type="spellEnd"/>
            <w:r w:rsidRPr="00CC460F">
              <w:rPr>
                <w:rFonts w:ascii="Times New Roman" w:hAnsi="Times New Roman"/>
                <w:sz w:val="22"/>
                <w:szCs w:val="22"/>
              </w:rPr>
              <w:t>, а также котельных, доставка топлива к которым предусматривается по железной дороге, следует увеличивать на 20 %.</w:t>
            </w:r>
            <w:proofErr w:type="gramEnd"/>
          </w:p>
          <w:p w:rsidR="000862AB" w:rsidRPr="00CC460F" w:rsidRDefault="000862AB" w:rsidP="00931812">
            <w:pPr>
              <w:numPr>
                <w:ilvl w:val="0"/>
                <w:numId w:val="37"/>
              </w:numPr>
              <w:tabs>
                <w:tab w:val="left" w:pos="0"/>
              </w:tabs>
              <w:spacing w:line="276" w:lineRule="auto"/>
              <w:ind w:left="0" w:firstLine="0"/>
              <w:jc w:val="both"/>
              <w:rPr>
                <w:rFonts w:ascii="Times New Roman" w:hAnsi="Times New Roman"/>
                <w:lang w:eastAsia="ar-SA"/>
              </w:rPr>
            </w:pPr>
            <w:r w:rsidRPr="00CC460F">
              <w:rPr>
                <w:rFonts w:ascii="Times New Roman" w:hAnsi="Times New Roman"/>
                <w:sz w:val="22"/>
                <w:szCs w:val="22"/>
              </w:rPr>
              <w:t>Размеры санитарно-защитных зон от котельных определяются в соответствии с СанПиН 2.2.1/2.1.1.1200-03.</w:t>
            </w:r>
          </w:p>
        </w:tc>
        <w:tc>
          <w:tcPr>
            <w:tcW w:w="2126" w:type="dxa"/>
            <w:vAlign w:val="center"/>
          </w:tcPr>
          <w:p w:rsidR="000862AB" w:rsidRPr="00CC460F" w:rsidRDefault="000862AB" w:rsidP="000862AB">
            <w:pPr>
              <w:snapToGrid w:val="0"/>
              <w:jc w:val="center"/>
              <w:rPr>
                <w:rFonts w:ascii="Times New Roman" w:hAnsi="Times New Roman" w:cs="Times New Roman"/>
                <w:sz w:val="20"/>
                <w:szCs w:val="20"/>
              </w:rPr>
            </w:pPr>
            <w:proofErr w:type="gramStart"/>
            <w:r w:rsidRPr="00CC460F">
              <w:rPr>
                <w:rFonts w:ascii="Times New Roman" w:hAnsi="Times New Roman" w:cs="Times New Roman"/>
                <w:sz w:val="20"/>
                <w:szCs w:val="20"/>
              </w:rPr>
              <w:t>Р</w:t>
            </w:r>
            <w:proofErr w:type="gramEnd"/>
          </w:p>
          <w:p w:rsidR="000862AB" w:rsidRPr="00CC460F" w:rsidRDefault="000862AB" w:rsidP="000862AB">
            <w:pPr>
              <w:jc w:val="center"/>
              <w:rPr>
                <w:rFonts w:ascii="Times New Roman" w:hAnsi="Times New Roman"/>
              </w:rPr>
            </w:pPr>
            <w:r w:rsidRPr="00CC460F">
              <w:rPr>
                <w:rFonts w:ascii="Times New Roman" w:hAnsi="Times New Roman"/>
                <w:sz w:val="20"/>
                <w:szCs w:val="20"/>
              </w:rPr>
              <w:t>(СП 42.13330.2011) (СанПиН 2.2.1/2.1.1.1200-03)</w:t>
            </w:r>
          </w:p>
        </w:tc>
      </w:tr>
      <w:tr w:rsidR="000862AB" w:rsidRPr="00CC460F" w:rsidTr="000862AB">
        <w:trPr>
          <w:trHeight w:val="20"/>
        </w:trPr>
        <w:tc>
          <w:tcPr>
            <w:tcW w:w="13042" w:type="dxa"/>
            <w:gridSpan w:val="3"/>
            <w:shd w:val="clear" w:color="auto" w:fill="auto"/>
            <w:vAlign w:val="center"/>
          </w:tcPr>
          <w:p w:rsidR="000862AB" w:rsidRPr="00CC460F" w:rsidRDefault="000862AB" w:rsidP="00931812">
            <w:pPr>
              <w:pStyle w:val="2"/>
              <w:numPr>
                <w:ilvl w:val="1"/>
                <w:numId w:val="40"/>
              </w:numPr>
            </w:pPr>
            <w:bookmarkStart w:id="215" w:name="_Toc416157551"/>
            <w:bookmarkStart w:id="216" w:name="_Toc418592326"/>
            <w:bookmarkStart w:id="217" w:name="_Toc419802155"/>
            <w:r w:rsidRPr="00CC460F">
              <w:t>Объекты электроснабжени</w:t>
            </w:r>
            <w:bookmarkEnd w:id="215"/>
            <w:r w:rsidRPr="00CC460F">
              <w:t>я</w:t>
            </w:r>
            <w:bookmarkEnd w:id="216"/>
            <w:bookmarkEnd w:id="217"/>
          </w:p>
        </w:tc>
        <w:tc>
          <w:tcPr>
            <w:tcW w:w="2126" w:type="dxa"/>
            <w:shd w:val="clear" w:color="auto" w:fill="auto"/>
            <w:vAlign w:val="center"/>
          </w:tcPr>
          <w:p w:rsidR="000862AB" w:rsidRPr="00CC460F" w:rsidRDefault="000862AB" w:rsidP="000862AB">
            <w:pPr>
              <w:jc w:val="center"/>
              <w:rPr>
                <w:rFonts w:ascii="Times New Roman" w:hAnsi="Times New Roman"/>
              </w:rPr>
            </w:pPr>
          </w:p>
        </w:tc>
      </w:tr>
      <w:tr w:rsidR="000862AB" w:rsidRPr="00CC460F" w:rsidTr="000862AB">
        <w:trPr>
          <w:trHeight w:val="20"/>
        </w:trPr>
        <w:tc>
          <w:tcPr>
            <w:tcW w:w="1129" w:type="dxa"/>
            <w:shd w:val="clear" w:color="auto" w:fill="auto"/>
            <w:vAlign w:val="center"/>
          </w:tcPr>
          <w:p w:rsidR="000862AB" w:rsidRPr="00CC460F" w:rsidRDefault="000862AB" w:rsidP="000862AB">
            <w:pPr>
              <w:jc w:val="center"/>
              <w:rPr>
                <w:rFonts w:ascii="Times New Roman" w:hAnsi="Times New Roman"/>
              </w:rPr>
            </w:pPr>
            <w:r w:rsidRPr="00CC460F">
              <w:rPr>
                <w:rFonts w:ascii="Times New Roman" w:hAnsi="Times New Roman"/>
                <w:sz w:val="22"/>
                <w:szCs w:val="22"/>
              </w:rPr>
              <w:t>4.4.1</w:t>
            </w:r>
          </w:p>
        </w:tc>
        <w:tc>
          <w:tcPr>
            <w:tcW w:w="2552" w:type="dxa"/>
            <w:shd w:val="clear" w:color="auto" w:fill="auto"/>
            <w:vAlign w:val="center"/>
          </w:tcPr>
          <w:p w:rsidR="000862AB" w:rsidRPr="00CC460F" w:rsidRDefault="000862AB" w:rsidP="000862AB">
            <w:pPr>
              <w:rPr>
                <w:rFonts w:ascii="Times New Roman" w:hAnsi="Times New Roman"/>
                <w:b/>
                <w:bCs/>
              </w:rPr>
            </w:pPr>
            <w:r w:rsidRPr="00CC460F">
              <w:rPr>
                <w:rFonts w:ascii="Times New Roman" w:hAnsi="Times New Roman" w:cs="Times New Roman"/>
                <w:sz w:val="22"/>
                <w:szCs w:val="22"/>
              </w:rPr>
              <w:t>Укрупненные показатели электропотребления (</w:t>
            </w:r>
            <w:r w:rsidRPr="00CC460F">
              <w:rPr>
                <w:rFonts w:ascii="Times New Roman" w:hAnsi="Times New Roman" w:cs="Times New Roman"/>
                <w:spacing w:val="-4"/>
                <w:sz w:val="22"/>
                <w:szCs w:val="22"/>
              </w:rPr>
              <w:t xml:space="preserve">удельная расчетная </w:t>
            </w:r>
            <w:r w:rsidRPr="00CC460F">
              <w:rPr>
                <w:rFonts w:ascii="Times New Roman" w:hAnsi="Times New Roman" w:cs="Times New Roman"/>
                <w:spacing w:val="-4"/>
                <w:sz w:val="22"/>
                <w:szCs w:val="22"/>
              </w:rPr>
              <w:lastRenderedPageBreak/>
              <w:t>нагрузка на 1 чел.)</w:t>
            </w:r>
          </w:p>
        </w:tc>
        <w:tc>
          <w:tcPr>
            <w:tcW w:w="9361" w:type="dxa"/>
            <w:shd w:val="clear" w:color="auto" w:fill="auto"/>
            <w:noWrap/>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5"/>
              <w:gridCol w:w="1985"/>
              <w:gridCol w:w="1990"/>
            </w:tblGrid>
            <w:tr w:rsidR="000862AB" w:rsidRPr="00CC460F" w:rsidTr="000862AB">
              <w:tc>
                <w:tcPr>
                  <w:tcW w:w="4745" w:type="dxa"/>
                  <w:shd w:val="clear" w:color="auto" w:fill="auto"/>
                  <w:vAlign w:val="center"/>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lastRenderedPageBreak/>
                    <w:t>Степень благоустройства поселений</w:t>
                  </w:r>
                </w:p>
              </w:tc>
              <w:tc>
                <w:tcPr>
                  <w:tcW w:w="1985" w:type="dxa"/>
                  <w:shd w:val="clear" w:color="auto" w:fill="auto"/>
                  <w:vAlign w:val="center"/>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 xml:space="preserve">Электропотребление, </w:t>
                  </w:r>
                  <w:r w:rsidRPr="00CC460F">
                    <w:rPr>
                      <w:rFonts w:ascii="Times New Roman" w:hAnsi="Times New Roman" w:cs="Times New Roman"/>
                      <w:noProof/>
                      <w:sz w:val="22"/>
                      <w:szCs w:val="22"/>
                    </w:rPr>
                    <w:drawing>
                      <wp:inline distT="0" distB="0" distL="0" distR="0" wp14:anchorId="69AE86C3" wp14:editId="6774CCA1">
                        <wp:extent cx="370205" cy="1631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205" cy="163195"/>
                                </a:xfrm>
                                <a:prstGeom prst="rect">
                                  <a:avLst/>
                                </a:prstGeom>
                                <a:noFill/>
                                <a:ln>
                                  <a:noFill/>
                                </a:ln>
                              </pic:spPr>
                            </pic:pic>
                          </a:graphicData>
                        </a:graphic>
                      </wp:inline>
                    </w:drawing>
                  </w:r>
                  <w:r w:rsidRPr="00CC460F">
                    <w:rPr>
                      <w:rFonts w:ascii="Times New Roman" w:hAnsi="Times New Roman" w:cs="Times New Roman"/>
                      <w:sz w:val="22"/>
                      <w:szCs w:val="22"/>
                    </w:rPr>
                    <w:t>/год на 1 чел.</w:t>
                  </w:r>
                </w:p>
              </w:tc>
              <w:tc>
                <w:tcPr>
                  <w:tcW w:w="1990" w:type="dxa"/>
                  <w:shd w:val="clear" w:color="auto" w:fill="auto"/>
                  <w:vAlign w:val="center"/>
                </w:tcPr>
                <w:p w:rsidR="000862AB" w:rsidRPr="00CC460F" w:rsidRDefault="000862AB" w:rsidP="000862AB">
                  <w:pPr>
                    <w:autoSpaceDE w:val="0"/>
                    <w:autoSpaceDN w:val="0"/>
                    <w:adjustRightInd w:val="0"/>
                    <w:ind w:right="-108" w:hanging="40"/>
                    <w:jc w:val="center"/>
                    <w:rPr>
                      <w:rFonts w:ascii="Times New Roman" w:hAnsi="Times New Roman" w:cs="Times New Roman"/>
                    </w:rPr>
                  </w:pPr>
                  <w:r w:rsidRPr="00CC460F">
                    <w:rPr>
                      <w:rFonts w:ascii="Times New Roman" w:hAnsi="Times New Roman" w:cs="Times New Roman"/>
                      <w:sz w:val="22"/>
                      <w:szCs w:val="22"/>
                    </w:rPr>
                    <w:t xml:space="preserve">Использование максимума электрической нагрузки, </w:t>
                  </w:r>
                  <w:proofErr w:type="gramStart"/>
                  <w:r w:rsidRPr="00CC460F">
                    <w:rPr>
                      <w:rFonts w:ascii="Times New Roman" w:hAnsi="Times New Roman" w:cs="Times New Roman"/>
                      <w:sz w:val="22"/>
                      <w:szCs w:val="22"/>
                    </w:rPr>
                    <w:t>ч</w:t>
                  </w:r>
                  <w:proofErr w:type="gramEnd"/>
                  <w:r w:rsidRPr="00CC460F">
                    <w:rPr>
                      <w:rFonts w:ascii="Times New Roman" w:hAnsi="Times New Roman" w:cs="Times New Roman"/>
                      <w:sz w:val="22"/>
                      <w:szCs w:val="22"/>
                    </w:rPr>
                    <w:t>/год</w:t>
                  </w:r>
                </w:p>
              </w:tc>
            </w:tr>
            <w:tr w:rsidR="000862AB" w:rsidRPr="00CC460F" w:rsidTr="000862AB">
              <w:tc>
                <w:tcPr>
                  <w:tcW w:w="4745" w:type="dxa"/>
                  <w:shd w:val="clear" w:color="auto" w:fill="auto"/>
                </w:tcPr>
                <w:p w:rsidR="000862AB" w:rsidRPr="00CC460F" w:rsidRDefault="000862AB" w:rsidP="000862AB">
                  <w:pPr>
                    <w:autoSpaceDE w:val="0"/>
                    <w:autoSpaceDN w:val="0"/>
                    <w:adjustRightInd w:val="0"/>
                    <w:ind w:hanging="40"/>
                    <w:rPr>
                      <w:rFonts w:ascii="Times New Roman" w:hAnsi="Times New Roman" w:cs="Times New Roman"/>
                    </w:rPr>
                  </w:pPr>
                  <w:r w:rsidRPr="00CC460F">
                    <w:rPr>
                      <w:rFonts w:ascii="Times New Roman" w:hAnsi="Times New Roman" w:cs="Times New Roman"/>
                      <w:sz w:val="22"/>
                      <w:szCs w:val="22"/>
                    </w:rPr>
                    <w:lastRenderedPageBreak/>
                    <w:t>Поселки и сельские поселения (без кондиционеров):</w:t>
                  </w:r>
                </w:p>
              </w:tc>
              <w:tc>
                <w:tcPr>
                  <w:tcW w:w="1985"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p>
              </w:tc>
              <w:tc>
                <w:tcPr>
                  <w:tcW w:w="1990"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p>
              </w:tc>
            </w:tr>
            <w:tr w:rsidR="000862AB" w:rsidRPr="00CC460F" w:rsidTr="000862AB">
              <w:tc>
                <w:tcPr>
                  <w:tcW w:w="4745" w:type="dxa"/>
                  <w:shd w:val="clear" w:color="auto" w:fill="auto"/>
                </w:tcPr>
                <w:p w:rsidR="000862AB" w:rsidRPr="00CC460F" w:rsidRDefault="000862AB" w:rsidP="000862AB">
                  <w:pPr>
                    <w:autoSpaceDE w:val="0"/>
                    <w:autoSpaceDN w:val="0"/>
                    <w:adjustRightInd w:val="0"/>
                    <w:ind w:hanging="40"/>
                    <w:rPr>
                      <w:rFonts w:ascii="Times New Roman" w:hAnsi="Times New Roman" w:cs="Times New Roman"/>
                    </w:rPr>
                  </w:pPr>
                  <w:r w:rsidRPr="00CC460F">
                    <w:rPr>
                      <w:rFonts w:ascii="Times New Roman" w:hAnsi="Times New Roman" w:cs="Times New Roman"/>
                      <w:sz w:val="22"/>
                      <w:szCs w:val="22"/>
                    </w:rPr>
                    <w:t xml:space="preserve">не </w:t>
                  </w:r>
                  <w:proofErr w:type="gramStart"/>
                  <w:r w:rsidRPr="00CC460F">
                    <w:rPr>
                      <w:rFonts w:ascii="Times New Roman" w:hAnsi="Times New Roman" w:cs="Times New Roman"/>
                      <w:sz w:val="22"/>
                      <w:szCs w:val="22"/>
                    </w:rPr>
                    <w:t>оборудованные</w:t>
                  </w:r>
                  <w:proofErr w:type="gramEnd"/>
                  <w:r w:rsidRPr="00CC460F">
                    <w:rPr>
                      <w:rFonts w:ascii="Times New Roman" w:hAnsi="Times New Roman" w:cs="Times New Roman"/>
                      <w:sz w:val="22"/>
                      <w:szCs w:val="22"/>
                    </w:rPr>
                    <w:t xml:space="preserve"> стационарными электроплитами</w:t>
                  </w:r>
                </w:p>
              </w:tc>
              <w:tc>
                <w:tcPr>
                  <w:tcW w:w="1985"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950</w:t>
                  </w:r>
                </w:p>
              </w:tc>
              <w:tc>
                <w:tcPr>
                  <w:tcW w:w="1990"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4100</w:t>
                  </w:r>
                </w:p>
              </w:tc>
            </w:tr>
            <w:tr w:rsidR="000862AB" w:rsidRPr="00CC460F" w:rsidTr="000862AB">
              <w:tc>
                <w:tcPr>
                  <w:tcW w:w="4745" w:type="dxa"/>
                  <w:shd w:val="clear" w:color="auto" w:fill="auto"/>
                </w:tcPr>
                <w:p w:rsidR="000862AB" w:rsidRPr="00CC460F" w:rsidRDefault="000862AB" w:rsidP="000862AB">
                  <w:pPr>
                    <w:autoSpaceDE w:val="0"/>
                    <w:autoSpaceDN w:val="0"/>
                    <w:adjustRightInd w:val="0"/>
                    <w:ind w:hanging="40"/>
                    <w:rPr>
                      <w:rFonts w:ascii="Times New Roman" w:hAnsi="Times New Roman" w:cs="Times New Roman"/>
                    </w:rPr>
                  </w:pPr>
                  <w:proofErr w:type="gramStart"/>
                  <w:r w:rsidRPr="00CC460F">
                    <w:rPr>
                      <w:rFonts w:ascii="Times New Roman" w:hAnsi="Times New Roman" w:cs="Times New Roman"/>
                      <w:sz w:val="22"/>
                      <w:szCs w:val="22"/>
                    </w:rPr>
                    <w:t>оборудованные</w:t>
                  </w:r>
                  <w:proofErr w:type="gramEnd"/>
                  <w:r w:rsidRPr="00CC460F">
                    <w:rPr>
                      <w:rFonts w:ascii="Times New Roman" w:hAnsi="Times New Roman" w:cs="Times New Roman"/>
                      <w:sz w:val="22"/>
                      <w:szCs w:val="22"/>
                    </w:rPr>
                    <w:t xml:space="preserve"> стационарными электроплитами (100% охвата)</w:t>
                  </w:r>
                </w:p>
              </w:tc>
              <w:tc>
                <w:tcPr>
                  <w:tcW w:w="1985"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1350</w:t>
                  </w:r>
                </w:p>
              </w:tc>
              <w:tc>
                <w:tcPr>
                  <w:tcW w:w="1990"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4400</w:t>
                  </w:r>
                </w:p>
              </w:tc>
            </w:tr>
            <w:tr w:rsidR="000862AB" w:rsidRPr="00CC460F" w:rsidTr="000862AB">
              <w:trPr>
                <w:trHeight w:val="2074"/>
              </w:trPr>
              <w:tc>
                <w:tcPr>
                  <w:tcW w:w="8720" w:type="dxa"/>
                  <w:gridSpan w:val="3"/>
                  <w:shd w:val="clear" w:color="auto" w:fill="auto"/>
                </w:tcPr>
                <w:p w:rsidR="000862AB" w:rsidRPr="00CC460F" w:rsidRDefault="000862AB" w:rsidP="000862AB">
                  <w:pPr>
                    <w:autoSpaceDE w:val="0"/>
                    <w:autoSpaceDN w:val="0"/>
                    <w:adjustRightInd w:val="0"/>
                    <w:ind w:firstLine="567"/>
                    <w:rPr>
                      <w:rFonts w:ascii="Times New Roman" w:hAnsi="Times New Roman" w:cs="Times New Roman"/>
                      <w:i/>
                    </w:rPr>
                  </w:pPr>
                </w:p>
                <w:p w:rsidR="000862AB" w:rsidRPr="00CC460F" w:rsidRDefault="000862AB" w:rsidP="00417DE3">
                  <w:pPr>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 xml:space="preserve"> 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54.13330.2011.</w:t>
                  </w:r>
                </w:p>
              </w:tc>
            </w:tr>
          </w:tbl>
          <w:p w:rsidR="000862AB" w:rsidRPr="00CC460F" w:rsidRDefault="000862AB" w:rsidP="000862AB">
            <w:pPr>
              <w:ind w:firstLine="567"/>
              <w:jc w:val="both"/>
              <w:rPr>
                <w:rFonts w:ascii="Times New Roman" w:hAnsi="Times New Roman"/>
              </w:rPr>
            </w:pPr>
          </w:p>
        </w:tc>
        <w:tc>
          <w:tcPr>
            <w:tcW w:w="2126" w:type="dxa"/>
            <w:shd w:val="clear" w:color="auto" w:fill="auto"/>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p w:rsidR="000862AB" w:rsidRPr="00CC460F" w:rsidRDefault="000862AB" w:rsidP="000862AB">
            <w:pPr>
              <w:jc w:val="center"/>
              <w:rPr>
                <w:rFonts w:ascii="Times New Roman" w:hAnsi="Times New Roman"/>
              </w:rPr>
            </w:pPr>
            <w:r w:rsidRPr="00CC460F">
              <w:rPr>
                <w:rFonts w:ascii="Times New Roman" w:hAnsi="Times New Roman"/>
                <w:sz w:val="20"/>
                <w:szCs w:val="20"/>
              </w:rPr>
              <w:t>(СП 42.13330.2011)</w:t>
            </w:r>
          </w:p>
        </w:tc>
      </w:tr>
      <w:tr w:rsidR="000862AB" w:rsidRPr="00CC460F" w:rsidTr="000862AB">
        <w:trPr>
          <w:trHeight w:val="20"/>
        </w:trPr>
        <w:tc>
          <w:tcPr>
            <w:tcW w:w="1129" w:type="dxa"/>
            <w:shd w:val="clear" w:color="auto" w:fill="FFFFFF" w:themeFill="background1"/>
            <w:vAlign w:val="center"/>
          </w:tcPr>
          <w:p w:rsidR="000862AB" w:rsidRPr="00CC460F" w:rsidRDefault="000862AB" w:rsidP="000862AB">
            <w:pPr>
              <w:jc w:val="center"/>
              <w:rPr>
                <w:rFonts w:ascii="Times New Roman" w:hAnsi="Times New Roman"/>
              </w:rPr>
            </w:pPr>
            <w:r w:rsidRPr="00CC460F">
              <w:rPr>
                <w:rFonts w:ascii="Times New Roman" w:hAnsi="Times New Roman"/>
                <w:sz w:val="22"/>
                <w:szCs w:val="22"/>
              </w:rPr>
              <w:lastRenderedPageBreak/>
              <w:t>4.4.2</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Cs/>
              </w:rPr>
            </w:pPr>
            <w:r w:rsidRPr="00CC460F">
              <w:rPr>
                <w:rFonts w:ascii="Times New Roman" w:hAnsi="Times New Roman" w:cs="Times New Roman"/>
                <w:sz w:val="22"/>
                <w:szCs w:val="22"/>
              </w:rPr>
              <w:t>Удельный расход электроэнергии коммунально-бытовых потребителей</w:t>
            </w:r>
          </w:p>
        </w:tc>
        <w:tc>
          <w:tcPr>
            <w:tcW w:w="9361" w:type="dxa"/>
            <w:shd w:val="clear" w:color="auto" w:fill="auto"/>
            <w:noWrap/>
          </w:tcPr>
          <w:p w:rsidR="000862AB" w:rsidRPr="00CC460F" w:rsidRDefault="000862AB" w:rsidP="000862AB">
            <w:pPr>
              <w:pStyle w:val="ConsPlusNonformat"/>
              <w:snapToGrid w:val="0"/>
              <w:rPr>
                <w:rFonts w:ascii="Times New Roman" w:hAnsi="Times New Roman" w:cs="Times New Roman"/>
                <w:color w:val="333333"/>
                <w:sz w:val="22"/>
                <w:szCs w:val="22"/>
                <w:shd w:val="clear" w:color="auto" w:fill="FFFFFF"/>
              </w:rPr>
            </w:pPr>
            <w:r w:rsidRPr="00CC460F">
              <w:rPr>
                <w:rFonts w:ascii="Times New Roman" w:hAnsi="Times New Roman" w:cs="Times New Roman"/>
                <w:color w:val="333333"/>
                <w:sz w:val="22"/>
                <w:szCs w:val="22"/>
                <w:shd w:val="clear" w:color="auto" w:fill="FFFFFF"/>
              </w:rPr>
              <w:t xml:space="preserve">Средние значения удельного расхода электроэнергии в быту и сфере обслуживания сельских населенных пунктов, </w:t>
            </w:r>
            <w:proofErr w:type="spellStart"/>
            <w:r w:rsidRPr="00CC460F">
              <w:rPr>
                <w:rFonts w:ascii="Times New Roman" w:hAnsi="Times New Roman" w:cs="Times New Roman"/>
                <w:color w:val="333333"/>
                <w:sz w:val="22"/>
                <w:szCs w:val="22"/>
                <w:shd w:val="clear" w:color="auto" w:fill="FFFFFF"/>
              </w:rPr>
              <w:t>кВт•</w:t>
            </w:r>
            <w:proofErr w:type="gramStart"/>
            <w:r w:rsidRPr="00CC460F">
              <w:rPr>
                <w:rFonts w:ascii="Times New Roman" w:hAnsi="Times New Roman" w:cs="Times New Roman"/>
                <w:color w:val="333333"/>
                <w:sz w:val="22"/>
                <w:szCs w:val="22"/>
                <w:shd w:val="clear" w:color="auto" w:fill="FFFFFF"/>
              </w:rPr>
              <w:t>ч</w:t>
            </w:r>
            <w:proofErr w:type="spellEnd"/>
            <w:proofErr w:type="gramEnd"/>
            <w:r w:rsidRPr="00CC460F">
              <w:rPr>
                <w:rFonts w:ascii="Times New Roman" w:hAnsi="Times New Roman" w:cs="Times New Roman"/>
                <w:color w:val="333333"/>
                <w:sz w:val="22"/>
                <w:szCs w:val="22"/>
                <w:shd w:val="clear" w:color="auto" w:fill="FFFFFF"/>
              </w:rPr>
              <w:t>/чел. в год</w:t>
            </w:r>
          </w:p>
          <w:tbl>
            <w:tblPr>
              <w:tblW w:w="0" w:type="auto"/>
              <w:tblLayout w:type="fixed"/>
              <w:tblLook w:val="0000" w:firstRow="0" w:lastRow="0" w:firstColumn="0" w:lastColumn="0" w:noHBand="0" w:noVBand="0"/>
            </w:tblPr>
            <w:tblGrid>
              <w:gridCol w:w="50"/>
              <w:gridCol w:w="862"/>
              <w:gridCol w:w="912"/>
              <w:gridCol w:w="912"/>
              <w:gridCol w:w="912"/>
              <w:gridCol w:w="912"/>
              <w:gridCol w:w="912"/>
              <w:gridCol w:w="913"/>
              <w:gridCol w:w="913"/>
              <w:gridCol w:w="963"/>
              <w:gridCol w:w="10"/>
            </w:tblGrid>
            <w:tr w:rsidR="000862AB" w:rsidRPr="00CC460F" w:rsidTr="000862AB">
              <w:tc>
                <w:tcPr>
                  <w:tcW w:w="3648" w:type="dxa"/>
                  <w:gridSpan w:val="5"/>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b/>
                      <w:sz w:val="18"/>
                      <w:szCs w:val="18"/>
                    </w:rPr>
                  </w:pPr>
                  <w:r w:rsidRPr="00CC460F">
                    <w:rPr>
                      <w:rFonts w:ascii="Times New Roman" w:hAnsi="Times New Roman" w:cs="Times New Roman"/>
                      <w:b/>
                      <w:sz w:val="18"/>
                      <w:szCs w:val="18"/>
                    </w:rPr>
                    <w:t>Жилой сектор</w:t>
                  </w:r>
                </w:p>
              </w:tc>
              <w:tc>
                <w:tcPr>
                  <w:tcW w:w="46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b/>
                      <w:sz w:val="18"/>
                      <w:szCs w:val="18"/>
                    </w:rPr>
                  </w:pPr>
                  <w:r w:rsidRPr="00CC460F">
                    <w:rPr>
                      <w:rFonts w:ascii="Times New Roman" w:hAnsi="Times New Roman" w:cs="Times New Roman"/>
                      <w:b/>
                      <w:sz w:val="18"/>
                      <w:szCs w:val="18"/>
                    </w:rPr>
                    <w:t>Общественный центр</w:t>
                  </w:r>
                </w:p>
              </w:tc>
            </w:tr>
            <w:tr w:rsidR="000862AB" w:rsidRPr="00CC460F" w:rsidTr="000862AB">
              <w:tc>
                <w:tcPr>
                  <w:tcW w:w="912" w:type="dxa"/>
                  <w:gridSpan w:val="2"/>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Освещение домов</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Бытовые приборы</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Приготовление пищи</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Итого</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Освещение домов</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Бытовые приборы</w:t>
                  </w:r>
                </w:p>
              </w:tc>
              <w:tc>
                <w:tcPr>
                  <w:tcW w:w="913"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Приготовление пищи</w:t>
                  </w:r>
                </w:p>
              </w:tc>
              <w:tc>
                <w:tcPr>
                  <w:tcW w:w="913"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Итого</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всего</w:t>
                  </w:r>
                </w:p>
              </w:tc>
            </w:tr>
            <w:tr w:rsidR="000862AB" w:rsidRPr="00CC460F" w:rsidTr="000862AB">
              <w:tc>
                <w:tcPr>
                  <w:tcW w:w="912" w:type="dxa"/>
                  <w:gridSpan w:val="2"/>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125</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100</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45</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270</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35</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125</w:t>
                  </w:r>
                </w:p>
              </w:tc>
              <w:tc>
                <w:tcPr>
                  <w:tcW w:w="913"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20</w:t>
                  </w:r>
                </w:p>
              </w:tc>
              <w:tc>
                <w:tcPr>
                  <w:tcW w:w="913"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180</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450</w:t>
                  </w:r>
                </w:p>
              </w:tc>
            </w:tr>
            <w:tr w:rsidR="000862AB" w:rsidRPr="00CC460F" w:rsidTr="000862AB">
              <w:tblPrEx>
                <w:tblCellMar>
                  <w:left w:w="0" w:type="dxa"/>
                  <w:right w:w="0" w:type="dxa"/>
                </w:tblCellMar>
              </w:tblPrEx>
              <w:trPr>
                <w:gridAfter w:val="1"/>
                <w:wAfter w:w="10" w:type="dxa"/>
                <w:trHeight w:val="231"/>
              </w:trPr>
              <w:tc>
                <w:tcPr>
                  <w:tcW w:w="50" w:type="dxa"/>
                  <w:tcBorders>
                    <w:left w:val="single" w:sz="4" w:space="0" w:color="000000"/>
                  </w:tcBorders>
                  <w:shd w:val="clear" w:color="auto" w:fill="auto"/>
                </w:tcPr>
                <w:p w:rsidR="000862AB" w:rsidRPr="00CC460F" w:rsidRDefault="000862AB" w:rsidP="000862AB">
                  <w:pPr>
                    <w:snapToGrid w:val="0"/>
                  </w:pPr>
                </w:p>
              </w:tc>
              <w:tc>
                <w:tcPr>
                  <w:tcW w:w="8211" w:type="dxa"/>
                  <w:gridSpan w:val="9"/>
                  <w:shd w:val="clear" w:color="auto" w:fill="auto"/>
                </w:tcPr>
                <w:p w:rsidR="000862AB" w:rsidRPr="00CC460F" w:rsidRDefault="000862AB" w:rsidP="000862AB">
                  <w:pPr>
                    <w:snapToGrid w:val="0"/>
                  </w:pPr>
                </w:p>
              </w:tc>
            </w:tr>
            <w:tr w:rsidR="000862AB" w:rsidRPr="00CC460F" w:rsidTr="000862AB">
              <w:tblPrEx>
                <w:tblCellMar>
                  <w:left w:w="0" w:type="dxa"/>
                  <w:right w:w="0" w:type="dxa"/>
                </w:tblCellMar>
              </w:tblPrEx>
              <w:trPr>
                <w:gridAfter w:val="1"/>
                <w:wAfter w:w="10" w:type="dxa"/>
                <w:trHeight w:val="231"/>
              </w:trPr>
              <w:tc>
                <w:tcPr>
                  <w:tcW w:w="50" w:type="dxa"/>
                  <w:tcBorders>
                    <w:left w:val="single" w:sz="4" w:space="0" w:color="000000"/>
                  </w:tcBorders>
                  <w:shd w:val="clear" w:color="auto" w:fill="auto"/>
                </w:tcPr>
                <w:p w:rsidR="000862AB" w:rsidRPr="00CC460F" w:rsidRDefault="000862AB" w:rsidP="000862AB">
                  <w:pPr>
                    <w:snapToGrid w:val="0"/>
                  </w:pPr>
                </w:p>
                <w:p w:rsidR="000862AB" w:rsidRPr="00CC460F" w:rsidRDefault="000862AB" w:rsidP="000862AB">
                  <w:pPr>
                    <w:snapToGrid w:val="0"/>
                  </w:pPr>
                </w:p>
              </w:tc>
              <w:tc>
                <w:tcPr>
                  <w:tcW w:w="8211" w:type="dxa"/>
                  <w:gridSpan w:val="9"/>
                  <w:shd w:val="clear" w:color="auto" w:fill="auto"/>
                </w:tcPr>
                <w:p w:rsidR="000862AB" w:rsidRPr="00CC460F" w:rsidRDefault="000862AB" w:rsidP="000862AB">
                  <w:pPr>
                    <w:snapToGrid w:val="0"/>
                    <w:jc w:val="both"/>
                    <w:rPr>
                      <w:rFonts w:ascii="Times New Roman" w:hAnsi="Times New Roman" w:cs="Times New Roman"/>
                    </w:rPr>
                  </w:pPr>
                  <w:r w:rsidRPr="00CC460F">
                    <w:rPr>
                      <w:rFonts w:ascii="Times New Roman" w:hAnsi="Times New Roman" w:cs="Times New Roman"/>
                      <w:sz w:val="22"/>
                      <w:szCs w:val="22"/>
                    </w:rPr>
                    <w:t>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инструкцией РД 34.20.185-94 «Инструкция по проектированию городских электрических сетей» (ред. от 01.10.2008).</w:t>
                  </w:r>
                </w:p>
              </w:tc>
            </w:tr>
          </w:tbl>
          <w:p w:rsidR="000862AB" w:rsidRPr="00CC460F" w:rsidRDefault="000862AB" w:rsidP="000862AB">
            <w:pPr>
              <w:pStyle w:val="aff0"/>
              <w:snapToGrid w:val="0"/>
            </w:pPr>
          </w:p>
        </w:tc>
        <w:tc>
          <w:tcPr>
            <w:tcW w:w="2126" w:type="dxa"/>
            <w:vAlign w:val="center"/>
          </w:tcPr>
          <w:p w:rsidR="000862AB" w:rsidRPr="00CC460F" w:rsidRDefault="000862AB" w:rsidP="000862AB">
            <w:pPr>
              <w:jc w:val="center"/>
              <w:rPr>
                <w:rFonts w:ascii="Times New Roman" w:hAnsi="Times New Roman"/>
              </w:rPr>
            </w:pPr>
            <w:proofErr w:type="gramStart"/>
            <w:r w:rsidRPr="00CC460F">
              <w:rPr>
                <w:rFonts w:ascii="Times New Roman" w:hAnsi="Times New Roman" w:cs="Times New Roman"/>
                <w:sz w:val="22"/>
                <w:szCs w:val="22"/>
              </w:rPr>
              <w:t>Р</w:t>
            </w:r>
            <w:proofErr w:type="gramEnd"/>
          </w:p>
        </w:tc>
      </w:tr>
      <w:tr w:rsidR="000862AB" w:rsidRPr="00CC460F" w:rsidTr="000862AB">
        <w:trPr>
          <w:trHeight w:val="20"/>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4.4.3</w:t>
            </w:r>
          </w:p>
        </w:tc>
        <w:tc>
          <w:tcPr>
            <w:tcW w:w="2552" w:type="dxa"/>
            <w:shd w:val="clear" w:color="auto" w:fill="FFFFFF" w:themeFill="background1"/>
            <w:vAlign w:val="center"/>
          </w:tcPr>
          <w:p w:rsidR="000862AB" w:rsidRPr="00CC460F" w:rsidRDefault="000862AB" w:rsidP="000862AB">
            <w:pPr>
              <w:pStyle w:val="a4"/>
              <w:numPr>
                <w:ilvl w:val="0"/>
                <w:numId w:val="0"/>
              </w:numPr>
              <w:snapToGrid w:val="0"/>
              <w:spacing w:after="0"/>
              <w:jc w:val="left"/>
            </w:pPr>
            <w:r w:rsidRPr="00CC460F">
              <w:rPr>
                <w:sz w:val="22"/>
                <w:szCs w:val="22"/>
              </w:rPr>
              <w:t>Нормативы обеспеченности электрической энергией в зависимости от коэффициента семейственности (</w:t>
            </w:r>
            <w:proofErr w:type="spellStart"/>
            <w:r w:rsidRPr="00CC460F">
              <w:rPr>
                <w:sz w:val="22"/>
                <w:szCs w:val="22"/>
              </w:rPr>
              <w:t>Ксем</w:t>
            </w:r>
            <w:proofErr w:type="spellEnd"/>
            <w:r w:rsidRPr="00CC460F">
              <w:rPr>
                <w:sz w:val="22"/>
                <w:szCs w:val="22"/>
              </w:rPr>
              <w:t>.)</w:t>
            </w:r>
          </w:p>
          <w:p w:rsidR="000862AB" w:rsidRPr="00CC460F" w:rsidRDefault="000862AB" w:rsidP="000862AB">
            <w:pPr>
              <w:rPr>
                <w:rFonts w:ascii="Times New Roman" w:hAnsi="Times New Roman" w:cs="Times New Roman"/>
              </w:rPr>
            </w:pPr>
          </w:p>
        </w:tc>
        <w:tc>
          <w:tcPr>
            <w:tcW w:w="9361" w:type="dxa"/>
            <w:shd w:val="clear" w:color="auto" w:fill="FFFFFF" w:themeFill="background1"/>
            <w:noWrap/>
          </w:tcPr>
          <w:p w:rsidR="000862AB" w:rsidRPr="00CC460F" w:rsidRDefault="000862AB" w:rsidP="000862AB">
            <w:pPr>
              <w:pStyle w:val="aff0"/>
              <w:snapToGrid w:val="0"/>
            </w:pPr>
            <w:r w:rsidRPr="00CC460F">
              <w:t>Нормативы обеспеченности электрической энергией</w:t>
            </w:r>
          </w:p>
          <w:tbl>
            <w:tblPr>
              <w:tblW w:w="0" w:type="auto"/>
              <w:tblLayout w:type="fixed"/>
              <w:tblCellMar>
                <w:left w:w="70" w:type="dxa"/>
                <w:right w:w="70" w:type="dxa"/>
              </w:tblCellMar>
              <w:tblLook w:val="0000" w:firstRow="0" w:lastRow="0" w:firstColumn="0" w:lastColumn="0" w:noHBand="0" w:noVBand="0"/>
            </w:tblPr>
            <w:tblGrid>
              <w:gridCol w:w="4070"/>
              <w:gridCol w:w="981"/>
              <w:gridCol w:w="982"/>
              <w:gridCol w:w="982"/>
              <w:gridCol w:w="982"/>
              <w:gridCol w:w="831"/>
            </w:tblGrid>
            <w:tr w:rsidR="000862AB" w:rsidRPr="00CC460F" w:rsidTr="000862AB">
              <w:trPr>
                <w:cantSplit/>
                <w:trHeight w:val="480"/>
                <w:tblHeader/>
              </w:trPr>
              <w:tc>
                <w:tcPr>
                  <w:tcW w:w="4070" w:type="dxa"/>
                  <w:vMerge w:val="restart"/>
                  <w:tcBorders>
                    <w:top w:val="single" w:sz="4" w:space="0" w:color="000000"/>
                    <w:left w:val="single" w:sz="4" w:space="0" w:color="000000"/>
                  </w:tcBorders>
                  <w:shd w:val="clear" w:color="auto" w:fill="auto"/>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Наименование</w:t>
                  </w:r>
                </w:p>
              </w:tc>
              <w:tc>
                <w:tcPr>
                  <w:tcW w:w="4758" w:type="dxa"/>
                  <w:gridSpan w:val="5"/>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Норматив потребления электроэнергии</w:t>
                  </w:r>
                  <w:r w:rsidRPr="00CC460F">
                    <w:rPr>
                      <w:rFonts w:ascii="Times New Roman" w:hAnsi="Times New Roman" w:cs="Times New Roman"/>
                      <w:b/>
                      <w:sz w:val="22"/>
                      <w:szCs w:val="22"/>
                    </w:rPr>
                    <w:br/>
                    <w:t xml:space="preserve">кВт/час/чел. в месяц в зависимости </w:t>
                  </w:r>
                  <w:r w:rsidRPr="00CC460F">
                    <w:rPr>
                      <w:rFonts w:ascii="Times New Roman" w:hAnsi="Times New Roman" w:cs="Times New Roman"/>
                      <w:b/>
                      <w:sz w:val="22"/>
                      <w:szCs w:val="22"/>
                    </w:rPr>
                    <w:br/>
                    <w:t>от  коэффициента семейственности</w:t>
                  </w:r>
                </w:p>
              </w:tc>
            </w:tr>
            <w:tr w:rsidR="000862AB" w:rsidRPr="00CC460F" w:rsidTr="000862AB">
              <w:trPr>
                <w:cantSplit/>
                <w:trHeight w:val="132"/>
                <w:tblHeader/>
              </w:trPr>
              <w:tc>
                <w:tcPr>
                  <w:tcW w:w="4070" w:type="dxa"/>
                  <w:vMerge/>
                  <w:tcBorders>
                    <w:left w:val="single" w:sz="4" w:space="0" w:color="000000"/>
                    <w:bottom w:val="single" w:sz="4" w:space="0" w:color="000000"/>
                  </w:tcBorders>
                  <w:shd w:val="clear" w:color="auto" w:fill="auto"/>
                </w:tcPr>
                <w:p w:rsidR="000862AB" w:rsidRPr="00CC460F" w:rsidRDefault="000862AB" w:rsidP="000862AB">
                  <w:pPr>
                    <w:snapToGrid w:val="0"/>
                    <w:jc w:val="center"/>
                    <w:rPr>
                      <w:rFonts w:ascii="Times New Roman" w:hAnsi="Times New Roman" w:cs="Times New Roman"/>
                      <w:b/>
                    </w:rPr>
                  </w:pPr>
                </w:p>
              </w:tc>
              <w:tc>
                <w:tcPr>
                  <w:tcW w:w="981"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1</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2</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3</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4</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5 более</w:t>
                  </w:r>
                </w:p>
              </w:tc>
            </w:tr>
            <w:tr w:rsidR="000862AB" w:rsidRPr="00CC460F" w:rsidTr="000862AB">
              <w:trPr>
                <w:cantSplit/>
                <w:trHeight w:val="360"/>
              </w:trPr>
              <w:tc>
                <w:tcPr>
                  <w:tcW w:w="407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rPr>
                  </w:pPr>
                  <w:r w:rsidRPr="00CC460F">
                    <w:rPr>
                      <w:rFonts w:ascii="Times New Roman" w:hAnsi="Times New Roman" w:cs="Times New Roman"/>
                      <w:sz w:val="22"/>
                      <w:szCs w:val="22"/>
                    </w:rPr>
                    <w:t>4. Индивидуальные жилые дома</w:t>
                  </w:r>
                </w:p>
              </w:tc>
              <w:tc>
                <w:tcPr>
                  <w:tcW w:w="981"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120</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70</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65</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45</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40</w:t>
                  </w:r>
                </w:p>
              </w:tc>
            </w:tr>
          </w:tbl>
          <w:p w:rsidR="000862AB" w:rsidRPr="00CC460F" w:rsidRDefault="000862AB" w:rsidP="000862AB">
            <w:pPr>
              <w:pStyle w:val="aff0"/>
              <w:snapToGrid w:val="0"/>
            </w:pP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Р</w:t>
            </w:r>
            <w:proofErr w:type="gramEnd"/>
          </w:p>
        </w:tc>
      </w:tr>
      <w:tr w:rsidR="000862AB" w:rsidRPr="00CC460F" w:rsidTr="000862AB">
        <w:trPr>
          <w:trHeight w:val="20"/>
        </w:trPr>
        <w:tc>
          <w:tcPr>
            <w:tcW w:w="1129" w:type="dxa"/>
            <w:shd w:val="clear" w:color="auto" w:fill="FFFFFF" w:themeFill="background1"/>
            <w:vAlign w:val="center"/>
          </w:tcPr>
          <w:p w:rsidR="000862AB" w:rsidRPr="00CC460F" w:rsidRDefault="000862AB" w:rsidP="000862AB">
            <w:pPr>
              <w:jc w:val="center"/>
              <w:rPr>
                <w:rFonts w:ascii="Times New Roman" w:hAnsi="Times New Roman"/>
              </w:rPr>
            </w:pPr>
            <w:r w:rsidRPr="00CC460F">
              <w:rPr>
                <w:rFonts w:ascii="Times New Roman" w:hAnsi="Times New Roman"/>
                <w:sz w:val="22"/>
                <w:szCs w:val="22"/>
              </w:rPr>
              <w:t>4.4.4</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bCs/>
                <w:sz w:val="22"/>
                <w:szCs w:val="22"/>
              </w:rPr>
              <w:t xml:space="preserve">Размеры участков для размещения объектов </w:t>
            </w:r>
            <w:r w:rsidRPr="00CC460F">
              <w:rPr>
                <w:rFonts w:ascii="Times New Roman" w:hAnsi="Times New Roman"/>
                <w:bCs/>
                <w:sz w:val="22"/>
                <w:szCs w:val="22"/>
              </w:rPr>
              <w:lastRenderedPageBreak/>
              <w:t>электроснабжения</w:t>
            </w:r>
          </w:p>
        </w:tc>
        <w:tc>
          <w:tcPr>
            <w:tcW w:w="9361" w:type="dxa"/>
            <w:shd w:val="clear" w:color="auto" w:fill="FFFFFF" w:themeFill="background1"/>
            <w:noWrap/>
          </w:tcPr>
          <w:p w:rsidR="000862AB" w:rsidRPr="00CC460F" w:rsidRDefault="000862AB" w:rsidP="000862AB">
            <w:pPr>
              <w:pStyle w:val="a4"/>
              <w:numPr>
                <w:ilvl w:val="0"/>
                <w:numId w:val="0"/>
              </w:numPr>
              <w:tabs>
                <w:tab w:val="left" w:pos="327"/>
              </w:tabs>
              <w:spacing w:after="0"/>
              <w:jc w:val="left"/>
            </w:pPr>
            <w:r w:rsidRPr="00CC460F">
              <w:rPr>
                <w:sz w:val="22"/>
                <w:szCs w:val="22"/>
              </w:rPr>
              <w:lastRenderedPageBreak/>
              <w:t xml:space="preserve">– Закрытая подстанция глубокого ввода 110/10 </w:t>
            </w:r>
            <w:proofErr w:type="spellStart"/>
            <w:r w:rsidRPr="00CC460F">
              <w:rPr>
                <w:sz w:val="22"/>
                <w:szCs w:val="22"/>
              </w:rPr>
              <w:t>кВ</w:t>
            </w:r>
            <w:proofErr w:type="spellEnd"/>
            <w:r w:rsidRPr="00CC460F">
              <w:rPr>
                <w:sz w:val="22"/>
                <w:szCs w:val="22"/>
              </w:rPr>
              <w:t xml:space="preserve"> с помощью трансформаторов 2 x 80 МВА и выше – 80 x 80 м;</w:t>
            </w:r>
          </w:p>
          <w:p w:rsidR="000862AB" w:rsidRPr="00CC460F" w:rsidRDefault="000862AB" w:rsidP="000862AB">
            <w:pPr>
              <w:pStyle w:val="a4"/>
              <w:numPr>
                <w:ilvl w:val="0"/>
                <w:numId w:val="0"/>
              </w:numPr>
              <w:tabs>
                <w:tab w:val="left" w:pos="327"/>
              </w:tabs>
              <w:spacing w:after="0"/>
              <w:jc w:val="left"/>
            </w:pPr>
            <w:r w:rsidRPr="00CC460F">
              <w:rPr>
                <w:sz w:val="22"/>
                <w:szCs w:val="22"/>
              </w:rPr>
              <w:lastRenderedPageBreak/>
              <w:t xml:space="preserve">– Переключательный пункт кабельных линий напряжением 110 </w:t>
            </w:r>
            <w:proofErr w:type="spellStart"/>
            <w:r w:rsidRPr="00CC460F">
              <w:rPr>
                <w:sz w:val="22"/>
                <w:szCs w:val="22"/>
              </w:rPr>
              <w:t>кВ</w:t>
            </w:r>
            <w:proofErr w:type="spellEnd"/>
            <w:r w:rsidRPr="00CC460F">
              <w:rPr>
                <w:sz w:val="22"/>
                <w:szCs w:val="22"/>
              </w:rPr>
              <w:t xml:space="preserve"> – 20 x 20 м</w:t>
            </w:r>
          </w:p>
          <w:p w:rsidR="000862AB" w:rsidRPr="00CC460F" w:rsidRDefault="000862AB" w:rsidP="000862AB">
            <w:pPr>
              <w:pStyle w:val="a4"/>
              <w:numPr>
                <w:ilvl w:val="0"/>
                <w:numId w:val="0"/>
              </w:numPr>
              <w:tabs>
                <w:tab w:val="left" w:pos="327"/>
              </w:tabs>
              <w:spacing w:after="0"/>
              <w:jc w:val="left"/>
            </w:pPr>
            <w:r w:rsidRPr="00CC460F">
              <w:rPr>
                <w:sz w:val="22"/>
                <w:szCs w:val="22"/>
              </w:rPr>
              <w:t xml:space="preserve">– Распределительная трансформаторная подстанция с двумя трансформаторами мощностью до 1000 </w:t>
            </w:r>
            <w:proofErr w:type="spellStart"/>
            <w:r w:rsidRPr="00CC460F">
              <w:rPr>
                <w:sz w:val="22"/>
                <w:szCs w:val="22"/>
              </w:rPr>
              <w:t>кВА</w:t>
            </w:r>
            <w:proofErr w:type="spellEnd"/>
            <w:r w:rsidRPr="00CC460F">
              <w:rPr>
                <w:sz w:val="22"/>
                <w:szCs w:val="22"/>
              </w:rPr>
              <w:t xml:space="preserve"> – 18 х 6 м;</w:t>
            </w:r>
          </w:p>
          <w:p w:rsidR="000862AB" w:rsidRPr="00CC460F" w:rsidRDefault="000862AB" w:rsidP="000862AB">
            <w:pPr>
              <w:pStyle w:val="aff0"/>
              <w:snapToGrid w:val="0"/>
              <w:jc w:val="left"/>
              <w:rPr>
                <w:b w:val="0"/>
              </w:rPr>
            </w:pPr>
            <w:r w:rsidRPr="00CC460F">
              <w:rPr>
                <w:b w:val="0"/>
              </w:rPr>
              <w:t xml:space="preserve">– Трансформаторная подстанция на два трансформатора мощностью до 1000 </w:t>
            </w:r>
            <w:proofErr w:type="spellStart"/>
            <w:r w:rsidRPr="00CC460F">
              <w:rPr>
                <w:b w:val="0"/>
              </w:rPr>
              <w:t>кВА</w:t>
            </w:r>
            <w:proofErr w:type="spellEnd"/>
            <w:r w:rsidRPr="00CC460F">
              <w:rPr>
                <w:b w:val="0"/>
              </w:rPr>
              <w:t xml:space="preserve"> – 8,0 х 12,0 м.</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 xml:space="preserve">Мачтовые подстанции мощностью от 25 до 250 </w:t>
            </w:r>
            <w:proofErr w:type="spellStart"/>
            <w:r w:rsidRPr="00CC460F">
              <w:rPr>
                <w:sz w:val="22"/>
                <w:szCs w:val="22"/>
              </w:rPr>
              <w:t>кВ·А</w:t>
            </w:r>
            <w:proofErr w:type="spellEnd"/>
            <w:r w:rsidRPr="00CC460F">
              <w:rPr>
                <w:sz w:val="22"/>
                <w:szCs w:val="22"/>
              </w:rPr>
              <w:t xml:space="preserve"> – 50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 xml:space="preserve">Комплектные подстанции с одним трансформатором мощностью от 25 до 630 </w:t>
            </w:r>
            <w:proofErr w:type="spellStart"/>
            <w:r w:rsidRPr="00CC460F">
              <w:rPr>
                <w:sz w:val="22"/>
                <w:szCs w:val="22"/>
              </w:rPr>
              <w:t>кВ·А</w:t>
            </w:r>
            <w:proofErr w:type="spellEnd"/>
            <w:r w:rsidRPr="00CC460F">
              <w:rPr>
                <w:sz w:val="22"/>
                <w:szCs w:val="22"/>
              </w:rPr>
              <w:t xml:space="preserve"> – 50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 xml:space="preserve">Комплектные подстанции с двумя трансформаторами мощностью от 160 до 630 </w:t>
            </w:r>
            <w:proofErr w:type="spellStart"/>
            <w:r w:rsidRPr="00CC460F">
              <w:rPr>
                <w:sz w:val="22"/>
                <w:szCs w:val="22"/>
              </w:rPr>
              <w:t>кВ·А</w:t>
            </w:r>
            <w:proofErr w:type="spellEnd"/>
            <w:r w:rsidRPr="00CC460F">
              <w:rPr>
                <w:sz w:val="22"/>
                <w:szCs w:val="22"/>
              </w:rPr>
              <w:t xml:space="preserve"> – 80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 xml:space="preserve">Подстанции с двумя трансформаторами закрытого типа мощностью от 160 до 630 </w:t>
            </w:r>
            <w:proofErr w:type="spellStart"/>
            <w:r w:rsidRPr="00CC460F">
              <w:rPr>
                <w:sz w:val="22"/>
                <w:szCs w:val="22"/>
              </w:rPr>
              <w:t>кВ·А</w:t>
            </w:r>
            <w:proofErr w:type="spellEnd"/>
            <w:r w:rsidRPr="00CC460F">
              <w:rPr>
                <w:sz w:val="22"/>
                <w:szCs w:val="22"/>
              </w:rPr>
              <w:t xml:space="preserve"> – 150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Распределительные пункты наружной установки – 250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Распределительные пункты закрытого типа – 200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ff0"/>
              <w:snapToGrid w:val="0"/>
              <w:jc w:val="left"/>
              <w:rPr>
                <w:b w:val="0"/>
              </w:rPr>
            </w:pPr>
            <w:r w:rsidRPr="00CC460F">
              <w:rPr>
                <w:b w:val="0"/>
              </w:rPr>
              <w:t>–Секционирующие пункты – 80 м</w:t>
            </w:r>
            <w:proofErr w:type="gramStart"/>
            <w:r w:rsidRPr="00CC460F">
              <w:rPr>
                <w:b w:val="0"/>
                <w:vertAlign w:val="superscript"/>
              </w:rPr>
              <w:t>2</w:t>
            </w:r>
            <w:proofErr w:type="gramEnd"/>
            <w:r w:rsidRPr="00CC460F">
              <w:rPr>
                <w:b w:val="0"/>
              </w:rPr>
              <w:t>.</w:t>
            </w:r>
          </w:p>
        </w:tc>
        <w:tc>
          <w:tcPr>
            <w:tcW w:w="2126" w:type="dxa"/>
            <w:shd w:val="clear" w:color="auto" w:fill="FFFFFF" w:themeFill="background1"/>
            <w:vAlign w:val="center"/>
          </w:tcPr>
          <w:p w:rsidR="000862AB" w:rsidRPr="00CC460F" w:rsidRDefault="000862AB" w:rsidP="000862AB">
            <w:pPr>
              <w:jc w:val="center"/>
              <w:rPr>
                <w:rFonts w:ascii="Times New Roman" w:hAnsi="Times New Roman"/>
              </w:rPr>
            </w:pPr>
            <w:r w:rsidRPr="00CC460F">
              <w:rPr>
                <w:rFonts w:ascii="Times New Roman" w:hAnsi="Times New Roman" w:cs="Times New Roman"/>
                <w:sz w:val="22"/>
                <w:szCs w:val="22"/>
              </w:rPr>
              <w:lastRenderedPageBreak/>
              <w:t>О</w:t>
            </w:r>
          </w:p>
        </w:tc>
      </w:tr>
      <w:tr w:rsidR="000862AB" w:rsidRPr="00CC460F" w:rsidTr="000862AB">
        <w:trPr>
          <w:trHeight w:val="641"/>
        </w:trPr>
        <w:tc>
          <w:tcPr>
            <w:tcW w:w="13042" w:type="dxa"/>
            <w:gridSpan w:val="3"/>
            <w:shd w:val="clear" w:color="auto" w:fill="auto"/>
            <w:vAlign w:val="center"/>
          </w:tcPr>
          <w:p w:rsidR="000862AB" w:rsidRPr="00CC460F" w:rsidRDefault="000862AB" w:rsidP="00931812">
            <w:pPr>
              <w:pStyle w:val="2"/>
              <w:numPr>
                <w:ilvl w:val="1"/>
                <w:numId w:val="40"/>
              </w:numPr>
            </w:pPr>
            <w:bookmarkStart w:id="218" w:name="_Toc416157552"/>
            <w:bookmarkStart w:id="219" w:name="_Toc418592327"/>
            <w:bookmarkStart w:id="220" w:name="_Toc419802156"/>
            <w:r w:rsidRPr="00CC460F">
              <w:lastRenderedPageBreak/>
              <w:t>Объекты газоснабжения</w:t>
            </w:r>
            <w:bookmarkEnd w:id="218"/>
            <w:bookmarkEnd w:id="219"/>
            <w:bookmarkEnd w:id="220"/>
          </w:p>
        </w:tc>
        <w:tc>
          <w:tcPr>
            <w:tcW w:w="2126" w:type="dxa"/>
            <w:shd w:val="clear" w:color="auto" w:fill="auto"/>
            <w:vAlign w:val="center"/>
          </w:tcPr>
          <w:p w:rsidR="000862AB" w:rsidRPr="00CC460F" w:rsidRDefault="000862AB" w:rsidP="000862AB">
            <w:pPr>
              <w:jc w:val="center"/>
              <w:rPr>
                <w:rFonts w:ascii="Times New Roman" w:hAnsi="Times New Roman"/>
              </w:rPr>
            </w:pPr>
          </w:p>
        </w:tc>
      </w:tr>
      <w:tr w:rsidR="000862AB" w:rsidRPr="00CC460F" w:rsidTr="000862AB">
        <w:trPr>
          <w:trHeight w:val="1540"/>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4.5.1</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Нормативы обеспеченности сжиженным углеводородным газом</w:t>
            </w:r>
          </w:p>
        </w:tc>
        <w:tc>
          <w:tcPr>
            <w:tcW w:w="9361" w:type="dxa"/>
            <w:shd w:val="clear" w:color="auto" w:fill="FFFFFF" w:themeFill="background1"/>
            <w:noWrap/>
          </w:tcPr>
          <w:tbl>
            <w:tblPr>
              <w:tblW w:w="0" w:type="auto"/>
              <w:tblLayout w:type="fixed"/>
              <w:tblLook w:val="0000" w:firstRow="0" w:lastRow="0" w:firstColumn="0" w:lastColumn="0" w:noHBand="0" w:noVBand="0"/>
            </w:tblPr>
            <w:tblGrid>
              <w:gridCol w:w="797"/>
              <w:gridCol w:w="3765"/>
              <w:gridCol w:w="2281"/>
              <w:gridCol w:w="1985"/>
            </w:tblGrid>
            <w:tr w:rsidR="000862AB" w:rsidRPr="00CC460F" w:rsidTr="000862AB">
              <w:tc>
                <w:tcPr>
                  <w:tcW w:w="8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pStyle w:val="af"/>
                    <w:snapToGrid w:val="0"/>
                    <w:spacing w:line="240" w:lineRule="auto"/>
                    <w:ind w:left="0"/>
                    <w:jc w:val="center"/>
                    <w:rPr>
                      <w:rFonts w:ascii="Times New Roman" w:hAnsi="Times New Roman"/>
                      <w:b/>
                      <w:bCs/>
                    </w:rPr>
                  </w:pPr>
                  <w:r w:rsidRPr="00CC460F">
                    <w:rPr>
                      <w:rFonts w:ascii="Times New Roman" w:hAnsi="Times New Roman"/>
                      <w:b/>
                      <w:bCs/>
                    </w:rPr>
                    <w:t>Минимально допустимый уровень обеспеченности объектами газоснабжения</w:t>
                  </w:r>
                </w:p>
                <w:p w:rsidR="000862AB" w:rsidRPr="00CC460F" w:rsidRDefault="000862AB" w:rsidP="000862AB">
                  <w:pPr>
                    <w:pStyle w:val="2fe"/>
                    <w:jc w:val="center"/>
                    <w:rPr>
                      <w:sz w:val="22"/>
                      <w:szCs w:val="22"/>
                    </w:rPr>
                  </w:pPr>
                </w:p>
              </w:tc>
            </w:tr>
            <w:tr w:rsidR="000862AB" w:rsidRPr="00CC460F" w:rsidTr="000862AB">
              <w:tc>
                <w:tcPr>
                  <w:tcW w:w="797"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 </w:t>
                  </w:r>
                </w:p>
              </w:tc>
              <w:tc>
                <w:tcPr>
                  <w:tcW w:w="376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Наименование норматива (потребители ресурса) </w:t>
                  </w:r>
                </w:p>
              </w:tc>
              <w:tc>
                <w:tcPr>
                  <w:tcW w:w="22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Единица измерения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Величина </w:t>
                  </w:r>
                </w:p>
              </w:tc>
            </w:tr>
            <w:tr w:rsidR="000862AB" w:rsidRPr="00CC460F" w:rsidTr="000862AB">
              <w:tc>
                <w:tcPr>
                  <w:tcW w:w="797"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3 </w:t>
                  </w:r>
                </w:p>
              </w:tc>
              <w:tc>
                <w:tcPr>
                  <w:tcW w:w="376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При отсутствии всяких видов горячего водоснабжения </w:t>
                  </w:r>
                </w:p>
                <w:p w:rsidR="000862AB" w:rsidRPr="00CC460F" w:rsidRDefault="000862AB" w:rsidP="000862AB">
                  <w:pPr>
                    <w:pStyle w:val="2fe"/>
                    <w:rPr>
                      <w:sz w:val="22"/>
                      <w:szCs w:val="22"/>
                    </w:rPr>
                  </w:pPr>
                  <w:r w:rsidRPr="00CC460F">
                    <w:rPr>
                      <w:sz w:val="22"/>
                      <w:szCs w:val="22"/>
                    </w:rPr>
                    <w:t xml:space="preserve">(в сельской местности). </w:t>
                  </w:r>
                </w:p>
              </w:tc>
              <w:tc>
                <w:tcPr>
                  <w:tcW w:w="22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jc w:val="center"/>
                    <w:rPr>
                      <w:sz w:val="22"/>
                      <w:szCs w:val="22"/>
                    </w:rPr>
                  </w:pPr>
                  <w:r w:rsidRPr="00CC460F">
                    <w:rPr>
                      <w:sz w:val="22"/>
                      <w:szCs w:val="22"/>
                    </w:rPr>
                    <w:t>м3 / год</w:t>
                  </w:r>
                </w:p>
                <w:p w:rsidR="000862AB" w:rsidRPr="00CC460F" w:rsidRDefault="000862AB" w:rsidP="000862AB">
                  <w:pPr>
                    <w:pStyle w:val="2fe"/>
                    <w:jc w:val="center"/>
                    <w:rPr>
                      <w:sz w:val="22"/>
                      <w:szCs w:val="22"/>
                    </w:rPr>
                  </w:pPr>
                  <w:r w:rsidRPr="00CC460F">
                    <w:rPr>
                      <w:sz w:val="22"/>
                      <w:szCs w:val="22"/>
                    </w:rPr>
                    <w:t>на 1 чел.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pStyle w:val="2fe"/>
                    <w:snapToGrid w:val="0"/>
                    <w:jc w:val="center"/>
                    <w:rPr>
                      <w:sz w:val="22"/>
                      <w:szCs w:val="22"/>
                    </w:rPr>
                  </w:pPr>
                  <w:r w:rsidRPr="00CC460F">
                    <w:rPr>
                      <w:sz w:val="22"/>
                      <w:szCs w:val="22"/>
                    </w:rPr>
                    <w:t>180</w:t>
                  </w:r>
                </w:p>
                <w:p w:rsidR="000862AB" w:rsidRPr="00CC460F" w:rsidRDefault="000862AB" w:rsidP="000862AB">
                  <w:pPr>
                    <w:pStyle w:val="2fe"/>
                    <w:jc w:val="center"/>
                    <w:rPr>
                      <w:sz w:val="22"/>
                      <w:szCs w:val="22"/>
                    </w:rPr>
                  </w:pPr>
                  <w:r w:rsidRPr="00CC460F">
                    <w:rPr>
                      <w:sz w:val="22"/>
                      <w:szCs w:val="22"/>
                    </w:rPr>
                    <w:t>(220)</w:t>
                  </w:r>
                </w:p>
              </w:tc>
            </w:tr>
            <w:tr w:rsidR="000862AB" w:rsidRPr="00CC460F" w:rsidTr="000862AB">
              <w:tc>
                <w:tcPr>
                  <w:tcW w:w="797"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4 </w:t>
                  </w:r>
                </w:p>
              </w:tc>
              <w:tc>
                <w:tcPr>
                  <w:tcW w:w="376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Тепловая нагрузка, расход газа </w:t>
                  </w:r>
                </w:p>
              </w:tc>
              <w:tc>
                <w:tcPr>
                  <w:tcW w:w="22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jc w:val="center"/>
                    <w:rPr>
                      <w:sz w:val="22"/>
                      <w:szCs w:val="22"/>
                    </w:rPr>
                  </w:pPr>
                  <w:r w:rsidRPr="00CC460F">
                    <w:rPr>
                      <w:sz w:val="22"/>
                      <w:szCs w:val="22"/>
                    </w:rPr>
                    <w:t>Гкал, м3/чел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pStyle w:val="2fe"/>
                    <w:snapToGrid w:val="0"/>
                    <w:jc w:val="center"/>
                    <w:rPr>
                      <w:sz w:val="22"/>
                      <w:szCs w:val="22"/>
                    </w:rPr>
                  </w:pPr>
                  <w:r w:rsidRPr="00CC460F">
                    <w:rPr>
                      <w:sz w:val="22"/>
                      <w:szCs w:val="22"/>
                    </w:rPr>
                    <w:t>-</w:t>
                  </w:r>
                </w:p>
              </w:tc>
            </w:tr>
          </w:tbl>
          <w:p w:rsidR="000862AB" w:rsidRPr="00CC460F" w:rsidRDefault="000862AB" w:rsidP="000862AB">
            <w:pPr>
              <w:pStyle w:val="2fe"/>
              <w:jc w:val="both"/>
              <w:rPr>
                <w:sz w:val="22"/>
                <w:szCs w:val="22"/>
              </w:rPr>
            </w:pPr>
            <w:r w:rsidRPr="00CC460F">
              <w:rPr>
                <w:sz w:val="22"/>
                <w:szCs w:val="22"/>
              </w:rPr>
              <w:t xml:space="preserve">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 </w:t>
            </w:r>
          </w:p>
          <w:p w:rsidR="000862AB" w:rsidRPr="00CC460F" w:rsidRDefault="000862AB" w:rsidP="000862AB">
            <w:pPr>
              <w:pStyle w:val="2fe"/>
              <w:jc w:val="both"/>
              <w:rPr>
                <w:sz w:val="22"/>
                <w:szCs w:val="22"/>
              </w:rPr>
            </w:pPr>
            <w:r w:rsidRPr="00CC460F">
              <w:rPr>
                <w:sz w:val="22"/>
                <w:szCs w:val="22"/>
              </w:rPr>
              <w:t xml:space="preserve">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 </w:t>
            </w:r>
          </w:p>
          <w:p w:rsidR="000862AB" w:rsidRPr="00CC460F" w:rsidRDefault="000862AB" w:rsidP="000862AB">
            <w:pPr>
              <w:pStyle w:val="2fe"/>
              <w:jc w:val="both"/>
            </w:pPr>
            <w:r w:rsidRPr="00CC460F">
              <w:rPr>
                <w:sz w:val="22"/>
                <w:szCs w:val="22"/>
              </w:rPr>
              <w:t xml:space="preserve">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 </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О</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4.5.2</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Нормативы потребления газа, при теплоте сгорания газа 34 МДж/м3 (8000 ккал/м3):</w:t>
            </w:r>
          </w:p>
        </w:tc>
        <w:tc>
          <w:tcPr>
            <w:tcW w:w="9361" w:type="dxa"/>
            <w:shd w:val="clear" w:color="auto" w:fill="FFFFFF" w:themeFill="background1"/>
            <w:noWrap/>
          </w:tcPr>
          <w:p w:rsidR="000862AB" w:rsidRPr="00CC460F" w:rsidRDefault="000862AB" w:rsidP="000862AB">
            <w:pPr>
              <w:pStyle w:val="Sd"/>
              <w:tabs>
                <w:tab w:val="clear" w:pos="900"/>
              </w:tabs>
              <w:snapToGrid w:val="0"/>
              <w:ind w:left="0" w:firstLine="0"/>
              <w:jc w:val="left"/>
              <w:rPr>
                <w:w w:val="100"/>
              </w:rPr>
            </w:pPr>
          </w:p>
          <w:p w:rsidR="000862AB" w:rsidRPr="00CC460F" w:rsidRDefault="000862AB" w:rsidP="000862AB">
            <w:pPr>
              <w:pStyle w:val="Sd"/>
              <w:tabs>
                <w:tab w:val="clear" w:pos="900"/>
              </w:tabs>
              <w:ind w:left="0" w:firstLine="0"/>
              <w:jc w:val="left"/>
              <w:rPr>
                <w:w w:val="100"/>
              </w:rPr>
            </w:pPr>
            <w:r w:rsidRPr="00CC460F">
              <w:rPr>
                <w:w w:val="100"/>
                <w:sz w:val="22"/>
                <w:szCs w:val="22"/>
              </w:rPr>
              <w:t>при горячем водоснабжении от газовых водонагревателей – 300 куб. м/год на 1 человека;</w:t>
            </w:r>
          </w:p>
          <w:p w:rsidR="000862AB" w:rsidRPr="00CC460F" w:rsidRDefault="000862AB" w:rsidP="000862AB">
            <w:pPr>
              <w:pStyle w:val="af"/>
              <w:snapToGrid w:val="0"/>
              <w:spacing w:line="240" w:lineRule="auto"/>
              <w:ind w:left="0"/>
              <w:rPr>
                <w:rFonts w:ascii="Times New Roman" w:hAnsi="Times New Roman"/>
                <w:b/>
                <w:bCs/>
              </w:rPr>
            </w:pPr>
            <w:r w:rsidRPr="00CC460F">
              <w:rPr>
                <w:rFonts w:ascii="Times New Roman" w:hAnsi="Times New Roman"/>
                <w:lang w:eastAsia="ru-RU"/>
              </w:rPr>
              <w:lastRenderedPageBreak/>
              <w:t>при отсутствии всяких видов горячего водоснабжения - 180. куб. м/год на 1 человека;</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4.5.3</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Размеры земельных участков (в гектарах) для размещения газонаполнительных станций</w:t>
            </w:r>
          </w:p>
        </w:tc>
        <w:tc>
          <w:tcPr>
            <w:tcW w:w="9361" w:type="dxa"/>
            <w:shd w:val="clear" w:color="auto" w:fill="FFFFFF" w:themeFill="background1"/>
            <w:noWrap/>
            <w:vAlign w:val="center"/>
          </w:tcPr>
          <w:p w:rsidR="000862AB" w:rsidRPr="00CC460F" w:rsidRDefault="000862AB" w:rsidP="000862AB">
            <w:pPr>
              <w:snapToGrid w:val="0"/>
              <w:rPr>
                <w:rFonts w:ascii="Times New Roman" w:hAnsi="Times New Roman" w:cs="Times New Roman"/>
              </w:rPr>
            </w:pPr>
            <w:r w:rsidRPr="00CC460F">
              <w:rPr>
                <w:rFonts w:ascii="Times New Roman" w:hAnsi="Times New Roman" w:cs="Times New Roman"/>
                <w:sz w:val="22"/>
                <w:szCs w:val="22"/>
              </w:rPr>
              <w:t xml:space="preserve">при производительности 10 тыс. т/год – не более 6,0 га; </w:t>
            </w:r>
          </w:p>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 xml:space="preserve">при производительности 20 тыс. т/год – не более 7,0 га; </w:t>
            </w:r>
          </w:p>
          <w:p w:rsidR="000862AB" w:rsidRPr="00CC460F" w:rsidRDefault="000862AB" w:rsidP="000862AB">
            <w:pPr>
              <w:pStyle w:val="Sd"/>
              <w:tabs>
                <w:tab w:val="clear" w:pos="900"/>
              </w:tabs>
              <w:snapToGrid w:val="0"/>
              <w:ind w:left="0" w:firstLine="0"/>
              <w:jc w:val="left"/>
              <w:rPr>
                <w:w w:val="100"/>
              </w:rPr>
            </w:pPr>
            <w:r w:rsidRPr="00CC460F">
              <w:rPr>
                <w:sz w:val="22"/>
                <w:szCs w:val="22"/>
              </w:rPr>
              <w:t>при производительности 40 тыс. т/год – не более 8,0 га;</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О</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4.5.4</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Размеры земельных участков газонаполнительных пунктов и промежуточных складов баллонов</w:t>
            </w:r>
          </w:p>
        </w:tc>
        <w:tc>
          <w:tcPr>
            <w:tcW w:w="9361" w:type="dxa"/>
            <w:shd w:val="clear" w:color="auto" w:fill="FFFFFF" w:themeFill="background1"/>
            <w:noWrap/>
            <w:vAlign w:val="center"/>
          </w:tcPr>
          <w:p w:rsidR="000862AB" w:rsidRPr="00CC460F" w:rsidRDefault="000862AB" w:rsidP="000862AB">
            <w:pPr>
              <w:pStyle w:val="Sd"/>
              <w:tabs>
                <w:tab w:val="clear" w:pos="900"/>
              </w:tabs>
              <w:snapToGrid w:val="0"/>
              <w:ind w:left="0" w:firstLine="0"/>
              <w:jc w:val="left"/>
              <w:rPr>
                <w:w w:val="100"/>
              </w:rPr>
            </w:pPr>
            <w:r w:rsidRPr="00CC460F">
              <w:rPr>
                <w:sz w:val="22"/>
                <w:szCs w:val="22"/>
              </w:rPr>
              <w:t>не более 0,6 гектара</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О</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4.5.5</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Размеры земельных участков для размещения отдельно стоящих газорегуляторных пунктов шкафных (ГРПШ).</w:t>
            </w:r>
          </w:p>
        </w:tc>
        <w:tc>
          <w:tcPr>
            <w:tcW w:w="9361" w:type="dxa"/>
            <w:shd w:val="clear" w:color="auto" w:fill="FFFFFF" w:themeFill="background1"/>
            <w:noWrap/>
            <w:vAlign w:val="center"/>
          </w:tcPr>
          <w:p w:rsidR="000862AB" w:rsidRPr="00CC460F" w:rsidRDefault="000862AB" w:rsidP="000862AB">
            <w:pPr>
              <w:pStyle w:val="Sd"/>
              <w:tabs>
                <w:tab w:val="clear" w:pos="900"/>
              </w:tabs>
              <w:snapToGrid w:val="0"/>
              <w:ind w:left="0" w:firstLine="0"/>
              <w:jc w:val="left"/>
            </w:pPr>
            <w:r w:rsidRPr="00CC460F">
              <w:rPr>
                <w:w w:val="100"/>
                <w:sz w:val="22"/>
                <w:szCs w:val="22"/>
              </w:rPr>
              <w:t xml:space="preserve">от 2 до 25 </w:t>
            </w:r>
            <w:proofErr w:type="spellStart"/>
            <w:r w:rsidRPr="00CC460F">
              <w:rPr>
                <w:w w:val="100"/>
                <w:sz w:val="22"/>
                <w:szCs w:val="22"/>
              </w:rPr>
              <w:t>кв</w:t>
            </w:r>
            <w:proofErr w:type="gramStart"/>
            <w:r w:rsidRPr="00CC460F">
              <w:rPr>
                <w:w w:val="100"/>
                <w:sz w:val="22"/>
                <w:szCs w:val="22"/>
              </w:rPr>
              <w:t>.м</w:t>
            </w:r>
            <w:proofErr w:type="gramEnd"/>
            <w:r w:rsidRPr="00CC460F">
              <w:rPr>
                <w:w w:val="100"/>
                <w:sz w:val="22"/>
                <w:szCs w:val="22"/>
              </w:rPr>
              <w:t>етров</w:t>
            </w:r>
            <w:proofErr w:type="spellEnd"/>
            <w:r w:rsidRPr="00CC460F">
              <w:rPr>
                <w:w w:val="100"/>
                <w:sz w:val="22"/>
                <w:szCs w:val="22"/>
              </w:rPr>
              <w:t xml:space="preserve"> в зависимости от исполнения</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Р</w:t>
            </w:r>
            <w:proofErr w:type="gramEnd"/>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4.5.6</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Размеры земельных участков для размещения газорегуляторных пунктов блочных (ГРПБ)</w:t>
            </w:r>
          </w:p>
        </w:tc>
        <w:tc>
          <w:tcPr>
            <w:tcW w:w="9361" w:type="dxa"/>
            <w:shd w:val="clear" w:color="auto" w:fill="FFFFFF" w:themeFill="background1"/>
            <w:noWrap/>
            <w:vAlign w:val="center"/>
          </w:tcPr>
          <w:p w:rsidR="000862AB" w:rsidRPr="00CC460F" w:rsidRDefault="000862AB" w:rsidP="000862AB">
            <w:pPr>
              <w:pStyle w:val="Sd"/>
              <w:tabs>
                <w:tab w:val="clear" w:pos="900"/>
              </w:tabs>
              <w:snapToGrid w:val="0"/>
              <w:ind w:left="0" w:firstLine="0"/>
              <w:jc w:val="left"/>
              <w:rPr>
                <w:w w:val="100"/>
              </w:rPr>
            </w:pPr>
            <w:r w:rsidRPr="00CC460F">
              <w:rPr>
                <w:w w:val="100"/>
                <w:sz w:val="22"/>
                <w:szCs w:val="22"/>
              </w:rPr>
              <w:t>от 13 до 35 кв. метров в зависимости от исполнения.</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Р</w:t>
            </w:r>
            <w:proofErr w:type="gramEnd"/>
          </w:p>
        </w:tc>
      </w:tr>
      <w:tr w:rsidR="000862AB" w:rsidRPr="00CC460F" w:rsidTr="000862AB">
        <w:trPr>
          <w:trHeight w:val="326"/>
        </w:trPr>
        <w:tc>
          <w:tcPr>
            <w:tcW w:w="13042" w:type="dxa"/>
            <w:gridSpan w:val="3"/>
            <w:shd w:val="clear" w:color="auto" w:fill="auto"/>
            <w:vAlign w:val="center"/>
          </w:tcPr>
          <w:p w:rsidR="000862AB" w:rsidRPr="00CC460F" w:rsidRDefault="000862AB" w:rsidP="00931812">
            <w:pPr>
              <w:pStyle w:val="2"/>
              <w:numPr>
                <w:ilvl w:val="1"/>
                <w:numId w:val="40"/>
              </w:numPr>
              <w:ind w:left="720"/>
            </w:pPr>
            <w:bookmarkStart w:id="221" w:name="_Toc416157553"/>
            <w:bookmarkStart w:id="222" w:name="_Toc418592328"/>
            <w:bookmarkStart w:id="223" w:name="_Toc419802157"/>
            <w:r w:rsidRPr="00CC460F">
              <w:t>Связь</w:t>
            </w:r>
            <w:bookmarkEnd w:id="221"/>
            <w:bookmarkEnd w:id="222"/>
            <w:bookmarkEnd w:id="223"/>
          </w:p>
        </w:tc>
        <w:tc>
          <w:tcPr>
            <w:tcW w:w="2126" w:type="dxa"/>
            <w:shd w:val="clear" w:color="auto" w:fill="auto"/>
            <w:vAlign w:val="center"/>
          </w:tcPr>
          <w:p w:rsidR="000862AB" w:rsidRPr="00CC460F" w:rsidRDefault="000862AB" w:rsidP="000862AB">
            <w:pPr>
              <w:jc w:val="center"/>
              <w:rPr>
                <w:rFonts w:ascii="Times New Roman" w:hAnsi="Times New Roman" w:cs="Times New Roman"/>
              </w:rPr>
            </w:pPr>
          </w:p>
        </w:tc>
      </w:tr>
      <w:tr w:rsidR="000862AB" w:rsidRPr="00CC460F" w:rsidTr="000862AB">
        <w:trPr>
          <w:trHeight w:val="326"/>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4.6.1</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hAnsi="Times New Roman" w:cs="Times New Roman"/>
                <w:sz w:val="22"/>
                <w:szCs w:val="22"/>
              </w:rPr>
              <w:t>Нормативы обеспеченности объектами связи</w:t>
            </w:r>
          </w:p>
        </w:tc>
        <w:tc>
          <w:tcPr>
            <w:tcW w:w="9361" w:type="dxa"/>
            <w:shd w:val="clear" w:color="auto" w:fill="FFFFFF" w:themeFill="background1"/>
            <w:noWrap/>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1967"/>
              <w:gridCol w:w="1792"/>
            </w:tblGrid>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Наименование объектов</w:t>
                  </w:r>
                </w:p>
              </w:tc>
              <w:tc>
                <w:tcPr>
                  <w:tcW w:w="2126"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Единица</w:t>
                  </w:r>
                </w:p>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измерения</w:t>
                  </w:r>
                </w:p>
              </w:tc>
              <w:tc>
                <w:tcPr>
                  <w:tcW w:w="1967"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Расчетные показатели</w:t>
                  </w:r>
                </w:p>
              </w:tc>
              <w:tc>
                <w:tcPr>
                  <w:tcW w:w="1792"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Площадь участка на единицу измерения</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Отделение почтовой связи (на микрорайон)</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 на 9-25</w:t>
                  </w:r>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тысяч жителей</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 на</w:t>
                  </w:r>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микрорайон</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700 - 1200 м</w:t>
                  </w:r>
                  <w:proofErr w:type="gramStart"/>
                  <w:r w:rsidRPr="00CC460F">
                    <w:rPr>
                      <w:rFonts w:ascii="Times New Roman" w:hAnsi="Times New Roman"/>
                      <w:sz w:val="22"/>
                      <w:szCs w:val="22"/>
                      <w:vertAlign w:val="superscript"/>
                    </w:rPr>
                    <w:t>2</w:t>
                  </w:r>
                  <w:proofErr w:type="gramEnd"/>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lastRenderedPageBreak/>
                    <w:t>Межрайонный почтамт</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 на 50-70 отделений почтовой связи</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0,6 – 1 га</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АТС (из расчета 600 номеров на1000 жителей)</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 на 10-40 тысяч номеров</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0,25 га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Узловая АТС (из расчета 1 узел на 10 АТС)</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0,3 га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Концентратор</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 на 1,0-5,0 тысяч номеров</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40 – 100 м</w:t>
                  </w:r>
                  <w:proofErr w:type="gramStart"/>
                  <w:r w:rsidRPr="00CC460F">
                    <w:rPr>
                      <w:rFonts w:ascii="Times New Roman" w:hAnsi="Times New Roman"/>
                      <w:sz w:val="22"/>
                      <w:szCs w:val="22"/>
                      <w:vertAlign w:val="superscript"/>
                    </w:rPr>
                    <w:t>2</w:t>
                  </w:r>
                  <w:proofErr w:type="gramEnd"/>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Опорно-усилительная станция (из расчета 60-120 тыс. абонентов)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0,1 – 0,15 га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Блок станция проводного вещания (из расчета 30-60 тыс. абонентов)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0,05 – 0,1 га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Звуковые трансформаторные подстанции</w:t>
                  </w:r>
                </w:p>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(из расчета на 10-12 тысяч абонентов)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50 – 70 м</w:t>
                  </w:r>
                  <w:proofErr w:type="gramStart"/>
                  <w:r w:rsidRPr="00CC460F">
                    <w:rPr>
                      <w:rFonts w:ascii="Times New Roman" w:hAnsi="Times New Roman"/>
                      <w:sz w:val="22"/>
                      <w:szCs w:val="22"/>
                      <w:vertAlign w:val="superscript"/>
                    </w:rPr>
                    <w:t>2</w:t>
                  </w:r>
                  <w:proofErr w:type="gramEnd"/>
                  <w:r w:rsidRPr="00CC460F">
                    <w:rPr>
                      <w:rFonts w:ascii="Times New Roman" w:hAnsi="Times New Roman"/>
                      <w:sz w:val="22"/>
                      <w:szCs w:val="22"/>
                    </w:rPr>
                    <w:t xml:space="preserve">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Технический центр кабельного телевидения, коммутируемого доступа к сети Интернет, сотовой связи</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 на жилой район</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0,3 – 0,5 га на объект</w:t>
                  </w:r>
                </w:p>
              </w:tc>
            </w:tr>
            <w:tr w:rsidR="000862AB" w:rsidRPr="00CC460F" w:rsidTr="000862AB">
              <w:tc>
                <w:tcPr>
                  <w:tcW w:w="8970" w:type="dxa"/>
                  <w:gridSpan w:val="4"/>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Объекты коммунального хозяйства по обслуживанию инженерных коммуникаций</w:t>
                  </w:r>
                </w:p>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(общих коллекторов)</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Центральный диспетчерский пункт (из расчета 1 объект на каждые 50 км коммуникационных коллекторов)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1-2 этажный</w:t>
                  </w:r>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350 м</w:t>
                  </w:r>
                  <w:proofErr w:type="gramStart"/>
                  <w:r w:rsidRPr="00CC460F">
                    <w:rPr>
                      <w:rFonts w:ascii="Times New Roman" w:hAnsi="Times New Roman"/>
                      <w:sz w:val="22"/>
                      <w:szCs w:val="22"/>
                      <w:vertAlign w:val="superscript"/>
                    </w:rPr>
                    <w:t>2</w:t>
                  </w:r>
                  <w:proofErr w:type="gramEnd"/>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(0,1 - 0,2 га)</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Диспетчерский пункт (из расчета 1 объект на 1,5-6 км внутриквартальных коллекторов)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1-этажный 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100 м</w:t>
                  </w:r>
                  <w:proofErr w:type="gramStart"/>
                  <w:r w:rsidRPr="00CC460F">
                    <w:rPr>
                      <w:rFonts w:ascii="Times New Roman" w:hAnsi="Times New Roman"/>
                      <w:sz w:val="22"/>
                      <w:szCs w:val="22"/>
                      <w:vertAlign w:val="superscript"/>
                    </w:rPr>
                    <w:t>2</w:t>
                  </w:r>
                  <w:proofErr w:type="gramEnd"/>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(0,04 - 0,05 га)</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 xml:space="preserve">Производственное помещение для обслуживания </w:t>
                  </w:r>
                  <w:r w:rsidRPr="00CC460F">
                    <w:rPr>
                      <w:rFonts w:ascii="Times New Roman" w:hAnsi="Times New Roman"/>
                      <w:sz w:val="22"/>
                      <w:szCs w:val="22"/>
                    </w:rPr>
                    <w:lastRenderedPageBreak/>
                    <w:t>внутриквартирных коллекторов (из расчета 1 объект на каждый административный округ)</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lastRenderedPageBreak/>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500-700 м</w:t>
                  </w:r>
                  <w:proofErr w:type="gramStart"/>
                  <w:r w:rsidRPr="00CC460F">
                    <w:rPr>
                      <w:rFonts w:ascii="Times New Roman" w:hAnsi="Times New Roman"/>
                      <w:sz w:val="22"/>
                      <w:szCs w:val="22"/>
                      <w:vertAlign w:val="superscript"/>
                    </w:rPr>
                    <w:t>2</w:t>
                  </w:r>
                  <w:proofErr w:type="gramEnd"/>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(0,25 - 0,3 га)</w:t>
                  </w:r>
                </w:p>
              </w:tc>
            </w:tr>
          </w:tbl>
          <w:p w:rsidR="000862AB" w:rsidRPr="00CC460F" w:rsidRDefault="000862AB" w:rsidP="000862AB">
            <w:pPr>
              <w:pStyle w:val="Sd"/>
              <w:tabs>
                <w:tab w:val="clear" w:pos="900"/>
              </w:tabs>
              <w:snapToGrid w:val="0"/>
              <w:ind w:left="0" w:firstLine="0"/>
              <w:jc w:val="left"/>
              <w:rPr>
                <w:w w:val="100"/>
              </w:rPr>
            </w:pPr>
          </w:p>
        </w:tc>
        <w:tc>
          <w:tcPr>
            <w:tcW w:w="2126" w:type="dxa"/>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tc>
      </w:tr>
      <w:tr w:rsidR="000862AB" w:rsidRPr="00CC460F" w:rsidTr="000862AB">
        <w:trPr>
          <w:trHeight w:val="467"/>
        </w:trPr>
        <w:tc>
          <w:tcPr>
            <w:tcW w:w="13042" w:type="dxa"/>
            <w:gridSpan w:val="3"/>
            <w:shd w:val="clear" w:color="auto" w:fill="auto"/>
            <w:vAlign w:val="center"/>
          </w:tcPr>
          <w:p w:rsidR="000862AB" w:rsidRPr="00CC460F" w:rsidRDefault="000862AB" w:rsidP="00931812">
            <w:pPr>
              <w:pStyle w:val="2"/>
              <w:numPr>
                <w:ilvl w:val="1"/>
                <w:numId w:val="40"/>
              </w:numPr>
              <w:ind w:left="720"/>
            </w:pPr>
            <w:bookmarkStart w:id="224" w:name="_Toc419802158"/>
            <w:r w:rsidRPr="00CC460F">
              <w:lastRenderedPageBreak/>
              <w:t>Инженерные сети</w:t>
            </w:r>
            <w:bookmarkEnd w:id="224"/>
          </w:p>
        </w:tc>
        <w:tc>
          <w:tcPr>
            <w:tcW w:w="2126" w:type="dxa"/>
            <w:shd w:val="clear" w:color="auto" w:fill="auto"/>
            <w:vAlign w:val="center"/>
          </w:tcPr>
          <w:p w:rsidR="000862AB" w:rsidRPr="00CC460F" w:rsidRDefault="000862AB" w:rsidP="000862AB">
            <w:pPr>
              <w:jc w:val="center"/>
              <w:rPr>
                <w:rFonts w:ascii="Times New Roman" w:hAnsi="Times New Roman" w:cs="Times New Roman"/>
              </w:rPr>
            </w:pPr>
          </w:p>
        </w:tc>
      </w:tr>
      <w:tr w:rsidR="000862AB" w:rsidRPr="00CC460F" w:rsidTr="000862AB">
        <w:trPr>
          <w:trHeight w:val="559"/>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4.7.1</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eastAsia="Calibri" w:hAnsi="Times New Roman" w:cs="Times New Roman"/>
                <w:sz w:val="22"/>
                <w:szCs w:val="22"/>
              </w:rPr>
              <w:t>Расстояния</w:t>
            </w:r>
            <w:r w:rsidRPr="00CC460F">
              <w:rPr>
                <w:rFonts w:ascii="Times New Roman" w:hAnsi="Times New Roman" w:cs="Times New Roman"/>
                <w:sz w:val="22"/>
                <w:szCs w:val="22"/>
              </w:rPr>
              <w:t xml:space="preserve"> по горизонтали (в свету) от ближайших подземных инженерных сетей до зданий и сооружений</w:t>
            </w:r>
          </w:p>
        </w:tc>
        <w:tc>
          <w:tcPr>
            <w:tcW w:w="9361" w:type="dxa"/>
            <w:shd w:val="clear" w:color="auto" w:fill="FFFFFF" w:themeFill="background1"/>
            <w:noWrap/>
          </w:tcPr>
          <w:tbl>
            <w:tblPr>
              <w:tblW w:w="8965" w:type="dxa"/>
              <w:tblInd w:w="5" w:type="dxa"/>
              <w:tblLayout w:type="fixed"/>
              <w:tblCellMar>
                <w:left w:w="0" w:type="dxa"/>
                <w:right w:w="0" w:type="dxa"/>
              </w:tblCellMar>
              <w:tblLook w:val="0000" w:firstRow="0" w:lastRow="0" w:firstColumn="0" w:lastColumn="0" w:noHBand="0" w:noVBand="0"/>
            </w:tblPr>
            <w:tblGrid>
              <w:gridCol w:w="1865"/>
              <w:gridCol w:w="823"/>
              <w:gridCol w:w="710"/>
              <w:gridCol w:w="568"/>
              <w:gridCol w:w="857"/>
              <w:gridCol w:w="850"/>
              <w:gridCol w:w="852"/>
              <w:gridCol w:w="850"/>
              <w:gridCol w:w="844"/>
              <w:gridCol w:w="746"/>
            </w:tblGrid>
            <w:tr w:rsidR="000862AB" w:rsidRPr="00CC460F" w:rsidTr="001B71E5">
              <w:trPr>
                <w:trHeight w:val="23"/>
              </w:trPr>
              <w:tc>
                <w:tcPr>
                  <w:tcW w:w="1865" w:type="dxa"/>
                  <w:vMerge w:val="restart"/>
                  <w:tcBorders>
                    <w:top w:val="single" w:sz="4" w:space="0" w:color="000000"/>
                    <w:left w:val="single" w:sz="4" w:space="0" w:color="000000"/>
                    <w:bottom w:val="single" w:sz="4" w:space="0" w:color="000000"/>
                  </w:tcBorders>
                  <w:shd w:val="clear" w:color="auto" w:fill="FFFFFF" w:themeFill="background1"/>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Инженерные</w:t>
                  </w:r>
                  <w:r w:rsidRPr="00CC460F">
                    <w:rPr>
                      <w:rFonts w:ascii="Times New Roman" w:hAnsi="Times New Roman" w:cs="Times New Roman"/>
                      <w:sz w:val="22"/>
                      <w:szCs w:val="22"/>
                      <w:lang w:eastAsia="en-US"/>
                    </w:rPr>
                    <w:t xml:space="preserve"> сети</w:t>
                  </w:r>
                </w:p>
              </w:tc>
              <w:tc>
                <w:tcPr>
                  <w:tcW w:w="7100"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Расстояние, </w:t>
                  </w:r>
                  <w:proofErr w:type="gramStart"/>
                  <w:r w:rsidRPr="00CC460F">
                    <w:rPr>
                      <w:rFonts w:ascii="Times New Roman" w:hAnsi="Times New Roman" w:cs="Times New Roman"/>
                      <w:sz w:val="22"/>
                      <w:szCs w:val="22"/>
                      <w:lang w:eastAsia="en-US"/>
                    </w:rPr>
                    <w:t>м</w:t>
                  </w:r>
                  <w:proofErr w:type="gramEnd"/>
                  <w:r w:rsidRPr="00CC460F">
                    <w:rPr>
                      <w:rFonts w:ascii="Times New Roman" w:hAnsi="Times New Roman" w:cs="Times New Roman"/>
                      <w:sz w:val="22"/>
                      <w:szCs w:val="22"/>
                      <w:lang w:eastAsia="en-US"/>
                    </w:rPr>
                    <w:t>, по горизонтали (в свету) от подземных сетей до</w:t>
                  </w:r>
                </w:p>
              </w:tc>
            </w:tr>
            <w:tr w:rsidR="000862AB" w:rsidRPr="00CC460F" w:rsidTr="001B71E5">
              <w:trPr>
                <w:trHeight w:val="23"/>
              </w:trPr>
              <w:tc>
                <w:tcPr>
                  <w:tcW w:w="1865"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23"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eastAsia="Calibri" w:hAnsi="Times New Roman" w:cs="Times New Roman"/>
                      <w:lang w:eastAsia="en-US"/>
                    </w:rPr>
                  </w:pPr>
                  <w:proofErr w:type="spellStart"/>
                  <w:r w:rsidRPr="00CC460F">
                    <w:rPr>
                      <w:rFonts w:ascii="Times New Roman" w:hAnsi="Times New Roman" w:cs="Times New Roman"/>
                      <w:sz w:val="22"/>
                      <w:szCs w:val="22"/>
                      <w:lang w:eastAsia="en-US"/>
                    </w:rPr>
                    <w:t>Фунд</w:t>
                  </w:r>
                  <w:proofErr w:type="gramStart"/>
                  <w:r w:rsidRPr="00CC460F">
                    <w:rPr>
                      <w:rFonts w:ascii="Times New Roman" w:hAnsi="Times New Roman" w:cs="Times New Roman"/>
                      <w:sz w:val="22"/>
                      <w:szCs w:val="22"/>
                      <w:lang w:eastAsia="en-US"/>
                    </w:rPr>
                    <w:t>а</w:t>
                  </w:r>
                  <w:proofErr w:type="spellEnd"/>
                  <w:r w:rsidRPr="00CC460F">
                    <w:rPr>
                      <w:rFonts w:ascii="Times New Roman" w:eastAsia="Calibri" w:hAnsi="Times New Roman" w:cs="Times New Roman"/>
                      <w:sz w:val="22"/>
                      <w:szCs w:val="22"/>
                      <w:lang w:eastAsia="en-US"/>
                    </w:rPr>
                    <w:t>-</w:t>
                  </w:r>
                  <w:proofErr w:type="gramEnd"/>
                  <w:r w:rsidRPr="00CC460F">
                    <w:rPr>
                      <w:rFonts w:ascii="Times New Roman" w:hAnsi="Times New Roman" w:cs="Times New Roman"/>
                      <w:sz w:val="22"/>
                      <w:szCs w:val="22"/>
                      <w:lang w:eastAsia="en-US"/>
                    </w:rPr>
                    <w:t xml:space="preserve"> </w:t>
                  </w:r>
                  <w:r w:rsidRPr="00CC460F">
                    <w:rPr>
                      <w:rFonts w:ascii="Times New Roman" w:eastAsia="Calibri" w:hAnsi="Times New Roman" w:cs="Times New Roman"/>
                      <w:sz w:val="22"/>
                      <w:szCs w:val="22"/>
                      <w:lang w:eastAsia="en-US"/>
                    </w:rPr>
                    <w:t>ментов</w:t>
                  </w:r>
                  <w:r w:rsidRPr="00CC460F">
                    <w:rPr>
                      <w:rFonts w:ascii="Times New Roman" w:hAnsi="Times New Roman" w:cs="Times New Roman"/>
                      <w:sz w:val="22"/>
                      <w:szCs w:val="22"/>
                      <w:lang w:eastAsia="en-US"/>
                    </w:rPr>
                    <w:t xml:space="preserve"> зданий и </w:t>
                  </w:r>
                  <w:proofErr w:type="spellStart"/>
                  <w:r w:rsidRPr="00CC460F">
                    <w:rPr>
                      <w:rFonts w:ascii="Times New Roman" w:hAnsi="Times New Roman" w:cs="Times New Roman"/>
                      <w:sz w:val="22"/>
                      <w:szCs w:val="22"/>
                      <w:lang w:eastAsia="en-US"/>
                    </w:rPr>
                    <w:t>с</w:t>
                  </w:r>
                  <w:r w:rsidRPr="00CC460F">
                    <w:rPr>
                      <w:rFonts w:ascii="Times New Roman" w:eastAsia="Calibri" w:hAnsi="Times New Roman" w:cs="Times New Roman"/>
                      <w:sz w:val="22"/>
                      <w:szCs w:val="22"/>
                      <w:lang w:eastAsia="en-US"/>
                    </w:rPr>
                    <w:t>оору</w:t>
                  </w:r>
                  <w:proofErr w:type="spellEnd"/>
                  <w:r w:rsidRPr="00CC460F">
                    <w:rPr>
                      <w:rFonts w:ascii="Times New Roman" w:eastAsia="Calibri" w:hAnsi="Times New Roman" w:cs="Times New Roman"/>
                      <w:sz w:val="22"/>
                      <w:szCs w:val="22"/>
                      <w:lang w:eastAsia="en-US"/>
                    </w:rPr>
                    <w:t>-</w:t>
                  </w:r>
                  <w:r w:rsidRPr="00CC460F">
                    <w:rPr>
                      <w:rFonts w:ascii="Times New Roman" w:hAnsi="Times New Roman" w:cs="Times New Roman"/>
                      <w:sz w:val="22"/>
                      <w:szCs w:val="22"/>
                      <w:lang w:eastAsia="en-US"/>
                    </w:rPr>
                    <w:t xml:space="preserve"> </w:t>
                  </w:r>
                  <w:proofErr w:type="spellStart"/>
                  <w:r w:rsidRPr="00CC460F">
                    <w:rPr>
                      <w:rFonts w:ascii="Times New Roman" w:eastAsia="Calibri" w:hAnsi="Times New Roman" w:cs="Times New Roman"/>
                      <w:sz w:val="22"/>
                      <w:szCs w:val="22"/>
                      <w:lang w:eastAsia="en-US"/>
                    </w:rPr>
                    <w:t>жений</w:t>
                  </w:r>
                  <w:proofErr w:type="spellEnd"/>
                </w:p>
              </w:tc>
              <w:tc>
                <w:tcPr>
                  <w:tcW w:w="710"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Фундаментов</w:t>
                  </w:r>
                  <w:r w:rsidRPr="00CC460F">
                    <w:rPr>
                      <w:rFonts w:ascii="Times New Roman" w:hAnsi="Times New Roman" w:cs="Times New Roman"/>
                      <w:sz w:val="22"/>
                      <w:szCs w:val="22"/>
                      <w:lang w:eastAsia="en-US"/>
                    </w:rPr>
                    <w:t xml:space="preserve"> ограждений предприятий, эстакад, опор контактной сети и связи, железных дорог</w:t>
                  </w:r>
                </w:p>
              </w:tc>
              <w:tc>
                <w:tcPr>
                  <w:tcW w:w="1425" w:type="dxa"/>
                  <w:gridSpan w:val="2"/>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оси крайнего пути</w:t>
                  </w:r>
                </w:p>
              </w:tc>
              <w:tc>
                <w:tcPr>
                  <w:tcW w:w="850"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Бортового камня улицы, дороги (кромки проезжей части, укрепленной полосы обочины)</w:t>
                  </w:r>
                </w:p>
              </w:tc>
              <w:tc>
                <w:tcPr>
                  <w:tcW w:w="852"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наружной бровки кювета или подошвы насыпи дороги</w:t>
                  </w:r>
                </w:p>
              </w:tc>
              <w:tc>
                <w:tcPr>
                  <w:tcW w:w="24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фундаментов опор воздушных линий электропередачи напряжением</w:t>
                  </w:r>
                </w:p>
              </w:tc>
            </w:tr>
            <w:tr w:rsidR="000862AB" w:rsidRPr="00CC460F" w:rsidTr="001B71E5">
              <w:trPr>
                <w:trHeight w:val="23"/>
              </w:trPr>
              <w:tc>
                <w:tcPr>
                  <w:tcW w:w="1865"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23"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710"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железных дорог колеи 1520 мм, но не менее глубины траншеи до подошвы насыпи и бровки выемки</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железных дорог колеи 750 мм и трамвая</w:t>
                  </w:r>
                </w:p>
              </w:tc>
              <w:tc>
                <w:tcPr>
                  <w:tcW w:w="850"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52"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до 1 </w:t>
                  </w:r>
                  <w:proofErr w:type="spellStart"/>
                  <w:r w:rsidRPr="00CC460F">
                    <w:rPr>
                      <w:rFonts w:ascii="Times New Roman" w:hAnsi="Times New Roman" w:cs="Times New Roman"/>
                      <w:sz w:val="22"/>
                      <w:szCs w:val="22"/>
                      <w:lang w:eastAsia="en-US"/>
                    </w:rPr>
                    <w:t>кВ</w:t>
                  </w:r>
                  <w:proofErr w:type="spellEnd"/>
                  <w:r w:rsidRPr="00CC460F">
                    <w:rPr>
                      <w:rFonts w:ascii="Times New Roman" w:hAnsi="Times New Roman" w:cs="Times New Roman"/>
                      <w:sz w:val="22"/>
                      <w:szCs w:val="22"/>
                      <w:lang w:eastAsia="en-US"/>
                    </w:rPr>
                    <w:t xml:space="preserve"> наружного освещения, контактной сети трамва</w:t>
                  </w:r>
                  <w:r w:rsidRPr="00CC460F">
                    <w:rPr>
                      <w:rFonts w:ascii="Times New Roman" w:eastAsia="Calibri" w:hAnsi="Times New Roman" w:cs="Times New Roman"/>
                      <w:sz w:val="22"/>
                      <w:szCs w:val="22"/>
                      <w:lang w:eastAsia="en-US"/>
                    </w:rPr>
                    <w:t>ев</w:t>
                  </w:r>
                  <w:r w:rsidRPr="00CC460F">
                    <w:rPr>
                      <w:rFonts w:ascii="Times New Roman" w:hAnsi="Times New Roman" w:cs="Times New Roman"/>
                      <w:sz w:val="22"/>
                      <w:szCs w:val="22"/>
                      <w:lang w:eastAsia="en-US"/>
                    </w:rPr>
                    <w:t xml:space="preserve"> и троллейбусов</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св. 1 до 35 </w:t>
                  </w:r>
                  <w:proofErr w:type="spellStart"/>
                  <w:r w:rsidRPr="00CC460F">
                    <w:rPr>
                      <w:rFonts w:ascii="Times New Roman" w:hAnsi="Times New Roman" w:cs="Times New Roman"/>
                      <w:sz w:val="22"/>
                      <w:szCs w:val="22"/>
                      <w:lang w:eastAsia="en-US"/>
                    </w:rPr>
                    <w:t>кВ</w:t>
                  </w:r>
                  <w:proofErr w:type="spellEnd"/>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св. 35 до 110 </w:t>
                  </w:r>
                  <w:proofErr w:type="spellStart"/>
                  <w:r w:rsidRPr="00CC460F">
                    <w:rPr>
                      <w:rFonts w:ascii="Times New Roman" w:hAnsi="Times New Roman" w:cs="Times New Roman"/>
                      <w:sz w:val="22"/>
                      <w:szCs w:val="22"/>
                      <w:lang w:eastAsia="en-US"/>
                    </w:rPr>
                    <w:t>кВ</w:t>
                  </w:r>
                  <w:proofErr w:type="spellEnd"/>
                  <w:r w:rsidRPr="00CC460F">
                    <w:rPr>
                      <w:rFonts w:ascii="Times New Roman" w:hAnsi="Times New Roman" w:cs="Times New Roman"/>
                      <w:sz w:val="22"/>
                      <w:szCs w:val="22"/>
                      <w:lang w:eastAsia="en-US"/>
                    </w:rPr>
                    <w:t xml:space="preserve"> и выше</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Водопровод и напорная канализация</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Самотечная </w:t>
                  </w:r>
                  <w:r w:rsidRPr="00CC460F">
                    <w:rPr>
                      <w:rFonts w:ascii="Times New Roman" w:hAnsi="Times New Roman" w:cs="Times New Roman"/>
                      <w:sz w:val="22"/>
                      <w:szCs w:val="22"/>
                      <w:lang w:eastAsia="en-US"/>
                    </w:rPr>
                    <w:lastRenderedPageBreak/>
                    <w:t>канализация (бытовая и дождевая)</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lastRenderedPageBreak/>
                    <w:t>3</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lastRenderedPageBreak/>
                    <w:t>Дренаж</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Сопутствующий дренаж</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от наружной стенки канала тоннеля,</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от оболочки </w:t>
                  </w:r>
                  <w:proofErr w:type="spellStart"/>
                  <w:r w:rsidRPr="007D4EDA">
                    <w:rPr>
                      <w:rFonts w:ascii="Times New Roman" w:hAnsi="Times New Roman" w:cs="Times New Roman"/>
                      <w:b/>
                      <w:sz w:val="22"/>
                      <w:szCs w:val="22"/>
                      <w:lang w:eastAsia="en-US"/>
                    </w:rPr>
                    <w:t>бесканальной</w:t>
                  </w:r>
                  <w:proofErr w:type="spellEnd"/>
                  <w:r w:rsidRPr="00CC460F">
                    <w:rPr>
                      <w:rFonts w:ascii="Times New Roman" w:hAnsi="Times New Roman" w:cs="Times New Roman"/>
                      <w:sz w:val="22"/>
                      <w:szCs w:val="22"/>
                      <w:lang w:eastAsia="en-US"/>
                    </w:rPr>
                    <w:t xml:space="preserve"> прокладки</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Кабели силовые всех напряжений и кабели связи</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0,6</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5</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10</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Каналы,</w:t>
                  </w:r>
                  <w:r w:rsidRPr="00CC460F">
                    <w:rPr>
                      <w:rFonts w:ascii="Times New Roman" w:hAnsi="Times New Roman" w:cs="Times New Roman"/>
                      <w:sz w:val="22"/>
                      <w:szCs w:val="22"/>
                      <w:lang w:eastAsia="en-US"/>
                    </w:rPr>
                    <w:t xml:space="preserve"> коммуникационные тоннели</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Наружные </w:t>
                  </w:r>
                  <w:proofErr w:type="spellStart"/>
                  <w:r w:rsidRPr="00CC460F">
                    <w:rPr>
                      <w:rFonts w:ascii="Times New Roman" w:hAnsi="Times New Roman" w:cs="Times New Roman"/>
                      <w:sz w:val="22"/>
                      <w:szCs w:val="22"/>
                      <w:lang w:eastAsia="en-US"/>
                    </w:rPr>
                    <w:t>пневмомусоропроводы</w:t>
                  </w:r>
                  <w:proofErr w:type="spellEnd"/>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3,8</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r>
          </w:tbl>
          <w:p w:rsidR="000862AB" w:rsidRPr="00CC460F" w:rsidRDefault="000862AB" w:rsidP="000862AB"/>
        </w:tc>
        <w:tc>
          <w:tcPr>
            <w:tcW w:w="2126" w:type="dxa"/>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p w:rsidR="000862AB" w:rsidRPr="00CC460F" w:rsidRDefault="000862AB" w:rsidP="000862AB">
            <w:pPr>
              <w:jc w:val="center"/>
              <w:rPr>
                <w:rFonts w:ascii="Times New Roman" w:hAnsi="Times New Roman" w:cs="Times New Roman"/>
              </w:rPr>
            </w:pPr>
            <w:r w:rsidRPr="00CC460F">
              <w:rPr>
                <w:rFonts w:ascii="Times New Roman" w:hAnsi="Times New Roman"/>
                <w:sz w:val="20"/>
                <w:szCs w:val="20"/>
              </w:rPr>
              <w:t>(СП 42.13330.2011)</w:t>
            </w:r>
          </w:p>
        </w:tc>
      </w:tr>
      <w:tr w:rsidR="000862AB" w:rsidRPr="00CC460F" w:rsidTr="000862AB">
        <w:trPr>
          <w:trHeight w:val="170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4.7.2</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eastAsia="Calibri" w:hAnsi="Times New Roman" w:cs="Times New Roman"/>
                <w:sz w:val="22"/>
                <w:szCs w:val="22"/>
              </w:rPr>
              <w:t>Расстояния</w:t>
            </w:r>
            <w:r w:rsidRPr="00CC460F">
              <w:rPr>
                <w:rFonts w:ascii="Times New Roman" w:hAnsi="Times New Roman" w:cs="Times New Roman"/>
                <w:sz w:val="22"/>
                <w:szCs w:val="22"/>
              </w:rPr>
              <w:t xml:space="preserve"> по горизонтали (в свету) между соседними инженерными подземными сетями при их параллельном размещении</w:t>
            </w:r>
          </w:p>
        </w:tc>
        <w:tc>
          <w:tcPr>
            <w:tcW w:w="9361" w:type="dxa"/>
            <w:shd w:val="clear" w:color="auto" w:fill="FFFFFF" w:themeFill="background1"/>
            <w:noWrap/>
          </w:tcPr>
          <w:tbl>
            <w:tblPr>
              <w:tblW w:w="0" w:type="auto"/>
              <w:tblLayout w:type="fixed"/>
              <w:tblCellMar>
                <w:left w:w="0" w:type="dxa"/>
                <w:right w:w="0" w:type="dxa"/>
              </w:tblCellMar>
              <w:tblLook w:val="0000" w:firstRow="0" w:lastRow="0" w:firstColumn="0" w:lastColumn="0" w:noHBand="0" w:noVBand="0"/>
            </w:tblPr>
            <w:tblGrid>
              <w:gridCol w:w="1167"/>
              <w:gridCol w:w="992"/>
              <w:gridCol w:w="902"/>
              <w:gridCol w:w="852"/>
              <w:gridCol w:w="850"/>
              <w:gridCol w:w="850"/>
              <w:gridCol w:w="848"/>
              <w:gridCol w:w="994"/>
              <w:gridCol w:w="708"/>
              <w:gridCol w:w="832"/>
            </w:tblGrid>
            <w:tr w:rsidR="000862AB" w:rsidRPr="00CC460F" w:rsidTr="000862AB">
              <w:trPr>
                <w:trHeight w:val="23"/>
              </w:trPr>
              <w:tc>
                <w:tcPr>
                  <w:tcW w:w="1167"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Инженерные</w:t>
                  </w:r>
                  <w:r w:rsidRPr="00CC460F">
                    <w:rPr>
                      <w:rFonts w:ascii="Times New Roman" w:hAnsi="Times New Roman" w:cs="Times New Roman"/>
                      <w:sz w:val="22"/>
                      <w:szCs w:val="22"/>
                      <w:lang w:eastAsia="en-US"/>
                    </w:rPr>
                    <w:t xml:space="preserve"> сети</w:t>
                  </w:r>
                </w:p>
              </w:tc>
              <w:tc>
                <w:tcPr>
                  <w:tcW w:w="782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Расстояние, м, по горизонтали (в свету) </w:t>
                  </w:r>
                  <w:proofErr w:type="gramStart"/>
                  <w:r w:rsidRPr="00CC460F">
                    <w:rPr>
                      <w:rFonts w:ascii="Times New Roman" w:hAnsi="Times New Roman" w:cs="Times New Roman"/>
                      <w:sz w:val="22"/>
                      <w:szCs w:val="22"/>
                      <w:lang w:eastAsia="en-US"/>
                    </w:rPr>
                    <w:t>до</w:t>
                  </w:r>
                  <w:proofErr w:type="gramEnd"/>
                </w:p>
              </w:tc>
            </w:tr>
            <w:tr w:rsidR="000862AB" w:rsidRPr="00CC460F" w:rsidTr="000862AB">
              <w:trPr>
                <w:trHeight w:val="23"/>
              </w:trPr>
              <w:tc>
                <w:tcPr>
                  <w:tcW w:w="1167"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992"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водопровода</w:t>
                  </w:r>
                </w:p>
              </w:tc>
              <w:tc>
                <w:tcPr>
                  <w:tcW w:w="902"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канализации бытовой</w:t>
                  </w:r>
                </w:p>
              </w:tc>
              <w:tc>
                <w:tcPr>
                  <w:tcW w:w="852"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дренажа и дождевой канализации</w:t>
                  </w:r>
                </w:p>
              </w:tc>
              <w:tc>
                <w:tcPr>
                  <w:tcW w:w="850"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кабелей силовых всех напряжений</w:t>
                  </w:r>
                </w:p>
              </w:tc>
              <w:tc>
                <w:tcPr>
                  <w:tcW w:w="850"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кабелей</w:t>
                  </w:r>
                </w:p>
              </w:tc>
              <w:tc>
                <w:tcPr>
                  <w:tcW w:w="1842" w:type="dxa"/>
                  <w:gridSpan w:val="2"/>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тепловых сетей</w:t>
                  </w:r>
                </w:p>
              </w:tc>
              <w:tc>
                <w:tcPr>
                  <w:tcW w:w="708"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каналов, тоннелей</w:t>
                  </w:r>
                </w:p>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hAnsi="Times New Roman" w:cs="Times New Roman"/>
                      <w:sz w:val="22"/>
                      <w:szCs w:val="22"/>
                      <w:lang w:eastAsia="en-US"/>
                    </w:rPr>
                    <w:t xml:space="preserve">наружных </w:t>
                  </w:r>
                  <w:proofErr w:type="spellStart"/>
                  <w:r w:rsidRPr="00CC460F">
                    <w:rPr>
                      <w:rFonts w:ascii="Times New Roman" w:hAnsi="Times New Roman" w:cs="Times New Roman"/>
                      <w:sz w:val="22"/>
                      <w:szCs w:val="22"/>
                      <w:lang w:eastAsia="en-US"/>
                    </w:rPr>
                    <w:t>пневм</w:t>
                  </w:r>
                  <w:proofErr w:type="gramStart"/>
                  <w:r w:rsidRPr="00CC460F">
                    <w:rPr>
                      <w:rFonts w:ascii="Times New Roman" w:hAnsi="Times New Roman" w:cs="Times New Roman"/>
                      <w:sz w:val="22"/>
                      <w:szCs w:val="22"/>
                      <w:lang w:eastAsia="en-US"/>
                    </w:rPr>
                    <w:t>о</w:t>
                  </w:r>
                  <w:proofErr w:type="spellEnd"/>
                  <w:r w:rsidRPr="00CC460F">
                    <w:rPr>
                      <w:rFonts w:ascii="Times New Roman" w:eastAsia="Calibri" w:hAnsi="Times New Roman" w:cs="Times New Roman"/>
                      <w:sz w:val="22"/>
                      <w:szCs w:val="22"/>
                      <w:lang w:eastAsia="en-US"/>
                    </w:rPr>
                    <w:t>-</w:t>
                  </w:r>
                  <w:proofErr w:type="gramEnd"/>
                  <w:r w:rsidRPr="00CC460F">
                    <w:rPr>
                      <w:rFonts w:ascii="Times New Roman" w:hAnsi="Times New Roman" w:cs="Times New Roman"/>
                      <w:sz w:val="22"/>
                      <w:szCs w:val="22"/>
                      <w:lang w:eastAsia="en-US"/>
                    </w:rPr>
                    <w:t xml:space="preserve"> </w:t>
                  </w:r>
                  <w:proofErr w:type="spellStart"/>
                  <w:r w:rsidRPr="00CC460F">
                    <w:rPr>
                      <w:rFonts w:ascii="Times New Roman" w:eastAsia="Calibri" w:hAnsi="Times New Roman" w:cs="Times New Roman"/>
                      <w:sz w:val="22"/>
                      <w:szCs w:val="22"/>
                      <w:lang w:eastAsia="en-US"/>
                    </w:rPr>
                    <w:t>мусоропро</w:t>
                  </w:r>
                  <w:proofErr w:type="spellEnd"/>
                  <w:r w:rsidRPr="00CC460F">
                    <w:rPr>
                      <w:rFonts w:ascii="Times New Roman" w:eastAsia="Calibri" w:hAnsi="Times New Roman" w:cs="Times New Roman"/>
                      <w:sz w:val="22"/>
                      <w:szCs w:val="22"/>
                      <w:lang w:eastAsia="en-US"/>
                    </w:rPr>
                    <w:t>-</w:t>
                  </w:r>
                  <w:r w:rsidRPr="00CC460F">
                    <w:rPr>
                      <w:rFonts w:ascii="Times New Roman" w:hAnsi="Times New Roman" w:cs="Times New Roman"/>
                      <w:sz w:val="22"/>
                      <w:szCs w:val="22"/>
                      <w:lang w:eastAsia="en-US"/>
                    </w:rPr>
                    <w:t xml:space="preserve"> </w:t>
                  </w:r>
                  <w:proofErr w:type="spellStart"/>
                  <w:r w:rsidRPr="00CC460F">
                    <w:rPr>
                      <w:rFonts w:ascii="Times New Roman" w:eastAsia="Calibri" w:hAnsi="Times New Roman" w:cs="Times New Roman"/>
                      <w:sz w:val="22"/>
                      <w:szCs w:val="22"/>
                      <w:lang w:eastAsia="en-US"/>
                    </w:rPr>
                    <w:t>водов</w:t>
                  </w:r>
                  <w:proofErr w:type="spellEnd"/>
                </w:p>
              </w:tc>
            </w:tr>
            <w:tr w:rsidR="000862AB" w:rsidRPr="00CC460F" w:rsidTr="000862AB">
              <w:trPr>
                <w:trHeight w:val="23"/>
              </w:trPr>
              <w:tc>
                <w:tcPr>
                  <w:tcW w:w="1167"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902"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852"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84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наружная</w:t>
                  </w:r>
                  <w:r w:rsidRPr="00CC460F">
                    <w:rPr>
                      <w:rFonts w:ascii="Times New Roman" w:hAnsi="Times New Roman" w:cs="Times New Roman"/>
                      <w:sz w:val="22"/>
                      <w:szCs w:val="22"/>
                      <w:lang w:eastAsia="en-US"/>
                    </w:rPr>
                    <w:t xml:space="preserve"> стенка канала, тоннеля</w:t>
                  </w:r>
                </w:p>
              </w:tc>
              <w:tc>
                <w:tcPr>
                  <w:tcW w:w="99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оболочка </w:t>
                  </w:r>
                  <w:proofErr w:type="spellStart"/>
                  <w:r w:rsidRPr="00CC460F">
                    <w:rPr>
                      <w:rFonts w:ascii="Times New Roman" w:hAnsi="Times New Roman" w:cs="Times New Roman"/>
                      <w:sz w:val="22"/>
                      <w:szCs w:val="22"/>
                      <w:lang w:eastAsia="en-US"/>
                    </w:rPr>
                    <w:t>бесканальной</w:t>
                  </w:r>
                  <w:proofErr w:type="spellEnd"/>
                  <w:r w:rsidRPr="00CC460F">
                    <w:rPr>
                      <w:rFonts w:ascii="Times New Roman" w:hAnsi="Times New Roman" w:cs="Times New Roman"/>
                      <w:sz w:val="22"/>
                      <w:szCs w:val="22"/>
                      <w:lang w:eastAsia="en-US"/>
                    </w:rPr>
                    <w:t xml:space="preserve"> прокладки</w:t>
                  </w:r>
                </w:p>
              </w:tc>
              <w:tc>
                <w:tcPr>
                  <w:tcW w:w="708"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Водопровод</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См. прим. 1</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См. прим. 2</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Канализация бытовая</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См. прим. 2</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Канализация дождевая</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Кабели силовые </w:t>
                  </w:r>
                  <w:r w:rsidRPr="00CC460F">
                    <w:rPr>
                      <w:rFonts w:ascii="Times New Roman" w:hAnsi="Times New Roman" w:cs="Times New Roman"/>
                      <w:sz w:val="22"/>
                      <w:szCs w:val="22"/>
                      <w:lang w:eastAsia="en-US"/>
                    </w:rPr>
                    <w:lastRenderedPageBreak/>
                    <w:t>всех напряжений</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lastRenderedPageBreak/>
                    <w:t>0,5*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0,1 - 0,5*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lastRenderedPageBreak/>
                    <w:t>Кабели связи</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от наружной стенки канала, тоннеля</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от оболочки </w:t>
                  </w:r>
                  <w:proofErr w:type="spellStart"/>
                  <w:r w:rsidRPr="00CC460F">
                    <w:rPr>
                      <w:rFonts w:ascii="Times New Roman" w:hAnsi="Times New Roman" w:cs="Times New Roman"/>
                      <w:sz w:val="22"/>
                      <w:szCs w:val="22"/>
                      <w:lang w:eastAsia="en-US"/>
                    </w:rPr>
                    <w:t>бесканальной</w:t>
                  </w:r>
                  <w:proofErr w:type="spellEnd"/>
                  <w:r w:rsidRPr="00CC460F">
                    <w:rPr>
                      <w:rFonts w:ascii="Times New Roman" w:hAnsi="Times New Roman" w:cs="Times New Roman"/>
                      <w:sz w:val="22"/>
                      <w:szCs w:val="22"/>
                      <w:lang w:eastAsia="en-US"/>
                    </w:rPr>
                    <w:t xml:space="preserve"> прокладки</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Каналы,</w:t>
                  </w:r>
                  <w:r w:rsidR="00DF660F">
                    <w:rPr>
                      <w:rFonts w:ascii="Times New Roman" w:hAnsi="Times New Roman" w:cs="Times New Roman"/>
                      <w:sz w:val="22"/>
                      <w:szCs w:val="22"/>
                      <w:lang w:eastAsia="en-US"/>
                    </w:rPr>
                    <w:t xml:space="preserve"> </w:t>
                  </w:r>
                  <w:r w:rsidRPr="00CC460F">
                    <w:rPr>
                      <w:rFonts w:ascii="Times New Roman" w:hAnsi="Times New Roman" w:cs="Times New Roman"/>
                      <w:sz w:val="22"/>
                      <w:szCs w:val="22"/>
                      <w:lang w:eastAsia="en-US"/>
                    </w:rPr>
                    <w:t>тоннели</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Наружные </w:t>
                  </w:r>
                  <w:proofErr w:type="spellStart"/>
                  <w:r w:rsidRPr="00CC460F">
                    <w:rPr>
                      <w:rFonts w:ascii="Times New Roman" w:hAnsi="Times New Roman" w:cs="Times New Roman"/>
                      <w:sz w:val="22"/>
                      <w:szCs w:val="22"/>
                      <w:lang w:eastAsia="en-US"/>
                    </w:rPr>
                    <w:t>пневмомусоропроводы</w:t>
                  </w:r>
                  <w:proofErr w:type="spellEnd"/>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r>
          </w:tbl>
          <w:p w:rsidR="000862AB" w:rsidRPr="00CC460F" w:rsidRDefault="000862AB" w:rsidP="000862AB">
            <w:pPr>
              <w:pStyle w:val="afffe"/>
              <w:spacing w:after="0" w:line="240" w:lineRule="auto"/>
              <w:ind w:firstLine="0"/>
            </w:pPr>
            <w:r w:rsidRPr="00CC460F">
              <w:rPr>
                <w:sz w:val="22"/>
                <w:szCs w:val="22"/>
              </w:rPr>
              <w:t>Примечания: 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со </w:t>
            </w:r>
            <w:hyperlink r:id="rId12" w:history="1">
              <w:r w:rsidRPr="00CC460F">
                <w:rPr>
                  <w:rStyle w:val="ad"/>
                  <w:color w:val="auto"/>
                  <w:sz w:val="22"/>
                  <w:szCs w:val="22"/>
                  <w:u w:val="none"/>
                </w:rPr>
                <w:t>СНиП 2.04.02-84</w:t>
              </w:r>
            </w:hyperlink>
            <w:r w:rsidRPr="00CC460F">
              <w:rPr>
                <w:sz w:val="22"/>
                <w:szCs w:val="22"/>
              </w:rPr>
              <w:t>.</w:t>
            </w:r>
          </w:p>
          <w:p w:rsidR="000862AB" w:rsidRPr="00CC460F" w:rsidRDefault="000862AB" w:rsidP="000862AB">
            <w:pPr>
              <w:pStyle w:val="afffe"/>
              <w:spacing w:after="0" w:line="240" w:lineRule="auto"/>
              <w:ind w:firstLine="0"/>
            </w:pPr>
            <w:r w:rsidRPr="00CC460F">
              <w:rPr>
                <w:sz w:val="22"/>
                <w:szCs w:val="22"/>
              </w:rPr>
              <w:t xml:space="preserve">2. Расстояние от бытовой канализации до хозяйственно-питьевого водопровода следует принимать, </w:t>
            </w:r>
            <w:proofErr w:type="gramStart"/>
            <w:r w:rsidRPr="00CC460F">
              <w:rPr>
                <w:sz w:val="22"/>
                <w:szCs w:val="22"/>
              </w:rPr>
              <w:t>м</w:t>
            </w:r>
            <w:proofErr w:type="gramEnd"/>
            <w:r w:rsidRPr="00CC460F">
              <w:rPr>
                <w:sz w:val="22"/>
                <w:szCs w:val="22"/>
              </w:rPr>
              <w:t>: до водопровода из железобетонных и асбестоцементных труб - 5; до водопровода из чугунных труб диаметром до 200 мм - 1,5; диаметром свыше 200 мм - 3; до водопровода из пластмассовых труб - 1,5.</w:t>
            </w:r>
          </w:p>
          <w:p w:rsidR="000862AB" w:rsidRPr="00CC460F" w:rsidRDefault="000862AB" w:rsidP="000862AB">
            <w:pPr>
              <w:pStyle w:val="afffe"/>
              <w:spacing w:after="0" w:line="240" w:lineRule="auto"/>
              <w:ind w:firstLine="0"/>
              <w:rPr>
                <w:rFonts w:eastAsia="Calibri"/>
                <w:lang w:eastAsia="en-US"/>
              </w:rPr>
            </w:pPr>
            <w:r w:rsidRPr="00CC460F">
              <w:rPr>
                <w:sz w:val="22"/>
                <w:szCs w:val="22"/>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tc>
        <w:tc>
          <w:tcPr>
            <w:tcW w:w="2126" w:type="dxa"/>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p w:rsidR="000862AB" w:rsidRPr="00CC460F" w:rsidRDefault="000862AB" w:rsidP="000862AB">
            <w:pPr>
              <w:jc w:val="center"/>
              <w:rPr>
                <w:rFonts w:ascii="Times New Roman" w:hAnsi="Times New Roman" w:cs="Times New Roman"/>
              </w:rPr>
            </w:pPr>
            <w:r w:rsidRPr="00CC460F">
              <w:rPr>
                <w:rFonts w:ascii="Times New Roman" w:hAnsi="Times New Roman"/>
                <w:sz w:val="20"/>
                <w:szCs w:val="20"/>
              </w:rPr>
              <w:t>(СП 42.13330.2011)</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4.7.3</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eastAsia="Calibri" w:hAnsi="Times New Roman" w:cs="Times New Roman"/>
                <w:sz w:val="22"/>
                <w:szCs w:val="22"/>
              </w:rPr>
              <w:t>Нормы</w:t>
            </w:r>
            <w:r w:rsidRPr="00CC460F">
              <w:rPr>
                <w:rFonts w:ascii="Times New Roman" w:hAnsi="Times New Roman" w:cs="Times New Roman"/>
                <w:sz w:val="22"/>
                <w:szCs w:val="22"/>
              </w:rPr>
              <w:t xml:space="preserve"> отвода земель для магистральных трубопроводов</w:t>
            </w:r>
          </w:p>
        </w:tc>
        <w:tc>
          <w:tcPr>
            <w:tcW w:w="9361" w:type="dxa"/>
            <w:shd w:val="clear" w:color="auto" w:fill="FFFFFF" w:themeFill="background1"/>
            <w:noWrap/>
          </w:tcPr>
          <w:tbl>
            <w:tblPr>
              <w:tblW w:w="0" w:type="auto"/>
              <w:tblLayout w:type="fixed"/>
              <w:tblCellMar>
                <w:left w:w="28" w:type="dxa"/>
                <w:right w:w="28" w:type="dxa"/>
              </w:tblCellMar>
              <w:tblLook w:val="0000" w:firstRow="0" w:lastRow="0" w:firstColumn="0" w:lastColumn="0" w:noHBand="0" w:noVBand="0"/>
            </w:tblPr>
            <w:tblGrid>
              <w:gridCol w:w="1594"/>
              <w:gridCol w:w="1134"/>
              <w:gridCol w:w="1876"/>
              <w:gridCol w:w="1559"/>
              <w:gridCol w:w="1418"/>
              <w:gridCol w:w="1247"/>
            </w:tblGrid>
            <w:tr w:rsidR="000862AB" w:rsidRPr="00CC460F" w:rsidTr="000862AB">
              <w:trPr>
                <w:trHeight w:val="23"/>
                <w:tblHeader/>
              </w:trPr>
              <w:tc>
                <w:tcPr>
                  <w:tcW w:w="1594" w:type="dxa"/>
                  <w:vMerge w:val="restart"/>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Диаметр</w:t>
                  </w:r>
                </w:p>
                <w:p w:rsidR="000862AB" w:rsidRPr="00CC460F" w:rsidRDefault="000862AB" w:rsidP="000862AB">
                  <w:pPr>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водовода</w:t>
                  </w:r>
                  <w:r w:rsidRPr="00CC460F">
                    <w:rPr>
                      <w:rFonts w:ascii="Times New Roman" w:hAnsi="Times New Roman" w:cs="Times New Roman"/>
                      <w:sz w:val="22"/>
                      <w:szCs w:val="22"/>
                      <w:lang w:eastAsia="en-US"/>
                    </w:rPr>
                    <w:t xml:space="preserve"> или </w:t>
                  </w:r>
                  <w:r w:rsidRPr="00CC460F">
                    <w:rPr>
                      <w:rFonts w:ascii="Times New Roman" w:hAnsi="Times New Roman" w:cs="Times New Roman"/>
                      <w:sz w:val="22"/>
                      <w:szCs w:val="22"/>
                      <w:lang w:eastAsia="en-US"/>
                    </w:rPr>
                    <w:lastRenderedPageBreak/>
                    <w:t>канализационного коллектора,</w:t>
                  </w:r>
                </w:p>
                <w:p w:rsidR="000862AB" w:rsidRPr="00CC460F" w:rsidRDefault="000862AB" w:rsidP="000862AB">
                  <w:pPr>
                    <w:jc w:val="center"/>
                    <w:rPr>
                      <w:rFonts w:ascii="Times New Roman" w:hAnsi="Times New Roman" w:cs="Times New Roman"/>
                      <w:lang w:eastAsia="en-US"/>
                    </w:rPr>
                  </w:pPr>
                  <w:r w:rsidRPr="00CC460F">
                    <w:rPr>
                      <w:rFonts w:ascii="Times New Roman" w:hAnsi="Times New Roman" w:cs="Times New Roman"/>
                      <w:sz w:val="22"/>
                      <w:szCs w:val="22"/>
                      <w:lang w:eastAsia="en-US"/>
                    </w:rPr>
                    <w:t>мм</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hAnsi="Times New Roman" w:cs="Times New Roman"/>
                      <w:sz w:val="22"/>
                      <w:szCs w:val="22"/>
                      <w:lang w:eastAsia="en-US"/>
                    </w:rPr>
                    <w:lastRenderedPageBreak/>
                    <w:t xml:space="preserve">Глубина заложения </w:t>
                  </w:r>
                  <w:r w:rsidRPr="00CC460F">
                    <w:rPr>
                      <w:rFonts w:ascii="Times New Roman" w:hAnsi="Times New Roman" w:cs="Times New Roman"/>
                      <w:sz w:val="22"/>
                      <w:szCs w:val="22"/>
                      <w:lang w:eastAsia="en-US"/>
                    </w:rPr>
                    <w:lastRenderedPageBreak/>
                    <w:t>до низа тр</w:t>
                  </w:r>
                  <w:r w:rsidRPr="00CC460F">
                    <w:rPr>
                      <w:rFonts w:ascii="Times New Roman" w:eastAsia="Calibri" w:hAnsi="Times New Roman" w:cs="Times New Roman"/>
                      <w:sz w:val="22"/>
                      <w:szCs w:val="22"/>
                      <w:lang w:eastAsia="en-US"/>
                    </w:rPr>
                    <w:t>убы,</w:t>
                  </w:r>
                </w:p>
                <w:p w:rsidR="000862AB" w:rsidRPr="00CC460F" w:rsidRDefault="000862AB" w:rsidP="000862AB">
                  <w:pPr>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м</w:t>
                  </w:r>
                </w:p>
              </w:tc>
              <w:tc>
                <w:tcPr>
                  <w:tcW w:w="6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lastRenderedPageBreak/>
                    <w:t>Ширина</w:t>
                  </w:r>
                  <w:r w:rsidRPr="00CC460F">
                    <w:rPr>
                      <w:rFonts w:ascii="Times New Roman" w:hAnsi="Times New Roman" w:cs="Times New Roman"/>
                      <w:sz w:val="22"/>
                      <w:szCs w:val="22"/>
                      <w:lang w:eastAsia="en-US"/>
                    </w:rPr>
                    <w:t xml:space="preserve"> полос земель для магистральных подземных водоводов и канализационных коллекторов, </w:t>
                  </w:r>
                  <w:proofErr w:type="gramStart"/>
                  <w:r w:rsidRPr="00CC460F">
                    <w:rPr>
                      <w:rFonts w:ascii="Times New Roman" w:hAnsi="Times New Roman" w:cs="Times New Roman"/>
                      <w:sz w:val="22"/>
                      <w:szCs w:val="22"/>
                      <w:lang w:eastAsia="en-US"/>
                    </w:rPr>
                    <w:t>м</w:t>
                  </w:r>
                  <w:proofErr w:type="gramEnd"/>
                </w:p>
              </w:tc>
            </w:tr>
            <w:tr w:rsidR="000862AB" w:rsidRPr="00CC460F" w:rsidTr="000862AB">
              <w:trPr>
                <w:trHeight w:val="23"/>
                <w:tblHeader/>
              </w:trPr>
              <w:tc>
                <w:tcPr>
                  <w:tcW w:w="1594"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3435" w:type="dxa"/>
                  <w:gridSpan w:val="2"/>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на землях сельскохозяйственного назначения и других землях, где должно производиться снятие и восстановл</w:t>
                  </w:r>
                  <w:r w:rsidRPr="00CC460F">
                    <w:rPr>
                      <w:rFonts w:ascii="Times New Roman" w:eastAsia="Calibri" w:hAnsi="Times New Roman" w:cs="Times New Roman"/>
                      <w:sz w:val="22"/>
                      <w:szCs w:val="22"/>
                      <w:lang w:eastAsia="en-US"/>
                    </w:rPr>
                    <w:t>ение</w:t>
                  </w:r>
                  <w:r w:rsidRPr="00CC460F">
                    <w:rPr>
                      <w:rFonts w:ascii="Times New Roman" w:hAnsi="Times New Roman" w:cs="Times New Roman"/>
                      <w:sz w:val="22"/>
                      <w:szCs w:val="22"/>
                      <w:lang w:eastAsia="en-US"/>
                    </w:rPr>
                    <w:t xml:space="preserve"> плодородного слоя</w:t>
                  </w:r>
                </w:p>
              </w:tc>
            </w:tr>
            <w:tr w:rsidR="000862AB" w:rsidRPr="00CC460F" w:rsidTr="000862AB">
              <w:trPr>
                <w:trHeight w:val="23"/>
                <w:tblHeader/>
              </w:trPr>
              <w:tc>
                <w:tcPr>
                  <w:tcW w:w="1594"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для одного водовода или коллектора</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для двух водоводов или коллекторов (в одной траншее)</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для одного водовода или коллектора</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для двух водоводов или колле</w:t>
                  </w:r>
                  <w:r w:rsidRPr="00CC460F">
                    <w:rPr>
                      <w:rFonts w:ascii="Times New Roman" w:eastAsia="Calibri" w:hAnsi="Times New Roman" w:cs="Times New Roman"/>
                      <w:sz w:val="22"/>
                      <w:szCs w:val="22"/>
                      <w:lang w:eastAsia="en-US"/>
                    </w:rPr>
                    <w:t>кторов</w:t>
                  </w:r>
                  <w:r w:rsidRPr="00CC460F">
                    <w:rPr>
                      <w:rFonts w:ascii="Times New Roman" w:hAnsi="Times New Roman" w:cs="Times New Roman"/>
                      <w:sz w:val="22"/>
                      <w:szCs w:val="22"/>
                      <w:lang w:eastAsia="en-US"/>
                    </w:rPr>
                    <w:t xml:space="preserve"> (в одной траншее)</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А. Стальные трубы</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 До 426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до 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23</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 Более 426 до 720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то же</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23</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26</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36</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 Более 720 до 1020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31</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 Более 1020 до 1220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33</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 Более 1220 до 1420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48</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Б. Чугунные, железобетонные, асбестоцементные и керамические трубы</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lastRenderedPageBreak/>
                    <w:t>6. До 600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34</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40</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56</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53</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64</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59</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 Более 600 до 800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52</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67</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56</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61</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73</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8. Более 800 до 1000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52</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67</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74</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9. Более 1000 до 1200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34</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34</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54</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67</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75</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10. Более 1200 до 1500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35</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49</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56</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53</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69</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64</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76</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11. Более 1500 до 2000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36</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46</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63</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54</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59</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66</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80</w:t>
                  </w:r>
                </w:p>
              </w:tc>
            </w:tr>
          </w:tbl>
          <w:p w:rsidR="000862AB" w:rsidRPr="00CC460F" w:rsidRDefault="000862AB" w:rsidP="000862AB">
            <w:pPr>
              <w:snapToGrid w:val="0"/>
              <w:jc w:val="center"/>
              <w:rPr>
                <w:rFonts w:ascii="Times New Roman" w:eastAsia="Calibri" w:hAnsi="Times New Roman" w:cs="Times New Roman"/>
                <w:lang w:eastAsia="en-US"/>
              </w:rPr>
            </w:pPr>
          </w:p>
        </w:tc>
        <w:tc>
          <w:tcPr>
            <w:tcW w:w="2126" w:type="dxa"/>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(СН 452-73.</w:t>
            </w:r>
            <w:proofErr w:type="gramEnd"/>
            <w:r w:rsidRPr="00CC460F">
              <w:rPr>
                <w:rFonts w:ascii="Times New Roman" w:hAnsi="Times New Roman" w:cs="Times New Roman"/>
                <w:sz w:val="22"/>
                <w:szCs w:val="22"/>
              </w:rPr>
              <w:t xml:space="preserve"> «Нормы отвода земель для магистральных трубопроводов» (ред. 01.10.2008)</w:t>
            </w:r>
          </w:p>
        </w:tc>
      </w:tr>
      <w:tr w:rsidR="000862AB" w:rsidRPr="00CC460F" w:rsidTr="000862AB">
        <w:trPr>
          <w:trHeight w:val="2141"/>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4.7.4</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eastAsia="Calibri" w:hAnsi="Times New Roman" w:cs="Times New Roman"/>
                <w:sz w:val="22"/>
                <w:szCs w:val="22"/>
              </w:rPr>
              <w:t>Нормы</w:t>
            </w:r>
            <w:r w:rsidRPr="00CC460F">
              <w:rPr>
                <w:rFonts w:ascii="Times New Roman" w:hAnsi="Times New Roman" w:cs="Times New Roman"/>
                <w:sz w:val="22"/>
                <w:szCs w:val="22"/>
              </w:rPr>
              <w:t xml:space="preserve"> отвода земель для линий связи</w:t>
            </w:r>
          </w:p>
        </w:tc>
        <w:tc>
          <w:tcPr>
            <w:tcW w:w="9361" w:type="dxa"/>
            <w:shd w:val="clear" w:color="auto" w:fill="FFFFFF" w:themeFill="background1"/>
            <w:noWrap/>
          </w:tcPr>
          <w:tbl>
            <w:tblPr>
              <w:tblW w:w="0" w:type="auto"/>
              <w:tblLayout w:type="fixed"/>
              <w:tblLook w:val="0000" w:firstRow="0" w:lastRow="0" w:firstColumn="0" w:lastColumn="0" w:noHBand="0" w:noVBand="0"/>
            </w:tblPr>
            <w:tblGrid>
              <w:gridCol w:w="4394"/>
              <w:gridCol w:w="4373"/>
            </w:tblGrid>
            <w:tr w:rsidR="000862AB" w:rsidRPr="00CC460F" w:rsidTr="000862AB">
              <w:trPr>
                <w:tblHeader/>
              </w:trPr>
              <w:tc>
                <w:tcPr>
                  <w:tcW w:w="4394"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Линии</w:t>
                  </w:r>
                  <w:r w:rsidRPr="00CC460F">
                    <w:rPr>
                      <w:rFonts w:ascii="Times New Roman" w:hAnsi="Times New Roman" w:cs="Times New Roman"/>
                      <w:sz w:val="22"/>
                      <w:szCs w:val="22"/>
                      <w:lang w:eastAsia="en-US"/>
                    </w:rPr>
                    <w:t xml:space="preserve"> связи</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Ширина полос земель, </w:t>
                  </w:r>
                  <w:proofErr w:type="gramStart"/>
                  <w:r w:rsidRPr="00CC460F">
                    <w:rPr>
                      <w:rFonts w:ascii="Times New Roman" w:hAnsi="Times New Roman" w:cs="Times New Roman"/>
                      <w:sz w:val="22"/>
                      <w:szCs w:val="22"/>
                      <w:lang w:eastAsia="en-US"/>
                    </w:rPr>
                    <w:t>м</w:t>
                  </w:r>
                  <w:proofErr w:type="gramEnd"/>
                </w:p>
              </w:tc>
            </w:tr>
            <w:tr w:rsidR="000862AB" w:rsidRPr="00CC460F" w:rsidTr="000862AB">
              <w:tc>
                <w:tcPr>
                  <w:tcW w:w="4394"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Кабельные линии</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Полоса земли для прокладки кабелей (по всей длине трассы):</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для линий связи (кроме линий радиофикации)</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для линий радиофикации</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6</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5</w:t>
                  </w:r>
                </w:p>
              </w:tc>
            </w:tr>
            <w:tr w:rsidR="000862AB" w:rsidRPr="00CC460F" w:rsidTr="000862AB">
              <w:tc>
                <w:tcPr>
                  <w:tcW w:w="4394"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Воздушные линии</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Полоса земли для установки опор и подвески проводов (по всей длине трассы)</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6</w:t>
                  </w:r>
                </w:p>
              </w:tc>
            </w:tr>
          </w:tbl>
          <w:p w:rsidR="000862AB" w:rsidRPr="00CC460F" w:rsidRDefault="000862AB" w:rsidP="000862AB">
            <w:pPr>
              <w:snapToGrid w:val="0"/>
              <w:jc w:val="center"/>
              <w:rPr>
                <w:rFonts w:ascii="Times New Roman" w:eastAsia="Calibri" w:hAnsi="Times New Roman" w:cs="Times New Roman"/>
                <w:lang w:eastAsia="en-US"/>
              </w:rPr>
            </w:pP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Р</w:t>
            </w:r>
            <w:proofErr w:type="gramEnd"/>
          </w:p>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(СН 461-74.</w:t>
            </w:r>
            <w:proofErr w:type="gramEnd"/>
            <w:r w:rsidRPr="00CC460F">
              <w:rPr>
                <w:rFonts w:ascii="Times New Roman" w:hAnsi="Times New Roman" w:cs="Times New Roman"/>
                <w:sz w:val="22"/>
                <w:szCs w:val="22"/>
              </w:rPr>
              <w:t xml:space="preserve"> </w:t>
            </w:r>
            <w:proofErr w:type="gramStart"/>
            <w:r w:rsidRPr="00CC460F">
              <w:rPr>
                <w:rFonts w:ascii="Times New Roman" w:hAnsi="Times New Roman" w:cs="Times New Roman"/>
                <w:sz w:val="22"/>
                <w:szCs w:val="22"/>
              </w:rPr>
              <w:t>Нормы отвода земель для линий связи)</w:t>
            </w:r>
            <w:proofErr w:type="gramEnd"/>
          </w:p>
        </w:tc>
      </w:tr>
      <w:tr w:rsidR="000862AB" w:rsidRPr="00CC460F" w:rsidTr="000862AB">
        <w:trPr>
          <w:trHeight w:val="3499"/>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4.7.5</w:t>
            </w:r>
          </w:p>
        </w:tc>
        <w:tc>
          <w:tcPr>
            <w:tcW w:w="2552" w:type="dxa"/>
            <w:shd w:val="clear" w:color="auto" w:fill="FFFFFF" w:themeFill="background1"/>
            <w:vAlign w:val="center"/>
          </w:tcPr>
          <w:p w:rsidR="000862AB" w:rsidRPr="00CC460F" w:rsidRDefault="000862AB" w:rsidP="000862AB">
            <w:pPr>
              <w:jc w:val="both"/>
              <w:rPr>
                <w:rFonts w:ascii="Times New Roman" w:eastAsia="Calibri" w:hAnsi="Times New Roman" w:cs="Times New Roman"/>
              </w:rPr>
            </w:pPr>
            <w:r w:rsidRPr="00CC460F">
              <w:rPr>
                <w:rFonts w:ascii="Times New Roman" w:eastAsia="Calibri" w:hAnsi="Times New Roman" w:cs="Times New Roman"/>
                <w:sz w:val="22"/>
                <w:szCs w:val="22"/>
              </w:rPr>
              <w:t>Ширина</w:t>
            </w:r>
            <w:r w:rsidRPr="00CC460F">
              <w:rPr>
                <w:rFonts w:ascii="Times New Roman" w:hAnsi="Times New Roman" w:cs="Times New Roman"/>
                <w:sz w:val="22"/>
                <w:szCs w:val="22"/>
              </w:rPr>
              <w:t xml:space="preserve"> полос земель для электрических сетей напряжением 0,38 - 500 </w:t>
            </w:r>
            <w:proofErr w:type="spellStart"/>
            <w:r w:rsidRPr="00CC460F">
              <w:rPr>
                <w:rFonts w:ascii="Times New Roman" w:hAnsi="Times New Roman" w:cs="Times New Roman"/>
                <w:sz w:val="22"/>
                <w:szCs w:val="22"/>
              </w:rPr>
              <w:t>кВ</w:t>
            </w:r>
            <w:proofErr w:type="spellEnd"/>
          </w:p>
        </w:tc>
        <w:tc>
          <w:tcPr>
            <w:tcW w:w="9361" w:type="dxa"/>
            <w:shd w:val="clear" w:color="auto" w:fill="FFFFFF" w:themeFill="background1"/>
            <w:noWrap/>
          </w:tcPr>
          <w:tbl>
            <w:tblPr>
              <w:tblW w:w="0" w:type="auto"/>
              <w:tblLayout w:type="fixed"/>
              <w:tblLook w:val="0000" w:firstRow="0" w:lastRow="0" w:firstColumn="0" w:lastColumn="0" w:noHBand="0" w:noVBand="0"/>
            </w:tblPr>
            <w:tblGrid>
              <w:gridCol w:w="2648"/>
              <w:gridCol w:w="1095"/>
              <w:gridCol w:w="730"/>
              <w:gridCol w:w="880"/>
              <w:gridCol w:w="1315"/>
              <w:gridCol w:w="1181"/>
              <w:gridCol w:w="979"/>
            </w:tblGrid>
            <w:tr w:rsidR="000862AB" w:rsidRPr="00CC460F" w:rsidTr="000862AB">
              <w:tc>
                <w:tcPr>
                  <w:tcW w:w="2648" w:type="dxa"/>
                  <w:vMerge w:val="restart"/>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Опоры</w:t>
                  </w:r>
                  <w:r w:rsidRPr="00CC460F">
                    <w:rPr>
                      <w:rFonts w:ascii="Times New Roman" w:hAnsi="Times New Roman" w:cs="Times New Roman"/>
                      <w:sz w:val="22"/>
                      <w:szCs w:val="22"/>
                      <w:lang w:eastAsia="en-US"/>
                    </w:rPr>
                    <w:t xml:space="preserve"> воздушных линий электропередачи</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Ширина полос предоставляемых земель, </w:t>
                  </w:r>
                  <w:proofErr w:type="gramStart"/>
                  <w:r w:rsidRPr="00CC460F">
                    <w:rPr>
                      <w:rFonts w:ascii="Times New Roman" w:hAnsi="Times New Roman" w:cs="Times New Roman"/>
                      <w:sz w:val="22"/>
                      <w:szCs w:val="22"/>
                      <w:lang w:eastAsia="en-US"/>
                    </w:rPr>
                    <w:t>м</w:t>
                  </w:r>
                  <w:proofErr w:type="gramEnd"/>
                  <w:r w:rsidRPr="00CC460F">
                    <w:rPr>
                      <w:rFonts w:ascii="Times New Roman" w:hAnsi="Times New Roman" w:cs="Times New Roman"/>
                      <w:sz w:val="22"/>
                      <w:szCs w:val="22"/>
                      <w:lang w:eastAsia="en-US"/>
                    </w:rPr>
                    <w:t>,</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 xml:space="preserve">при напряжении линии, </w:t>
                  </w:r>
                  <w:proofErr w:type="spellStart"/>
                  <w:r w:rsidRPr="00CC460F">
                    <w:rPr>
                      <w:rFonts w:ascii="Times New Roman" w:hAnsi="Times New Roman" w:cs="Times New Roman"/>
                      <w:sz w:val="22"/>
                      <w:szCs w:val="22"/>
                      <w:lang w:eastAsia="en-US"/>
                    </w:rPr>
                    <w:t>кВ</w:t>
                  </w:r>
                  <w:proofErr w:type="spellEnd"/>
                </w:p>
              </w:tc>
            </w:tr>
            <w:tr w:rsidR="000862AB" w:rsidRPr="00CC460F" w:rsidTr="000862AB">
              <w:tc>
                <w:tcPr>
                  <w:tcW w:w="2648" w:type="dxa"/>
                  <w:vMerge/>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0,38-10</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35</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110</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150-220</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330</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500</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1.</w:t>
                  </w:r>
                  <w:r w:rsidRPr="00CC460F">
                    <w:rPr>
                      <w:rFonts w:ascii="Times New Roman" w:hAnsi="Times New Roman" w:cs="Times New Roman"/>
                      <w:sz w:val="22"/>
                      <w:szCs w:val="22"/>
                      <w:lang w:eastAsia="en-US"/>
                    </w:rPr>
                    <w:t xml:space="preserve"> Железобетонные </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1.1.</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Одноцепные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9(11)</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10(12)</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12(16)</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(21)</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15</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1.2.</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Двухцепные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10</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12</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24(32)</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2.</w:t>
                  </w:r>
                  <w:r w:rsidRPr="00CC460F">
                    <w:rPr>
                      <w:rFonts w:ascii="Times New Roman" w:hAnsi="Times New Roman" w:cs="Times New Roman"/>
                      <w:sz w:val="22"/>
                      <w:szCs w:val="22"/>
                      <w:lang w:eastAsia="en-US"/>
                    </w:rPr>
                    <w:t xml:space="preserve"> Стальные </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2.1.</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Одноцепные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11</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12</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18(21)</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15</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2.2.</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Двухцепные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11</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14</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18</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22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3.</w:t>
                  </w:r>
                  <w:r w:rsidRPr="00CC460F">
                    <w:rPr>
                      <w:rFonts w:ascii="Times New Roman" w:hAnsi="Times New Roman" w:cs="Times New Roman"/>
                      <w:sz w:val="22"/>
                      <w:szCs w:val="22"/>
                      <w:lang w:eastAsia="en-US"/>
                    </w:rPr>
                    <w:t xml:space="preserve"> Деревянные </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3.1.</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Одноцепные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10</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12</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3.2.</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Двухцепные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0862AB">
              <w:tc>
                <w:tcPr>
                  <w:tcW w:w="8828" w:type="dxa"/>
                  <w:gridSpan w:val="7"/>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Примечания:</w:t>
                  </w:r>
                  <w:r w:rsidRPr="00CC460F">
                    <w:rPr>
                      <w:rFonts w:ascii="Times New Roman" w:hAnsi="Times New Roman" w:cs="Times New Roman"/>
                      <w:sz w:val="22"/>
                      <w:szCs w:val="22"/>
                      <w:lang w:eastAsia="en-US"/>
                    </w:rPr>
                    <w:t xml:space="preserve"> </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 xml:space="preserve">1) в скобках указана ширина полос земель для опор с горизонтальным расположением проводов; </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 xml:space="preserve">2) для </w:t>
                  </w:r>
                  <w:proofErr w:type="gramStart"/>
                  <w:r w:rsidRPr="00CC460F">
                    <w:rPr>
                      <w:rFonts w:ascii="Times New Roman" w:hAnsi="Times New Roman" w:cs="Times New Roman"/>
                      <w:sz w:val="22"/>
                      <w:szCs w:val="22"/>
                      <w:lang w:eastAsia="en-US"/>
                    </w:rPr>
                    <w:t>ВЛ</w:t>
                  </w:r>
                  <w:proofErr w:type="gramEnd"/>
                  <w:r w:rsidRPr="00CC460F">
                    <w:rPr>
                      <w:rFonts w:ascii="Times New Roman" w:hAnsi="Times New Roman" w:cs="Times New Roman"/>
                      <w:sz w:val="22"/>
                      <w:szCs w:val="22"/>
                      <w:lang w:eastAsia="en-US"/>
                    </w:rPr>
                    <w:t xml:space="preserve"> 500 ширина полосы 15 м является суммарной шириной трех раздельных полос по 5 м. </w:t>
                  </w:r>
                </w:p>
              </w:tc>
            </w:tr>
          </w:tbl>
          <w:p w:rsidR="000862AB" w:rsidRPr="00CC460F" w:rsidRDefault="000862AB" w:rsidP="000862AB">
            <w:pPr>
              <w:snapToGrid w:val="0"/>
              <w:rPr>
                <w:rFonts w:ascii="Times New Roman" w:eastAsia="Calibri" w:hAnsi="Times New Roman" w:cs="Times New Roman"/>
                <w:lang w:eastAsia="en-US"/>
              </w:rPr>
            </w:pPr>
          </w:p>
        </w:tc>
        <w:tc>
          <w:tcPr>
            <w:tcW w:w="2126" w:type="dxa"/>
            <w:vAlign w:val="center"/>
          </w:tcPr>
          <w:p w:rsidR="000862AB" w:rsidRPr="00CC460F" w:rsidRDefault="000862AB" w:rsidP="000862AB">
            <w:pPr>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О</w:t>
            </w:r>
          </w:p>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 xml:space="preserve">(Нормы отвода земель для электрических сетей напряжением 0,38 - 750 </w:t>
            </w:r>
            <w:proofErr w:type="spellStart"/>
            <w:r w:rsidRPr="00CC460F">
              <w:rPr>
                <w:rFonts w:ascii="Times New Roman" w:hAnsi="Times New Roman" w:cs="Times New Roman"/>
                <w:sz w:val="22"/>
                <w:szCs w:val="22"/>
              </w:rPr>
              <w:t>кВ</w:t>
            </w:r>
            <w:proofErr w:type="spellEnd"/>
            <w:r w:rsidRPr="00CC460F">
              <w:rPr>
                <w:rFonts w:ascii="Times New Roman" w:hAnsi="Times New Roman" w:cs="Times New Roman"/>
                <w:sz w:val="22"/>
                <w:szCs w:val="22"/>
              </w:rPr>
              <w:t xml:space="preserve"> 14278 тм-т1.)</w:t>
            </w:r>
          </w:p>
        </w:tc>
      </w:tr>
    </w:tbl>
    <w:p w:rsidR="007E340A" w:rsidRPr="000E5FD0" w:rsidRDefault="007E340A"/>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1269"/>
        <w:gridCol w:w="2619"/>
        <w:gridCol w:w="1257"/>
        <w:gridCol w:w="621"/>
        <w:gridCol w:w="883"/>
        <w:gridCol w:w="2712"/>
        <w:gridCol w:w="2126"/>
      </w:tblGrid>
      <w:tr w:rsidR="0097714B" w:rsidRPr="000E5FD0" w:rsidTr="00CC460F">
        <w:trPr>
          <w:trHeight w:val="20"/>
        </w:trPr>
        <w:tc>
          <w:tcPr>
            <w:tcW w:w="13042" w:type="dxa"/>
            <w:gridSpan w:val="8"/>
            <w:shd w:val="clear" w:color="auto" w:fill="auto"/>
            <w:vAlign w:val="center"/>
          </w:tcPr>
          <w:p w:rsidR="0097714B" w:rsidRPr="000E5FD0" w:rsidRDefault="0097714B" w:rsidP="001D71E2">
            <w:pPr>
              <w:pStyle w:val="11"/>
              <w:spacing w:before="0" w:after="0"/>
              <w:rPr>
                <w:szCs w:val="22"/>
              </w:rPr>
            </w:pPr>
            <w:bookmarkStart w:id="225" w:name="_Toc416157558"/>
            <w:bookmarkStart w:id="226" w:name="_Toc416157859"/>
            <w:bookmarkStart w:id="227" w:name="_Toc416159251"/>
            <w:bookmarkStart w:id="228" w:name="_Toc418592330"/>
            <w:bookmarkStart w:id="229" w:name="_Toc423268585"/>
            <w:r w:rsidRPr="000E5FD0">
              <w:t>Зоны специального значения</w:t>
            </w:r>
            <w:bookmarkEnd w:id="225"/>
            <w:bookmarkEnd w:id="226"/>
            <w:bookmarkEnd w:id="227"/>
            <w:bookmarkEnd w:id="228"/>
            <w:bookmarkEnd w:id="229"/>
          </w:p>
        </w:tc>
        <w:tc>
          <w:tcPr>
            <w:tcW w:w="2126" w:type="dxa"/>
            <w:shd w:val="clear" w:color="auto" w:fill="auto"/>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w:t>
            </w:r>
          </w:p>
        </w:tc>
      </w:tr>
      <w:tr w:rsidR="001D71E2" w:rsidRPr="000E5FD0" w:rsidTr="003D2AD9">
        <w:trPr>
          <w:trHeight w:val="20"/>
        </w:trPr>
        <w:tc>
          <w:tcPr>
            <w:tcW w:w="13042" w:type="dxa"/>
            <w:gridSpan w:val="8"/>
            <w:shd w:val="clear" w:color="auto" w:fill="FFFFFF" w:themeFill="background1"/>
            <w:vAlign w:val="center"/>
          </w:tcPr>
          <w:p w:rsidR="001D71E2" w:rsidRPr="000E5FD0" w:rsidRDefault="00551908" w:rsidP="00CC460F">
            <w:pPr>
              <w:pStyle w:val="a7"/>
              <w:spacing w:before="0" w:after="0"/>
              <w:ind w:firstLine="0"/>
              <w:rPr>
                <w:b/>
              </w:rPr>
            </w:pPr>
            <w:r w:rsidRPr="000E5FD0">
              <w:rPr>
                <w:b/>
                <w:bCs/>
                <w:sz w:val="22"/>
                <w:szCs w:val="22"/>
              </w:rPr>
              <w:t xml:space="preserve">5.1. </w:t>
            </w:r>
            <w:r w:rsidR="001D71E2" w:rsidRPr="000E5FD0">
              <w:rPr>
                <w:b/>
                <w:bCs/>
                <w:sz w:val="22"/>
                <w:szCs w:val="22"/>
              </w:rPr>
              <w:t>Нормативы обеспеченности организации мест захоронения, ритуальных услуг</w:t>
            </w:r>
          </w:p>
        </w:tc>
        <w:tc>
          <w:tcPr>
            <w:tcW w:w="2126" w:type="dxa"/>
            <w:vAlign w:val="center"/>
          </w:tcPr>
          <w:p w:rsidR="001D71E2" w:rsidRPr="000E5FD0" w:rsidRDefault="001D71E2" w:rsidP="00CC460F">
            <w:pPr>
              <w:jc w:val="center"/>
              <w:rPr>
                <w:rFonts w:ascii="Times New Roman" w:hAnsi="Times New Roman"/>
              </w:rPr>
            </w:pPr>
            <w:r w:rsidRPr="000E5FD0">
              <w:rPr>
                <w:rFonts w:ascii="Times New Roman" w:hAnsi="Times New Roman"/>
                <w:sz w:val="22"/>
                <w:szCs w:val="22"/>
              </w:rPr>
              <w:t>О</w:t>
            </w:r>
          </w:p>
        </w:tc>
      </w:tr>
      <w:tr w:rsidR="0097714B" w:rsidRPr="000E5FD0" w:rsidTr="007C25F2">
        <w:trPr>
          <w:trHeight w:val="20"/>
        </w:trPr>
        <w:tc>
          <w:tcPr>
            <w:tcW w:w="1129" w:type="dxa"/>
            <w:vMerge w:val="restart"/>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5.1</w:t>
            </w:r>
            <w:r w:rsidR="00551908" w:rsidRPr="000E5FD0">
              <w:rPr>
                <w:rFonts w:ascii="Times New Roman" w:hAnsi="Times New Roman"/>
                <w:sz w:val="22"/>
                <w:szCs w:val="22"/>
              </w:rPr>
              <w:t>.1</w:t>
            </w:r>
          </w:p>
        </w:tc>
        <w:tc>
          <w:tcPr>
            <w:tcW w:w="2552" w:type="dxa"/>
            <w:vMerge w:val="restart"/>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Нормативные размеры земельного участка для кладбища</w:t>
            </w:r>
          </w:p>
        </w:tc>
        <w:tc>
          <w:tcPr>
            <w:tcW w:w="1269" w:type="dxa"/>
            <w:shd w:val="clear" w:color="auto" w:fill="FFFFFF" w:themeFill="background1"/>
            <w:noWrap/>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 п/п</w:t>
            </w:r>
          </w:p>
        </w:tc>
        <w:tc>
          <w:tcPr>
            <w:tcW w:w="2619" w:type="dxa"/>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Наименование объектов</w:t>
            </w:r>
          </w:p>
        </w:tc>
        <w:tc>
          <w:tcPr>
            <w:tcW w:w="1257" w:type="dxa"/>
            <w:shd w:val="clear" w:color="auto" w:fill="FFFFFF" w:themeFill="background1"/>
            <w:vAlign w:val="center"/>
          </w:tcPr>
          <w:p w:rsidR="0097714B" w:rsidRPr="000E5FD0" w:rsidRDefault="0097714B" w:rsidP="00CC460F">
            <w:pPr>
              <w:pStyle w:val="af"/>
              <w:spacing w:after="0" w:line="240" w:lineRule="auto"/>
              <w:ind w:left="0" w:hanging="28"/>
              <w:jc w:val="center"/>
              <w:rPr>
                <w:rFonts w:ascii="Times New Roman" w:eastAsia="Times New Roman" w:hAnsi="Times New Roman"/>
                <w:lang w:eastAsia="ru-RU"/>
              </w:rPr>
            </w:pPr>
            <w:r w:rsidRPr="000E5FD0">
              <w:rPr>
                <w:rFonts w:ascii="Times New Roman" w:eastAsia="Times New Roman" w:hAnsi="Times New Roman"/>
                <w:lang w:eastAsia="ru-RU"/>
              </w:rPr>
              <w:t>Единица измерения</w:t>
            </w:r>
          </w:p>
        </w:tc>
        <w:tc>
          <w:tcPr>
            <w:tcW w:w="1504" w:type="dxa"/>
            <w:gridSpan w:val="2"/>
            <w:shd w:val="clear" w:color="auto" w:fill="FFFFFF" w:themeFill="background1"/>
            <w:vAlign w:val="center"/>
          </w:tcPr>
          <w:p w:rsidR="0097714B" w:rsidRPr="000E5FD0" w:rsidRDefault="0097714B" w:rsidP="00CC460F">
            <w:pPr>
              <w:pStyle w:val="af"/>
              <w:spacing w:after="0" w:line="240" w:lineRule="auto"/>
              <w:ind w:left="0" w:hanging="28"/>
              <w:jc w:val="center"/>
              <w:rPr>
                <w:rFonts w:ascii="Times New Roman" w:eastAsia="Times New Roman" w:hAnsi="Times New Roman"/>
                <w:lang w:eastAsia="ru-RU"/>
              </w:rPr>
            </w:pPr>
            <w:r w:rsidRPr="000E5FD0">
              <w:rPr>
                <w:rFonts w:ascii="Times New Roman" w:eastAsia="Times New Roman" w:hAnsi="Times New Roman"/>
                <w:lang w:eastAsia="ru-RU"/>
              </w:rPr>
              <w:t>Величина</w:t>
            </w:r>
          </w:p>
        </w:tc>
        <w:tc>
          <w:tcPr>
            <w:tcW w:w="2712" w:type="dxa"/>
            <w:tcBorders>
              <w:bottom w:val="single" w:sz="4" w:space="0" w:color="000000"/>
            </w:tcBorders>
            <w:shd w:val="clear" w:color="auto" w:fill="FFFFFF" w:themeFill="background1"/>
            <w:vAlign w:val="center"/>
          </w:tcPr>
          <w:p w:rsidR="0097714B" w:rsidRPr="000E5FD0" w:rsidRDefault="0097714B" w:rsidP="00CC460F">
            <w:pPr>
              <w:pStyle w:val="af"/>
              <w:spacing w:after="0" w:line="240" w:lineRule="auto"/>
              <w:ind w:left="0" w:hanging="28"/>
              <w:jc w:val="center"/>
              <w:rPr>
                <w:rFonts w:ascii="Times New Roman" w:eastAsia="Times New Roman" w:hAnsi="Times New Roman"/>
                <w:lang w:eastAsia="ru-RU"/>
              </w:rPr>
            </w:pPr>
            <w:r w:rsidRPr="000E5FD0">
              <w:rPr>
                <w:rFonts w:ascii="Times New Roman" w:eastAsia="Times New Roman" w:hAnsi="Times New Roman"/>
                <w:lang w:eastAsia="ru-RU"/>
              </w:rPr>
              <w:t>Максимальный размер земельного участка</w:t>
            </w:r>
          </w:p>
        </w:tc>
        <w:tc>
          <w:tcPr>
            <w:tcW w:w="2126" w:type="dxa"/>
            <w:vMerge w:val="restart"/>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t>О</w:t>
            </w:r>
          </w:p>
          <w:p w:rsidR="0097714B" w:rsidRPr="000E5FD0" w:rsidRDefault="0097714B" w:rsidP="00CC460F">
            <w:pPr>
              <w:pStyle w:val="af"/>
              <w:ind w:left="38"/>
              <w:jc w:val="center"/>
              <w:rPr>
                <w:rFonts w:ascii="Times New Roman" w:hAnsi="Times New Roman"/>
                <w:sz w:val="20"/>
                <w:szCs w:val="20"/>
              </w:rPr>
            </w:pPr>
            <w:r w:rsidRPr="000E5FD0">
              <w:rPr>
                <w:rFonts w:ascii="Times New Roman" w:hAnsi="Times New Roman"/>
                <w:sz w:val="20"/>
                <w:szCs w:val="20"/>
              </w:rPr>
              <w:t>(СП 42.13330.2011</w:t>
            </w:r>
            <w:r w:rsidR="00917D3A" w:rsidRPr="000E5FD0">
              <w:rPr>
                <w:rFonts w:ascii="Times New Roman" w:hAnsi="Times New Roman"/>
                <w:sz w:val="20"/>
                <w:szCs w:val="20"/>
              </w:rPr>
              <w:t>)</w:t>
            </w:r>
          </w:p>
          <w:p w:rsidR="0097714B" w:rsidRPr="000E5FD0" w:rsidRDefault="00917D3A" w:rsidP="00CC460F">
            <w:pPr>
              <w:pStyle w:val="af"/>
              <w:ind w:left="38"/>
              <w:jc w:val="center"/>
              <w:rPr>
                <w:rFonts w:ascii="Times New Roman" w:hAnsi="Times New Roman"/>
              </w:rPr>
            </w:pPr>
            <w:r w:rsidRPr="000E5FD0">
              <w:rPr>
                <w:rFonts w:ascii="Times New Roman" w:hAnsi="Times New Roman"/>
                <w:sz w:val="20"/>
                <w:szCs w:val="20"/>
              </w:rPr>
              <w:t>(</w:t>
            </w:r>
            <w:r w:rsidR="0097714B" w:rsidRPr="000E5FD0">
              <w:rPr>
                <w:rFonts w:ascii="Times New Roman" w:hAnsi="Times New Roman"/>
                <w:sz w:val="20"/>
                <w:szCs w:val="20"/>
              </w:rPr>
              <w:t>СанПиН 2.2.1/2.1.1.1200-03)</w:t>
            </w:r>
          </w:p>
        </w:tc>
      </w:tr>
      <w:tr w:rsidR="00DD686A" w:rsidRPr="000E5FD0" w:rsidTr="008924C9">
        <w:trPr>
          <w:trHeight w:val="1044"/>
        </w:trPr>
        <w:tc>
          <w:tcPr>
            <w:tcW w:w="1129" w:type="dxa"/>
            <w:vMerge/>
            <w:shd w:val="clear" w:color="auto" w:fill="FFFFFF" w:themeFill="background1"/>
            <w:vAlign w:val="center"/>
          </w:tcPr>
          <w:p w:rsidR="00DD686A" w:rsidRPr="000E5FD0" w:rsidRDefault="00DD686A" w:rsidP="00CC460F">
            <w:pPr>
              <w:jc w:val="center"/>
              <w:rPr>
                <w:rFonts w:ascii="Times New Roman" w:hAnsi="Times New Roman"/>
              </w:rPr>
            </w:pPr>
          </w:p>
        </w:tc>
        <w:tc>
          <w:tcPr>
            <w:tcW w:w="2552" w:type="dxa"/>
            <w:vMerge/>
            <w:shd w:val="clear" w:color="auto" w:fill="FFFFFF" w:themeFill="background1"/>
            <w:vAlign w:val="center"/>
          </w:tcPr>
          <w:p w:rsidR="00DD686A" w:rsidRPr="000E5FD0" w:rsidRDefault="00DD686A" w:rsidP="00CC460F">
            <w:pPr>
              <w:rPr>
                <w:rFonts w:ascii="Times New Roman" w:hAnsi="Times New Roman"/>
              </w:rPr>
            </w:pPr>
          </w:p>
        </w:tc>
        <w:tc>
          <w:tcPr>
            <w:tcW w:w="1269" w:type="dxa"/>
            <w:shd w:val="clear" w:color="auto" w:fill="FFFFFF" w:themeFill="background1"/>
            <w:noWrap/>
            <w:vAlign w:val="center"/>
          </w:tcPr>
          <w:p w:rsidR="00DD686A" w:rsidRPr="000E5FD0" w:rsidRDefault="00DD686A"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1</w:t>
            </w:r>
          </w:p>
        </w:tc>
        <w:tc>
          <w:tcPr>
            <w:tcW w:w="2619" w:type="dxa"/>
            <w:shd w:val="clear" w:color="auto" w:fill="FFFFFF" w:themeFill="background1"/>
            <w:vAlign w:val="center"/>
          </w:tcPr>
          <w:p w:rsidR="00DD686A" w:rsidRPr="000E5FD0" w:rsidRDefault="00DD686A" w:rsidP="00CC460F">
            <w:pPr>
              <w:pStyle w:val="af"/>
              <w:spacing w:after="0" w:line="240" w:lineRule="auto"/>
              <w:ind w:left="0"/>
              <w:rPr>
                <w:rFonts w:ascii="Times New Roman" w:eastAsia="Times New Roman" w:hAnsi="Times New Roman"/>
                <w:lang w:eastAsia="ru-RU"/>
              </w:rPr>
            </w:pPr>
            <w:r w:rsidRPr="000E5FD0">
              <w:rPr>
                <w:rFonts w:ascii="Times New Roman" w:eastAsia="Times New Roman" w:hAnsi="Times New Roman"/>
                <w:lang w:eastAsia="ru-RU"/>
              </w:rPr>
              <w:t>Кладбище традиционного захоронения</w:t>
            </w:r>
          </w:p>
        </w:tc>
        <w:tc>
          <w:tcPr>
            <w:tcW w:w="1257" w:type="dxa"/>
            <w:shd w:val="clear" w:color="auto" w:fill="FFFFFF" w:themeFill="background1"/>
            <w:vAlign w:val="center"/>
          </w:tcPr>
          <w:p w:rsidR="00DD686A" w:rsidRPr="000E5FD0" w:rsidRDefault="00DD686A"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га на 1 тыс. чел.</w:t>
            </w:r>
          </w:p>
        </w:tc>
        <w:tc>
          <w:tcPr>
            <w:tcW w:w="1504" w:type="dxa"/>
            <w:gridSpan w:val="2"/>
            <w:shd w:val="clear" w:color="auto" w:fill="FFFFFF" w:themeFill="background1"/>
            <w:vAlign w:val="center"/>
          </w:tcPr>
          <w:p w:rsidR="00DD686A" w:rsidRPr="000E5FD0" w:rsidRDefault="00DD686A"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0,24</w:t>
            </w:r>
          </w:p>
        </w:tc>
        <w:tc>
          <w:tcPr>
            <w:tcW w:w="2712" w:type="dxa"/>
            <w:tcBorders>
              <w:top w:val="single" w:sz="4" w:space="0" w:color="000000"/>
            </w:tcBorders>
            <w:shd w:val="clear" w:color="auto" w:fill="FFFFFF" w:themeFill="background1"/>
            <w:vAlign w:val="center"/>
          </w:tcPr>
          <w:p w:rsidR="00DD686A" w:rsidRPr="000E5FD0" w:rsidRDefault="00DD686A"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 xml:space="preserve">20 га </w:t>
            </w:r>
          </w:p>
        </w:tc>
        <w:tc>
          <w:tcPr>
            <w:tcW w:w="2126" w:type="dxa"/>
            <w:vMerge/>
            <w:vAlign w:val="center"/>
          </w:tcPr>
          <w:p w:rsidR="00DD686A" w:rsidRPr="000E5FD0" w:rsidRDefault="00DD686A" w:rsidP="00CC460F">
            <w:pPr>
              <w:pStyle w:val="af"/>
              <w:ind w:left="38"/>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rPr>
            </w:pPr>
          </w:p>
        </w:tc>
        <w:tc>
          <w:tcPr>
            <w:tcW w:w="1269" w:type="dxa"/>
            <w:shd w:val="clear" w:color="auto" w:fill="FFFFFF" w:themeFill="background1"/>
            <w:noWrap/>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2</w:t>
            </w:r>
          </w:p>
        </w:tc>
        <w:tc>
          <w:tcPr>
            <w:tcW w:w="2619" w:type="dxa"/>
            <w:shd w:val="clear" w:color="auto" w:fill="FFFFFF" w:themeFill="background1"/>
            <w:vAlign w:val="center"/>
          </w:tcPr>
          <w:p w:rsidR="0097714B" w:rsidRPr="000E5FD0" w:rsidRDefault="0097714B" w:rsidP="00CC460F">
            <w:pPr>
              <w:pStyle w:val="af"/>
              <w:spacing w:after="0" w:line="240" w:lineRule="auto"/>
              <w:ind w:left="0"/>
              <w:rPr>
                <w:rFonts w:ascii="Times New Roman" w:eastAsia="Times New Roman" w:hAnsi="Times New Roman"/>
                <w:lang w:eastAsia="ru-RU"/>
              </w:rPr>
            </w:pPr>
            <w:r w:rsidRPr="000E5FD0">
              <w:rPr>
                <w:rFonts w:ascii="Times New Roman" w:eastAsia="Times New Roman" w:hAnsi="Times New Roman"/>
                <w:lang w:eastAsia="ru-RU"/>
              </w:rPr>
              <w:t xml:space="preserve">Кладбище </w:t>
            </w:r>
            <w:proofErr w:type="spellStart"/>
            <w:r w:rsidRPr="000E5FD0">
              <w:rPr>
                <w:rFonts w:ascii="Times New Roman" w:eastAsia="Times New Roman" w:hAnsi="Times New Roman"/>
                <w:lang w:eastAsia="ru-RU"/>
              </w:rPr>
              <w:t>урновых</w:t>
            </w:r>
            <w:proofErr w:type="spellEnd"/>
            <w:r w:rsidRPr="000E5FD0">
              <w:rPr>
                <w:rFonts w:ascii="Times New Roman" w:eastAsia="Times New Roman" w:hAnsi="Times New Roman"/>
                <w:lang w:eastAsia="ru-RU"/>
              </w:rPr>
              <w:t xml:space="preserve"> захоронений после кремации</w:t>
            </w:r>
          </w:p>
        </w:tc>
        <w:tc>
          <w:tcPr>
            <w:tcW w:w="1257" w:type="dxa"/>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га на 1 тыс. чел.</w:t>
            </w:r>
          </w:p>
        </w:tc>
        <w:tc>
          <w:tcPr>
            <w:tcW w:w="1504" w:type="dxa"/>
            <w:gridSpan w:val="2"/>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0,02</w:t>
            </w:r>
          </w:p>
        </w:tc>
        <w:tc>
          <w:tcPr>
            <w:tcW w:w="2712" w:type="dxa"/>
            <w:tcBorders>
              <w:top w:val="single" w:sz="4" w:space="0" w:color="000000"/>
            </w:tcBorders>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 xml:space="preserve">40 га (в том числе и в случае использования кладбища для смешанных захоронений – </w:t>
            </w:r>
            <w:proofErr w:type="spellStart"/>
            <w:r w:rsidRPr="000E5FD0">
              <w:rPr>
                <w:rFonts w:ascii="Times New Roman" w:eastAsia="Times New Roman" w:hAnsi="Times New Roman"/>
                <w:lang w:eastAsia="ru-RU"/>
              </w:rPr>
              <w:t>урновых</w:t>
            </w:r>
            <w:proofErr w:type="spellEnd"/>
            <w:r w:rsidRPr="000E5FD0">
              <w:rPr>
                <w:rFonts w:ascii="Times New Roman" w:eastAsia="Times New Roman" w:hAnsi="Times New Roman"/>
                <w:lang w:eastAsia="ru-RU"/>
              </w:rPr>
              <w:t xml:space="preserve"> и традиционных)</w:t>
            </w:r>
          </w:p>
        </w:tc>
        <w:tc>
          <w:tcPr>
            <w:tcW w:w="2126" w:type="dxa"/>
            <w:vMerge/>
            <w:vAlign w:val="center"/>
          </w:tcPr>
          <w:p w:rsidR="0097714B" w:rsidRPr="000E5FD0" w:rsidRDefault="0097714B" w:rsidP="00CC460F">
            <w:pPr>
              <w:pStyle w:val="af"/>
              <w:ind w:left="38"/>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rPr>
            </w:pPr>
          </w:p>
        </w:tc>
        <w:tc>
          <w:tcPr>
            <w:tcW w:w="1269" w:type="dxa"/>
            <w:shd w:val="clear" w:color="auto" w:fill="FFFFFF" w:themeFill="background1"/>
            <w:noWrap/>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3</w:t>
            </w:r>
          </w:p>
        </w:tc>
        <w:tc>
          <w:tcPr>
            <w:tcW w:w="2619" w:type="dxa"/>
            <w:shd w:val="clear" w:color="auto" w:fill="FFFFFF" w:themeFill="background1"/>
            <w:vAlign w:val="center"/>
          </w:tcPr>
          <w:p w:rsidR="0097714B" w:rsidRPr="000E5FD0" w:rsidRDefault="0097714B" w:rsidP="00CC460F">
            <w:pPr>
              <w:pStyle w:val="af"/>
              <w:spacing w:after="0" w:line="240" w:lineRule="auto"/>
              <w:ind w:left="0"/>
              <w:rPr>
                <w:rFonts w:ascii="Times New Roman" w:eastAsia="Times New Roman" w:hAnsi="Times New Roman"/>
                <w:lang w:eastAsia="ru-RU"/>
              </w:rPr>
            </w:pPr>
            <w:r w:rsidRPr="000E5FD0">
              <w:rPr>
                <w:rFonts w:ascii="Times New Roman" w:eastAsia="Times New Roman" w:hAnsi="Times New Roman"/>
                <w:lang w:eastAsia="ru-RU"/>
              </w:rPr>
              <w:t>Федеральное военное мемориальное кладбище</w:t>
            </w:r>
          </w:p>
        </w:tc>
        <w:tc>
          <w:tcPr>
            <w:tcW w:w="1257" w:type="dxa"/>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м</w:t>
            </w:r>
            <w:r w:rsidRPr="000E5FD0">
              <w:rPr>
                <w:rFonts w:ascii="Times New Roman" w:eastAsia="Times New Roman" w:hAnsi="Times New Roman"/>
                <w:vertAlign w:val="superscript"/>
                <w:lang w:eastAsia="ru-RU"/>
              </w:rPr>
              <w:t>2</w:t>
            </w:r>
            <w:r w:rsidRPr="000E5FD0">
              <w:rPr>
                <w:rFonts w:ascii="Times New Roman" w:eastAsia="Times New Roman" w:hAnsi="Times New Roman"/>
                <w:lang w:eastAsia="ru-RU"/>
              </w:rPr>
              <w:t xml:space="preserve"> на 1 захоронение</w:t>
            </w:r>
          </w:p>
        </w:tc>
        <w:tc>
          <w:tcPr>
            <w:tcW w:w="1504" w:type="dxa"/>
            <w:gridSpan w:val="2"/>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5</w:t>
            </w:r>
          </w:p>
        </w:tc>
        <w:tc>
          <w:tcPr>
            <w:tcW w:w="2712" w:type="dxa"/>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40 га</w:t>
            </w:r>
          </w:p>
        </w:tc>
        <w:tc>
          <w:tcPr>
            <w:tcW w:w="2126" w:type="dxa"/>
            <w:vMerge/>
            <w:vAlign w:val="center"/>
          </w:tcPr>
          <w:p w:rsidR="0097714B" w:rsidRPr="000E5FD0" w:rsidRDefault="0097714B" w:rsidP="00CC460F">
            <w:pPr>
              <w:pStyle w:val="af"/>
              <w:ind w:left="38"/>
              <w:jc w:val="center"/>
              <w:rPr>
                <w:rFonts w:ascii="Times New Roman" w:hAnsi="Times New Roman"/>
              </w:rPr>
            </w:pP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5.1.2</w:t>
            </w:r>
          </w:p>
        </w:tc>
        <w:tc>
          <w:tcPr>
            <w:tcW w:w="2552" w:type="dxa"/>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 xml:space="preserve">Нормативные </w:t>
            </w:r>
            <w:r w:rsidRPr="000E5FD0">
              <w:rPr>
                <w:rFonts w:ascii="Times New Roman" w:hAnsi="Times New Roman"/>
                <w:sz w:val="22"/>
                <w:szCs w:val="22"/>
                <w:lang w:eastAsia="ar-SA"/>
              </w:rPr>
              <w:lastRenderedPageBreak/>
              <w:t>требования к размещению объектов ритуального назначения</w:t>
            </w:r>
          </w:p>
        </w:tc>
        <w:tc>
          <w:tcPr>
            <w:tcW w:w="9361" w:type="dxa"/>
            <w:gridSpan w:val="6"/>
            <w:shd w:val="clear" w:color="auto" w:fill="FFFFFF" w:themeFill="background1"/>
            <w:noWrap/>
            <w:vAlign w:val="bottom"/>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lastRenderedPageBreak/>
              <w:t>Не разрешается размещать кладбища на территориях:</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lastRenderedPageBreak/>
              <w:t xml:space="preserve">первого и второго </w:t>
            </w:r>
            <w:hyperlink r:id="rId13" w:history="1">
              <w:r w:rsidRPr="000E5FD0">
                <w:rPr>
                  <w:rFonts w:ascii="Times New Roman" w:hAnsi="Times New Roman"/>
                  <w:sz w:val="22"/>
                  <w:szCs w:val="22"/>
                  <w:lang w:eastAsia="ar-SA"/>
                </w:rPr>
                <w:t>поясов</w:t>
              </w:r>
            </w:hyperlink>
            <w:r w:rsidRPr="000E5FD0">
              <w:rPr>
                <w:rFonts w:ascii="Times New Roman" w:hAnsi="Times New Roman"/>
                <w:sz w:val="22"/>
                <w:szCs w:val="22"/>
                <w:lang w:eastAsia="ar-SA"/>
              </w:rPr>
              <w:t xml:space="preserve"> зон санитарной охраны источников централизованного водоснабжения и минеральных источников;</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первой зоны санитарной охраны курортов;</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 xml:space="preserve">с выходом на поверхность </w:t>
            </w:r>
            <w:proofErr w:type="spellStart"/>
            <w:r w:rsidRPr="000E5FD0">
              <w:rPr>
                <w:rFonts w:ascii="Times New Roman" w:hAnsi="Times New Roman"/>
                <w:sz w:val="22"/>
                <w:szCs w:val="22"/>
                <w:lang w:eastAsia="ar-SA"/>
              </w:rPr>
              <w:t>закарстованных</w:t>
            </w:r>
            <w:proofErr w:type="spellEnd"/>
            <w:r w:rsidRPr="000E5FD0">
              <w:rPr>
                <w:rFonts w:ascii="Times New Roman" w:hAnsi="Times New Roman"/>
                <w:sz w:val="22"/>
                <w:szCs w:val="22"/>
                <w:lang w:eastAsia="ar-SA"/>
              </w:rPr>
              <w:t>, сильнотрещиноватых пород и в местах выклинивания водоносных горизонтов;</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Кладбища с погребением путем предания тела (останков) умершего земле (захоронение в могилу, склеп) размещают на расстоянии:</w:t>
            </w:r>
          </w:p>
          <w:p w:rsidR="0097714B" w:rsidRPr="000E5FD0" w:rsidRDefault="0097714B" w:rsidP="00931812">
            <w:pPr>
              <w:numPr>
                <w:ilvl w:val="0"/>
                <w:numId w:val="29"/>
              </w:numPr>
              <w:ind w:left="0" w:firstLine="0"/>
              <w:jc w:val="both"/>
              <w:rPr>
                <w:rFonts w:ascii="Times New Roman" w:hAnsi="Times New Roman"/>
                <w:lang w:eastAsia="ar-SA"/>
              </w:rPr>
            </w:pPr>
            <w:r w:rsidRPr="000E5FD0">
              <w:rPr>
                <w:rFonts w:ascii="Times New Roman" w:hAnsi="Times New Roman"/>
                <w:sz w:val="22"/>
                <w:szCs w:val="22"/>
                <w:lang w:eastAsia="ar-SA"/>
              </w:rPr>
              <w:t xml:space="preserve">от жилых, общественных зданий, спортивно-оздоровительных и санаторно-курортных зон в соответствии с </w:t>
            </w:r>
            <w:hyperlink r:id="rId14" w:history="1">
              <w:r w:rsidRPr="000E5FD0">
                <w:rPr>
                  <w:rFonts w:ascii="Times New Roman" w:hAnsi="Times New Roman"/>
                  <w:sz w:val="22"/>
                  <w:szCs w:val="22"/>
                  <w:lang w:eastAsia="ar-SA"/>
                </w:rPr>
                <w:t>санитарными правилами</w:t>
              </w:r>
            </w:hyperlink>
            <w:r w:rsidRPr="000E5FD0">
              <w:rPr>
                <w:rFonts w:ascii="Times New Roman" w:hAnsi="Times New Roman"/>
                <w:sz w:val="22"/>
                <w:szCs w:val="22"/>
                <w:lang w:eastAsia="ar-SA"/>
              </w:rPr>
              <w:t xml:space="preserve"> по санитарно-защитным зонам и санитарной классификации предприятий, сооружений и иных объектов;</w:t>
            </w:r>
          </w:p>
          <w:p w:rsidR="0097714B" w:rsidRPr="000E5FD0" w:rsidRDefault="0097714B" w:rsidP="00931812">
            <w:pPr>
              <w:numPr>
                <w:ilvl w:val="0"/>
                <w:numId w:val="29"/>
              </w:numPr>
              <w:ind w:left="0" w:firstLine="0"/>
              <w:jc w:val="both"/>
              <w:rPr>
                <w:rFonts w:ascii="Times New Roman" w:hAnsi="Times New Roman"/>
                <w:lang w:eastAsia="ar-SA"/>
              </w:rPr>
            </w:pPr>
            <w:r w:rsidRPr="000E5FD0">
              <w:rPr>
                <w:rFonts w:ascii="Times New Roman" w:hAnsi="Times New Roman"/>
                <w:sz w:val="22"/>
                <w:szCs w:val="22"/>
                <w:lang w:eastAsia="ar-SA"/>
              </w:rPr>
              <w:t xml:space="preserve">от водозаборных сооружений централизованного источника водоснабжения населения в соответствии с </w:t>
            </w:r>
            <w:hyperlink r:id="rId15" w:history="1">
              <w:r w:rsidRPr="000E5FD0">
                <w:rPr>
                  <w:rFonts w:ascii="Times New Roman" w:hAnsi="Times New Roman"/>
                  <w:sz w:val="22"/>
                  <w:szCs w:val="22"/>
                  <w:lang w:eastAsia="ar-SA"/>
                </w:rPr>
                <w:t>санитарными правилами</w:t>
              </w:r>
            </w:hyperlink>
            <w:r w:rsidRPr="000E5FD0">
              <w:rPr>
                <w:rFonts w:ascii="Times New Roman" w:hAnsi="Times New Roman"/>
                <w:sz w:val="22"/>
                <w:szCs w:val="22"/>
                <w:lang w:eastAsia="ar-SA"/>
              </w:rPr>
              <w:t xml:space="preserve">, регламентирующими требования к зонам санитарной охраны </w:t>
            </w:r>
            <w:proofErr w:type="spellStart"/>
            <w:r w:rsidRPr="000E5FD0">
              <w:rPr>
                <w:rFonts w:ascii="Times New Roman" w:hAnsi="Times New Roman"/>
                <w:sz w:val="22"/>
                <w:szCs w:val="22"/>
                <w:lang w:eastAsia="ar-SA"/>
              </w:rPr>
              <w:t>водоисточников</w:t>
            </w:r>
            <w:proofErr w:type="spellEnd"/>
            <w:r w:rsidRPr="000E5FD0">
              <w:rPr>
                <w:rFonts w:ascii="Times New Roman" w:hAnsi="Times New Roman"/>
                <w:sz w:val="22"/>
                <w:szCs w:val="22"/>
                <w:lang w:eastAsia="ar-SA"/>
              </w:rPr>
              <w:t>.</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tc>
        <w:tc>
          <w:tcPr>
            <w:tcW w:w="2126" w:type="dxa"/>
            <w:shd w:val="clear" w:color="auto" w:fill="FFFFFF" w:themeFill="background1"/>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lastRenderedPageBreak/>
              <w:t>О</w:t>
            </w:r>
          </w:p>
          <w:p w:rsidR="0097714B" w:rsidRPr="000E5FD0" w:rsidRDefault="0097714B" w:rsidP="00CC460F">
            <w:pPr>
              <w:pStyle w:val="af"/>
              <w:ind w:left="38"/>
              <w:jc w:val="center"/>
              <w:rPr>
                <w:rFonts w:ascii="Times New Roman" w:hAnsi="Times New Roman"/>
              </w:rPr>
            </w:pPr>
            <w:r w:rsidRPr="000E5FD0">
              <w:rPr>
                <w:rFonts w:ascii="Times New Roman" w:hAnsi="Times New Roman"/>
                <w:sz w:val="20"/>
                <w:szCs w:val="20"/>
              </w:rPr>
              <w:lastRenderedPageBreak/>
              <w:t>(СанПиН 2.1.2882-11)</w:t>
            </w: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lastRenderedPageBreak/>
              <w:t>5.1.3</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lang w:eastAsia="ar-SA"/>
              </w:rPr>
              <w:t xml:space="preserve">Нормативные требования к участку, отводимому под </w:t>
            </w:r>
            <w:r w:rsidRPr="000E5FD0">
              <w:rPr>
                <w:rFonts w:ascii="Times New Roman" w:hAnsi="Times New Roman"/>
                <w:sz w:val="22"/>
                <w:szCs w:val="22"/>
                <w:lang w:eastAsia="ar-SA"/>
              </w:rPr>
              <w:lastRenderedPageBreak/>
              <w:t>кладбище.</w:t>
            </w:r>
          </w:p>
        </w:tc>
        <w:tc>
          <w:tcPr>
            <w:tcW w:w="9361" w:type="dxa"/>
            <w:gridSpan w:val="6"/>
            <w:shd w:val="clear" w:color="auto" w:fill="FFFFFF" w:themeFill="background1"/>
            <w:noWrap/>
            <w:vAlign w:val="bottom"/>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lastRenderedPageBreak/>
              <w:t>Участок, отводимый под кладбище, должен удовлетворять следующим требованиям:</w:t>
            </w:r>
          </w:p>
          <w:p w:rsidR="0097714B" w:rsidRPr="000E5FD0" w:rsidRDefault="0097714B" w:rsidP="00931812">
            <w:pPr>
              <w:numPr>
                <w:ilvl w:val="0"/>
                <w:numId w:val="30"/>
              </w:numPr>
              <w:ind w:left="0" w:firstLine="0"/>
              <w:rPr>
                <w:rFonts w:ascii="Times New Roman" w:hAnsi="Times New Roman"/>
                <w:lang w:eastAsia="ar-SA"/>
              </w:rPr>
            </w:pPr>
            <w:r w:rsidRPr="000E5FD0">
              <w:rPr>
                <w:rFonts w:ascii="Times New Roman" w:hAnsi="Times New Roman"/>
                <w:sz w:val="22"/>
                <w:szCs w:val="22"/>
                <w:lang w:eastAsia="ar-SA"/>
              </w:rPr>
              <w:t xml:space="preserve">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w:t>
            </w:r>
            <w:r w:rsidRPr="000E5FD0">
              <w:rPr>
                <w:rFonts w:ascii="Times New Roman" w:hAnsi="Times New Roman"/>
                <w:sz w:val="22"/>
                <w:szCs w:val="22"/>
                <w:lang w:eastAsia="ar-SA"/>
              </w:rPr>
              <w:lastRenderedPageBreak/>
              <w:t>целей;</w:t>
            </w:r>
          </w:p>
          <w:p w:rsidR="0097714B" w:rsidRPr="000E5FD0" w:rsidRDefault="0097714B" w:rsidP="00931812">
            <w:pPr>
              <w:numPr>
                <w:ilvl w:val="0"/>
                <w:numId w:val="30"/>
              </w:numPr>
              <w:ind w:left="0" w:firstLine="0"/>
              <w:rPr>
                <w:rFonts w:ascii="Times New Roman" w:hAnsi="Times New Roman"/>
                <w:lang w:eastAsia="ar-SA"/>
              </w:rPr>
            </w:pPr>
            <w:r w:rsidRPr="000E5FD0">
              <w:rPr>
                <w:rFonts w:ascii="Times New Roman" w:hAnsi="Times New Roman"/>
                <w:sz w:val="22"/>
                <w:szCs w:val="22"/>
                <w:lang w:eastAsia="ar-SA"/>
              </w:rPr>
              <w:t>не затопляться при паводках;</w:t>
            </w:r>
          </w:p>
          <w:p w:rsidR="0097714B" w:rsidRPr="000E5FD0" w:rsidRDefault="0097714B" w:rsidP="00931812">
            <w:pPr>
              <w:numPr>
                <w:ilvl w:val="0"/>
                <w:numId w:val="30"/>
              </w:numPr>
              <w:ind w:left="0" w:firstLine="0"/>
              <w:rPr>
                <w:rFonts w:ascii="Times New Roman" w:hAnsi="Times New Roman"/>
                <w:lang w:eastAsia="ar-SA"/>
              </w:rPr>
            </w:pPr>
            <w:r w:rsidRPr="000E5FD0">
              <w:rPr>
                <w:rFonts w:ascii="Times New Roman" w:hAnsi="Times New Roman"/>
                <w:sz w:val="22"/>
                <w:szCs w:val="22"/>
                <w:lang w:eastAsia="ar-SA"/>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tc>
        <w:tc>
          <w:tcPr>
            <w:tcW w:w="2126" w:type="dxa"/>
            <w:shd w:val="clear" w:color="auto" w:fill="FFFFFF" w:themeFill="background1"/>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lastRenderedPageBreak/>
              <w:t>О</w:t>
            </w:r>
          </w:p>
          <w:p w:rsidR="0097714B" w:rsidRPr="000E5FD0" w:rsidRDefault="0097714B" w:rsidP="00636ACE">
            <w:pPr>
              <w:pStyle w:val="af"/>
              <w:spacing w:after="0"/>
              <w:ind w:left="38"/>
              <w:jc w:val="center"/>
              <w:rPr>
                <w:rFonts w:ascii="Times New Roman" w:hAnsi="Times New Roman"/>
              </w:rPr>
            </w:pPr>
            <w:r w:rsidRPr="000E5FD0">
              <w:rPr>
                <w:rFonts w:ascii="Times New Roman" w:hAnsi="Times New Roman"/>
                <w:sz w:val="20"/>
                <w:szCs w:val="20"/>
              </w:rPr>
              <w:t>(СП 42.13330.2011)</w:t>
            </w:r>
          </w:p>
        </w:tc>
      </w:tr>
      <w:tr w:rsidR="0097714B" w:rsidRPr="000E5FD0" w:rsidTr="007C25F2">
        <w:trPr>
          <w:trHeight w:val="20"/>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lastRenderedPageBreak/>
              <w:t>5.</w:t>
            </w:r>
            <w:r w:rsidR="00551908" w:rsidRPr="000E5FD0">
              <w:rPr>
                <w:rFonts w:ascii="Times New Roman" w:hAnsi="Times New Roman"/>
                <w:sz w:val="22"/>
                <w:szCs w:val="22"/>
              </w:rPr>
              <w:t>1.</w:t>
            </w:r>
            <w:r w:rsidRPr="000E5FD0">
              <w:rPr>
                <w:rFonts w:ascii="Times New Roman" w:hAnsi="Times New Roman"/>
                <w:sz w:val="22"/>
                <w:szCs w:val="22"/>
              </w:rPr>
              <w:t>4</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Нормативные требования к использованию территорий закрытых кладбищ.</w:t>
            </w:r>
          </w:p>
        </w:tc>
        <w:tc>
          <w:tcPr>
            <w:tcW w:w="9361" w:type="dxa"/>
            <w:gridSpan w:val="6"/>
            <w:shd w:val="clear" w:color="auto" w:fill="FFFFFF" w:themeFill="background1"/>
            <w:noWrap/>
            <w:vAlign w:val="bottom"/>
          </w:tcPr>
          <w:p w:rsidR="0097714B" w:rsidRPr="000E5FD0" w:rsidRDefault="0097714B" w:rsidP="00931812">
            <w:pPr>
              <w:numPr>
                <w:ilvl w:val="0"/>
                <w:numId w:val="30"/>
              </w:numPr>
              <w:ind w:left="0" w:firstLine="0"/>
              <w:rPr>
                <w:rFonts w:ascii="Times New Roman" w:hAnsi="Times New Roman"/>
                <w:lang w:eastAsia="ar-SA"/>
              </w:rPr>
            </w:pPr>
            <w:r w:rsidRPr="000E5FD0">
              <w:rPr>
                <w:rFonts w:ascii="Times New Roman" w:hAnsi="Times New Roman"/>
                <w:sz w:val="22"/>
                <w:szCs w:val="22"/>
                <w:lang w:eastAsia="ar-SA"/>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tc>
        <w:tc>
          <w:tcPr>
            <w:tcW w:w="2126" w:type="dxa"/>
            <w:shd w:val="clear" w:color="auto" w:fill="FFFFFF" w:themeFill="background1"/>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t>О</w:t>
            </w:r>
          </w:p>
          <w:p w:rsidR="0097714B" w:rsidRPr="000E5FD0" w:rsidRDefault="0097714B" w:rsidP="00CC460F">
            <w:pPr>
              <w:pStyle w:val="af"/>
              <w:ind w:left="38"/>
              <w:jc w:val="center"/>
              <w:rPr>
                <w:rFonts w:ascii="Times New Roman" w:hAnsi="Times New Roman"/>
              </w:rPr>
            </w:pPr>
            <w:r w:rsidRPr="000E5FD0">
              <w:rPr>
                <w:rFonts w:ascii="Times New Roman" w:hAnsi="Times New Roman"/>
                <w:sz w:val="20"/>
                <w:szCs w:val="20"/>
              </w:rPr>
              <w:t>(СанПиН 2.1.2882-11)</w:t>
            </w:r>
          </w:p>
        </w:tc>
      </w:tr>
      <w:tr w:rsidR="0097714B" w:rsidRPr="000E5FD0" w:rsidTr="007C25F2">
        <w:trPr>
          <w:trHeight w:val="20"/>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1.</w:t>
            </w:r>
            <w:r w:rsidRPr="000E5FD0">
              <w:rPr>
                <w:rFonts w:ascii="Times New Roman" w:hAnsi="Times New Roman"/>
                <w:sz w:val="22"/>
                <w:szCs w:val="22"/>
              </w:rPr>
              <w:t>5.</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Нормативные требования к благоустройству объектов ритуального назначения.</w:t>
            </w:r>
          </w:p>
        </w:tc>
        <w:tc>
          <w:tcPr>
            <w:tcW w:w="9361" w:type="dxa"/>
            <w:gridSpan w:val="6"/>
            <w:shd w:val="clear" w:color="auto" w:fill="FFFFFF" w:themeFill="background1"/>
            <w:noWrap/>
            <w:vAlign w:val="bottom"/>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97714B" w:rsidRPr="000E5FD0" w:rsidRDefault="0097714B" w:rsidP="00CC460F">
            <w:pPr>
              <w:rPr>
                <w:rFonts w:ascii="Times New Roman" w:hAnsi="Times New Roman"/>
              </w:rPr>
            </w:pPr>
            <w:r w:rsidRPr="000E5FD0">
              <w:rPr>
                <w:rFonts w:ascii="Times New Roman" w:hAnsi="Times New Roman"/>
                <w:sz w:val="22"/>
                <w:szCs w:val="22"/>
                <w:lang w:eastAsia="ar-SA"/>
              </w:rPr>
              <w:t>Территория санитарно-защитных зон объектов ритуального назначения должна быть спланирована, благоустроена и озеленена, иметь транспортные и инженерные коридоры.</w:t>
            </w:r>
          </w:p>
        </w:tc>
        <w:tc>
          <w:tcPr>
            <w:tcW w:w="2126" w:type="dxa"/>
            <w:shd w:val="clear" w:color="auto" w:fill="FFFFFF" w:themeFill="background1"/>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t>О</w:t>
            </w:r>
          </w:p>
          <w:p w:rsidR="0097714B" w:rsidRPr="000E5FD0" w:rsidRDefault="0097714B" w:rsidP="00CC460F">
            <w:pPr>
              <w:pStyle w:val="af"/>
              <w:ind w:left="38"/>
              <w:jc w:val="center"/>
              <w:rPr>
                <w:rFonts w:ascii="Times New Roman" w:hAnsi="Times New Roman"/>
              </w:rPr>
            </w:pPr>
            <w:r w:rsidRPr="000E5FD0">
              <w:rPr>
                <w:rFonts w:ascii="Times New Roman" w:hAnsi="Times New Roman"/>
                <w:sz w:val="20"/>
                <w:szCs w:val="20"/>
              </w:rPr>
              <w:t>(СанПиН 2.1.2882-11)</w:t>
            </w:r>
          </w:p>
        </w:tc>
      </w:tr>
      <w:tr w:rsidR="001D71E2" w:rsidRPr="000E5FD0" w:rsidTr="003D2AD9">
        <w:trPr>
          <w:trHeight w:val="20"/>
        </w:trPr>
        <w:tc>
          <w:tcPr>
            <w:tcW w:w="13042" w:type="dxa"/>
            <w:gridSpan w:val="8"/>
            <w:shd w:val="clear" w:color="auto" w:fill="FFFFFF" w:themeFill="background1"/>
            <w:vAlign w:val="center"/>
          </w:tcPr>
          <w:p w:rsidR="001D71E2" w:rsidRPr="000E5FD0" w:rsidRDefault="00551908" w:rsidP="00CC460F">
            <w:pPr>
              <w:pStyle w:val="af"/>
              <w:spacing w:after="0" w:line="240" w:lineRule="auto"/>
              <w:ind w:left="0"/>
              <w:rPr>
                <w:rFonts w:ascii="Times New Roman" w:eastAsia="Times New Roman" w:hAnsi="Times New Roman"/>
                <w:b/>
                <w:lang w:eastAsia="ru-RU"/>
              </w:rPr>
            </w:pPr>
            <w:r w:rsidRPr="000E5FD0">
              <w:rPr>
                <w:rFonts w:ascii="Times New Roman" w:hAnsi="Times New Roman"/>
                <w:b/>
                <w:bCs/>
              </w:rPr>
              <w:t xml:space="preserve">5.2. </w:t>
            </w:r>
            <w:r w:rsidR="001D71E2" w:rsidRPr="000E5FD0">
              <w:rPr>
                <w:rFonts w:ascii="Times New Roman" w:hAnsi="Times New Roman"/>
                <w:b/>
                <w:bCs/>
              </w:rPr>
              <w:t>Нормативы размещения объектов сферы обращения с отходами</w:t>
            </w:r>
            <w:r w:rsidRPr="000E5FD0">
              <w:rPr>
                <w:rFonts w:ascii="Times New Roman" w:hAnsi="Times New Roman"/>
                <w:b/>
                <w:bCs/>
              </w:rPr>
              <w:t xml:space="preserve">. </w:t>
            </w:r>
            <w:r w:rsidRPr="000E5FD0">
              <w:rPr>
                <w:rFonts w:ascii="Times New Roman" w:hAnsi="Times New Roman"/>
                <w:b/>
              </w:rPr>
              <w:t>Нормативные размеры земельного участка для полигона ТБО, место расположения</w:t>
            </w:r>
          </w:p>
        </w:tc>
        <w:tc>
          <w:tcPr>
            <w:tcW w:w="2126" w:type="dxa"/>
            <w:shd w:val="clear" w:color="auto" w:fill="FFFFFF" w:themeFill="background1"/>
            <w:vAlign w:val="center"/>
          </w:tcPr>
          <w:p w:rsidR="001D71E2" w:rsidRPr="000E5FD0" w:rsidRDefault="00145DEB" w:rsidP="00CC460F">
            <w:pPr>
              <w:autoSpaceDE w:val="0"/>
              <w:autoSpaceDN w:val="0"/>
              <w:adjustRightInd w:val="0"/>
              <w:jc w:val="center"/>
              <w:rPr>
                <w:rFonts w:ascii="Times New Roman" w:hAnsi="Times New Roman"/>
              </w:rPr>
            </w:pPr>
            <w:r w:rsidRPr="000E5FD0">
              <w:rPr>
                <w:rFonts w:ascii="Times New Roman" w:hAnsi="Times New Roman"/>
                <w:sz w:val="22"/>
                <w:szCs w:val="22"/>
              </w:rPr>
              <w:t>–</w:t>
            </w:r>
          </w:p>
        </w:tc>
      </w:tr>
      <w:tr w:rsidR="0097714B" w:rsidRPr="000E5FD0" w:rsidTr="007C25F2">
        <w:trPr>
          <w:trHeight w:val="20"/>
        </w:trPr>
        <w:tc>
          <w:tcPr>
            <w:tcW w:w="1129" w:type="dxa"/>
            <w:vMerge w:val="restart"/>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5.2.1</w:t>
            </w:r>
          </w:p>
        </w:tc>
        <w:tc>
          <w:tcPr>
            <w:tcW w:w="2552" w:type="dxa"/>
            <w:shd w:val="clear" w:color="auto" w:fill="FFFFFF" w:themeFill="background1"/>
            <w:vAlign w:val="bottom"/>
          </w:tcPr>
          <w:p w:rsidR="0097714B" w:rsidRPr="000E5FD0" w:rsidRDefault="0097714B" w:rsidP="00CC460F">
            <w:pPr>
              <w:rPr>
                <w:rFonts w:ascii="Times New Roman" w:hAnsi="Times New Roman"/>
                <w:bCs/>
              </w:rPr>
            </w:pPr>
            <w:r w:rsidRPr="000E5FD0">
              <w:rPr>
                <w:rFonts w:ascii="Times New Roman" w:hAnsi="Times New Roman"/>
                <w:sz w:val="22"/>
                <w:szCs w:val="22"/>
              </w:rPr>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Площади земельных участков на 1000 т бытовых отходов, га</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p>
        </w:tc>
        <w:tc>
          <w:tcPr>
            <w:tcW w:w="2126" w:type="dxa"/>
            <w:vMerge w:val="restart"/>
            <w:vAlign w:val="center"/>
          </w:tcPr>
          <w:p w:rsidR="0097714B" w:rsidRPr="000E5FD0" w:rsidRDefault="0097714B" w:rsidP="00CC460F">
            <w:pPr>
              <w:pStyle w:val="af"/>
              <w:ind w:left="38"/>
              <w:jc w:val="center"/>
            </w:pPr>
          </w:p>
        </w:tc>
      </w:tr>
      <w:tr w:rsidR="001D71E2" w:rsidRPr="000E5FD0" w:rsidTr="003D2AD9">
        <w:trPr>
          <w:trHeight w:val="20"/>
        </w:trPr>
        <w:tc>
          <w:tcPr>
            <w:tcW w:w="1129" w:type="dxa"/>
            <w:vMerge/>
            <w:shd w:val="clear" w:color="auto" w:fill="FFFFFF" w:themeFill="background1"/>
            <w:vAlign w:val="center"/>
          </w:tcPr>
          <w:p w:rsidR="001D71E2" w:rsidRPr="000E5FD0" w:rsidRDefault="001D71E2" w:rsidP="00CC460F">
            <w:pPr>
              <w:jc w:val="center"/>
              <w:rPr>
                <w:rFonts w:ascii="Times New Roman" w:hAnsi="Times New Roman"/>
              </w:rPr>
            </w:pPr>
          </w:p>
        </w:tc>
        <w:tc>
          <w:tcPr>
            <w:tcW w:w="11913" w:type="dxa"/>
            <w:gridSpan w:val="7"/>
            <w:shd w:val="clear" w:color="auto" w:fill="FFFFFF" w:themeFill="background1"/>
          </w:tcPr>
          <w:p w:rsidR="001D71E2" w:rsidRPr="000E5FD0" w:rsidRDefault="001D71E2" w:rsidP="00CC460F">
            <w:pPr>
              <w:rPr>
                <w:rFonts w:ascii="Times New Roman" w:hAnsi="Times New Roman" w:cs="Times New Roman"/>
              </w:rPr>
            </w:pPr>
            <w:r w:rsidRPr="000E5FD0">
              <w:rPr>
                <w:rFonts w:ascii="Times New Roman" w:hAnsi="Times New Roman" w:cs="Times New Roman"/>
                <w:iCs/>
                <w:sz w:val="22"/>
                <w:szCs w:val="22"/>
              </w:rPr>
              <w:t>Мусороперерабатывающие и мусоросжигательные предприятия мощностью, тыс. т в год:</w:t>
            </w:r>
          </w:p>
        </w:tc>
        <w:tc>
          <w:tcPr>
            <w:tcW w:w="2126" w:type="dxa"/>
            <w:vMerge/>
          </w:tcPr>
          <w:p w:rsidR="001D71E2" w:rsidRPr="000E5FD0" w:rsidRDefault="001D71E2"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cs="Times New Roman"/>
              </w:rPr>
            </w:pPr>
            <w:r w:rsidRPr="000E5FD0">
              <w:rPr>
                <w:rFonts w:ascii="Times New Roman" w:hAnsi="Times New Roman" w:cs="Times New Roman"/>
                <w:sz w:val="22"/>
                <w:szCs w:val="22"/>
              </w:rPr>
              <w:t>- до 100</w:t>
            </w:r>
          </w:p>
        </w:tc>
        <w:tc>
          <w:tcPr>
            <w:tcW w:w="5766" w:type="dxa"/>
            <w:gridSpan w:val="4"/>
            <w:shd w:val="clear" w:color="auto" w:fill="FFFFFF" w:themeFill="background1"/>
            <w:noWrap/>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0,05</w:t>
            </w:r>
          </w:p>
        </w:tc>
        <w:tc>
          <w:tcPr>
            <w:tcW w:w="3595" w:type="dxa"/>
            <w:gridSpan w:val="2"/>
            <w:shd w:val="clear" w:color="auto" w:fill="FFFFFF" w:themeFill="background1"/>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300</w:t>
            </w:r>
          </w:p>
        </w:tc>
        <w:tc>
          <w:tcPr>
            <w:tcW w:w="2126" w:type="dxa"/>
            <w:vMerge/>
          </w:tcPr>
          <w:p w:rsidR="0097714B" w:rsidRPr="000E5FD0" w:rsidRDefault="0097714B" w:rsidP="00CC460F">
            <w:pPr>
              <w:jc w:val="center"/>
              <w:rPr>
                <w:rFonts w:ascii="Times New Roman" w:hAnsi="Times New Roman" w:cs="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cs="Times New Roman"/>
              </w:rPr>
            </w:pPr>
            <w:r w:rsidRPr="000E5FD0">
              <w:rPr>
                <w:rFonts w:ascii="Times New Roman" w:hAnsi="Times New Roman" w:cs="Times New Roman"/>
                <w:sz w:val="22"/>
                <w:szCs w:val="22"/>
              </w:rPr>
              <w:t>- свыше 100</w:t>
            </w:r>
          </w:p>
        </w:tc>
        <w:tc>
          <w:tcPr>
            <w:tcW w:w="5766" w:type="dxa"/>
            <w:gridSpan w:val="4"/>
            <w:shd w:val="clear" w:color="auto" w:fill="FFFFFF" w:themeFill="background1"/>
            <w:noWrap/>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0,05</w:t>
            </w:r>
          </w:p>
        </w:tc>
        <w:tc>
          <w:tcPr>
            <w:tcW w:w="3595" w:type="dxa"/>
            <w:gridSpan w:val="2"/>
            <w:shd w:val="clear" w:color="auto" w:fill="FFFFFF" w:themeFill="background1"/>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500</w:t>
            </w:r>
          </w:p>
        </w:tc>
        <w:tc>
          <w:tcPr>
            <w:tcW w:w="2126" w:type="dxa"/>
            <w:vMerge/>
          </w:tcPr>
          <w:p w:rsidR="0097714B" w:rsidRPr="000E5FD0" w:rsidRDefault="0097714B" w:rsidP="00CC460F">
            <w:pPr>
              <w:jc w:val="center"/>
              <w:rPr>
                <w:rFonts w:ascii="Times New Roman" w:hAnsi="Times New Roman" w:cs="Times New Roman"/>
              </w:rPr>
            </w:pPr>
          </w:p>
        </w:tc>
      </w:tr>
      <w:tr w:rsidR="0097714B" w:rsidRPr="000E5FD0" w:rsidTr="007C25F2">
        <w:trPr>
          <w:trHeight w:val="13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cs="Times New Roman"/>
              </w:rPr>
            </w:pPr>
            <w:r w:rsidRPr="000E5FD0">
              <w:rPr>
                <w:rFonts w:ascii="Times New Roman" w:hAnsi="Times New Roman" w:cs="Times New Roman"/>
                <w:sz w:val="22"/>
                <w:szCs w:val="22"/>
              </w:rPr>
              <w:t>Склады компоста</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0,04</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300</w:t>
            </w:r>
          </w:p>
        </w:tc>
        <w:tc>
          <w:tcPr>
            <w:tcW w:w="2126" w:type="dxa"/>
            <w:vMerge/>
          </w:tcPr>
          <w:p w:rsidR="0097714B" w:rsidRPr="000E5FD0" w:rsidRDefault="0097714B" w:rsidP="00CC460F">
            <w:pPr>
              <w:jc w:val="center"/>
              <w:rPr>
                <w:rFonts w:ascii="Times New Roman" w:hAnsi="Times New Roman" w:cs="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Полигоны*</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0,02-0,05</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500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Поля компостирования</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0,5-1</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500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Мусороперегрузочные станции</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0,04</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100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Сливные станции</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0,02</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300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Поля складирования и захоронения обезвреженных осадков (по сухому веществу)</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0,3</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1000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195"/>
        </w:trPr>
        <w:tc>
          <w:tcPr>
            <w:tcW w:w="1129" w:type="dxa"/>
            <w:vMerge w:val="restart"/>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5.2.2</w:t>
            </w:r>
          </w:p>
        </w:tc>
        <w:tc>
          <w:tcPr>
            <w:tcW w:w="2552" w:type="dxa"/>
            <w:vMerge w:val="restart"/>
            <w:shd w:val="clear" w:color="auto" w:fill="FFFFFF" w:themeFill="background1"/>
            <w:vAlign w:val="center"/>
          </w:tcPr>
          <w:p w:rsidR="0097714B" w:rsidRPr="000E5FD0" w:rsidRDefault="0097714B" w:rsidP="00CC460F">
            <w:pPr>
              <w:pStyle w:val="a7"/>
              <w:spacing w:before="0" w:after="0"/>
              <w:ind w:firstLine="0"/>
              <w:jc w:val="left"/>
            </w:pPr>
            <w:r w:rsidRPr="000E5FD0">
              <w:rPr>
                <w:sz w:val="22"/>
                <w:szCs w:val="22"/>
              </w:rPr>
              <w:t xml:space="preserve">Нормативы накопления твёрдых бытовых отходов </w:t>
            </w:r>
          </w:p>
        </w:tc>
        <w:tc>
          <w:tcPr>
            <w:tcW w:w="9361" w:type="dxa"/>
            <w:gridSpan w:val="6"/>
            <w:shd w:val="clear" w:color="auto" w:fill="FFFFFF" w:themeFill="background1"/>
            <w:noWrap/>
          </w:tcPr>
          <w:p w:rsidR="0097714B" w:rsidRPr="000E5FD0" w:rsidRDefault="0097714B" w:rsidP="00CC460F">
            <w:pPr>
              <w:jc w:val="center"/>
              <w:rPr>
                <w:rFonts w:ascii="Times New Roman" w:hAnsi="Times New Roman"/>
              </w:rPr>
            </w:pPr>
            <w:r w:rsidRPr="000E5FD0">
              <w:rPr>
                <w:rFonts w:ascii="Times New Roman" w:hAnsi="Times New Roman"/>
                <w:sz w:val="22"/>
                <w:szCs w:val="22"/>
              </w:rPr>
              <w:t>Количество бытовых отходов, чел./год*</w:t>
            </w:r>
          </w:p>
        </w:tc>
        <w:tc>
          <w:tcPr>
            <w:tcW w:w="2126" w:type="dxa"/>
            <w:vMerge w:val="restart"/>
            <w:vAlign w:val="center"/>
          </w:tcPr>
          <w:p w:rsidR="0097714B" w:rsidRPr="000E5FD0" w:rsidRDefault="0097714B" w:rsidP="00CC460F">
            <w:pPr>
              <w:jc w:val="center"/>
              <w:rPr>
                <w:rFonts w:ascii="Times New Roman" w:hAnsi="Times New Roman" w:cs="Times New Roman"/>
                <w:sz w:val="20"/>
                <w:szCs w:val="20"/>
              </w:rPr>
            </w:pPr>
            <w:r w:rsidRPr="000E5FD0">
              <w:rPr>
                <w:rFonts w:ascii="Times New Roman" w:hAnsi="Times New Roman" w:cs="Times New Roman"/>
                <w:sz w:val="20"/>
                <w:szCs w:val="20"/>
              </w:rPr>
              <w:t>Р</w:t>
            </w:r>
          </w:p>
          <w:p w:rsidR="0097714B" w:rsidRPr="000E5FD0" w:rsidRDefault="0097714B" w:rsidP="00CC460F">
            <w:pPr>
              <w:jc w:val="center"/>
              <w:rPr>
                <w:rFonts w:ascii="Times New Roman" w:hAnsi="Times New Roman" w:cs="Times New Roman"/>
                <w:sz w:val="20"/>
                <w:szCs w:val="20"/>
              </w:rPr>
            </w:pPr>
            <w:r w:rsidRPr="000E5FD0">
              <w:rPr>
                <w:rFonts w:ascii="Times New Roman" w:hAnsi="Times New Roman" w:cs="Times New Roman"/>
                <w:sz w:val="20"/>
                <w:szCs w:val="20"/>
              </w:rPr>
              <w:t>(СП 42.13330.2011;</w:t>
            </w:r>
          </w:p>
          <w:p w:rsidR="0097714B" w:rsidRPr="000E5FD0" w:rsidRDefault="0097714B" w:rsidP="00CC460F">
            <w:pPr>
              <w:jc w:val="center"/>
              <w:rPr>
                <w:rFonts w:ascii="Times New Roman" w:hAnsi="Times New Roman" w:cs="Times New Roman"/>
                <w:sz w:val="20"/>
                <w:szCs w:val="20"/>
              </w:rPr>
            </w:pPr>
            <w:r w:rsidRPr="000E5FD0">
              <w:rPr>
                <w:rFonts w:ascii="Times New Roman" w:hAnsi="Times New Roman" w:cs="Times New Roman"/>
                <w:color w:val="333333"/>
                <w:sz w:val="20"/>
                <w:szCs w:val="20"/>
                <w:shd w:val="clear" w:color="auto" w:fill="FFFFFF"/>
              </w:rPr>
              <w:t xml:space="preserve">Сборник удельных показателей образования отходов </w:t>
            </w:r>
            <w:r w:rsidRPr="000E5FD0">
              <w:rPr>
                <w:rFonts w:ascii="Times New Roman" w:hAnsi="Times New Roman" w:cs="Times New Roman"/>
                <w:color w:val="auto"/>
                <w:sz w:val="20"/>
                <w:szCs w:val="20"/>
                <w:shd w:val="clear" w:color="auto" w:fill="FFFFFF"/>
              </w:rPr>
              <w:t xml:space="preserve">производства и потребления (Утвержден </w:t>
            </w:r>
            <w:r w:rsidRPr="000E5FD0">
              <w:rPr>
                <w:rFonts w:ascii="Times New Roman" w:hAnsi="Times New Roman" w:cs="Times New Roman"/>
                <w:color w:val="333333"/>
                <w:sz w:val="20"/>
                <w:szCs w:val="20"/>
                <w:shd w:val="clear" w:color="auto" w:fill="FFFFFF"/>
              </w:rPr>
              <w:t>Госкомитетом по охране окружающей среды от 1999-03-07</w:t>
            </w:r>
            <w:r w:rsidRPr="000E5FD0">
              <w:rPr>
                <w:rFonts w:ascii="Times New Roman" w:hAnsi="Times New Roman" w:cs="Times New Roman"/>
                <w:sz w:val="20"/>
                <w:szCs w:val="20"/>
              </w:rPr>
              <w:t>)</w:t>
            </w:r>
          </w:p>
          <w:p w:rsidR="0097714B" w:rsidRPr="000E5FD0" w:rsidRDefault="0097714B" w:rsidP="00CC460F">
            <w:pPr>
              <w:jc w:val="center"/>
              <w:rPr>
                <w:rFonts w:ascii="Times New Roman" w:hAnsi="Times New Roman"/>
              </w:rPr>
            </w:pPr>
          </w:p>
        </w:tc>
      </w:tr>
      <w:tr w:rsidR="0097714B" w:rsidRPr="000E5FD0" w:rsidTr="007C25F2">
        <w:trPr>
          <w:trHeight w:val="21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pStyle w:val="a7"/>
              <w:spacing w:before="0" w:after="0"/>
              <w:ind w:firstLine="0"/>
              <w:jc w:val="left"/>
              <w:rPr>
                <w:b/>
              </w:rPr>
            </w:pPr>
          </w:p>
        </w:tc>
        <w:tc>
          <w:tcPr>
            <w:tcW w:w="3888" w:type="dxa"/>
            <w:gridSpan w:val="2"/>
            <w:shd w:val="clear" w:color="auto" w:fill="FFFFFF" w:themeFill="background1"/>
            <w:noWrap/>
            <w:vAlign w:val="center"/>
          </w:tcPr>
          <w:p w:rsidR="0097714B" w:rsidRPr="000E5FD0" w:rsidRDefault="0097714B" w:rsidP="00CC460F">
            <w:pPr>
              <w:jc w:val="center"/>
              <w:rPr>
                <w:rFonts w:ascii="Times New Roman" w:hAnsi="Times New Roman"/>
              </w:rPr>
            </w:pP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кг</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л</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3888" w:type="dxa"/>
            <w:gridSpan w:val="2"/>
            <w:shd w:val="clear" w:color="auto" w:fill="FFFFFF" w:themeFill="background1"/>
            <w:noWrap/>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От прочих жилых зданий</w:t>
            </w: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300-450</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1100-1500</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752"/>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3888" w:type="dxa"/>
            <w:gridSpan w:val="2"/>
            <w:shd w:val="clear" w:color="auto" w:fill="FFFFFF" w:themeFill="background1"/>
            <w:noWrap/>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Общее количество по населённому пункту с учётом общественных зданий</w:t>
            </w: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280-300</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1400-1500</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3888" w:type="dxa"/>
            <w:gridSpan w:val="2"/>
            <w:shd w:val="clear" w:color="auto" w:fill="FFFFFF" w:themeFill="background1"/>
            <w:noWrap/>
          </w:tcPr>
          <w:p w:rsidR="0097714B" w:rsidRPr="000E5FD0" w:rsidRDefault="0097714B" w:rsidP="00CC460F">
            <w:pPr>
              <w:rPr>
                <w:rFonts w:ascii="Times New Roman" w:hAnsi="Times New Roman"/>
                <w:lang w:eastAsia="ar-SA"/>
              </w:rPr>
            </w:pPr>
            <w:r w:rsidRPr="000E5FD0">
              <w:rPr>
                <w:rFonts w:ascii="Times New Roman" w:hAnsi="Times New Roman"/>
                <w:sz w:val="22"/>
                <w:szCs w:val="22"/>
              </w:rPr>
              <w:t>Жидкие из выгребов (при отсутствии канализации)</w:t>
            </w: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2000-3500</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3888" w:type="dxa"/>
            <w:gridSpan w:val="2"/>
            <w:shd w:val="clear" w:color="auto" w:fill="FFFFFF" w:themeFill="background1"/>
            <w:noWrap/>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rPr>
              <w:t>Смет с 1 м</w:t>
            </w:r>
            <w:r w:rsidRPr="000E5FD0">
              <w:rPr>
                <w:rFonts w:ascii="Times New Roman" w:hAnsi="Times New Roman"/>
                <w:sz w:val="22"/>
                <w:szCs w:val="22"/>
                <w:vertAlign w:val="superscript"/>
              </w:rPr>
              <w:t>2</w:t>
            </w:r>
            <w:r w:rsidRPr="000E5FD0">
              <w:rPr>
                <w:rFonts w:ascii="Times New Roman" w:hAnsi="Times New Roman"/>
                <w:sz w:val="22"/>
                <w:szCs w:val="22"/>
              </w:rPr>
              <w:t xml:space="preserve"> твердых покрытий улиц, площадей и парков</w:t>
            </w: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5-15</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8-20</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9361" w:type="dxa"/>
            <w:gridSpan w:val="6"/>
            <w:shd w:val="clear" w:color="auto" w:fill="FFFFFF" w:themeFill="background1"/>
            <w:noWrap/>
            <w:vAlign w:val="center"/>
          </w:tcPr>
          <w:p w:rsidR="0097714B" w:rsidRPr="000E5FD0" w:rsidRDefault="0097714B" w:rsidP="002559AF">
            <w:pPr>
              <w:jc w:val="both"/>
              <w:rPr>
                <w:rFonts w:ascii="Times New Roman" w:hAnsi="Times New Roman"/>
              </w:rPr>
            </w:pPr>
            <w:r w:rsidRPr="000E5FD0">
              <w:rPr>
                <w:rFonts w:ascii="Times New Roman" w:hAnsi="Times New Roman"/>
                <w:sz w:val="22"/>
                <w:szCs w:val="22"/>
              </w:rPr>
              <w:t xml:space="preserve">Примечание: При разработке генеральных схем очистки </w:t>
            </w:r>
            <w:r w:rsidR="002559AF">
              <w:rPr>
                <w:rFonts w:ascii="Times New Roman" w:hAnsi="Times New Roman"/>
                <w:sz w:val="22"/>
                <w:szCs w:val="22"/>
              </w:rPr>
              <w:t xml:space="preserve"> поселений района</w:t>
            </w:r>
            <w:r w:rsidRPr="000E5FD0">
              <w:rPr>
                <w:rFonts w:ascii="Times New Roman" w:hAnsi="Times New Roman"/>
                <w:sz w:val="22"/>
                <w:szCs w:val="22"/>
              </w:rPr>
              <w:t>, приведённые нормы накопления твердых бытовых отходов могут быть уточнены.</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5.2.3</w:t>
            </w:r>
          </w:p>
        </w:tc>
        <w:tc>
          <w:tcPr>
            <w:tcW w:w="2552" w:type="dxa"/>
            <w:shd w:val="clear" w:color="auto" w:fill="FFFFFF" w:themeFill="background1"/>
            <w:vAlign w:val="bottom"/>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Нормативы накопления крупногабаритных коммунальных отходов</w:t>
            </w:r>
          </w:p>
        </w:tc>
        <w:tc>
          <w:tcPr>
            <w:tcW w:w="9361" w:type="dxa"/>
            <w:gridSpan w:val="6"/>
            <w:shd w:val="clear" w:color="auto" w:fill="FFFFFF" w:themeFill="background1"/>
            <w:noWrap/>
          </w:tcPr>
          <w:p w:rsidR="0097714B" w:rsidRPr="000E5FD0" w:rsidRDefault="0097714B" w:rsidP="00CC460F">
            <w:pPr>
              <w:jc w:val="both"/>
              <w:rPr>
                <w:rFonts w:ascii="Times New Roman" w:hAnsi="Times New Roman"/>
              </w:rPr>
            </w:pPr>
            <w:r w:rsidRPr="000E5FD0">
              <w:rPr>
                <w:rFonts w:ascii="Times New Roman" w:hAnsi="Times New Roman"/>
                <w:sz w:val="22"/>
                <w:szCs w:val="22"/>
                <w:lang w:eastAsia="ar-SA"/>
              </w:rPr>
              <w:t>Показатели накопления крупногабаритных коммунальных отходов следует принимать в соответствии со СП 42.13330.2011 «Градостроительство. Планировка и застройка городских и сельских поселений»</w:t>
            </w:r>
            <w:r w:rsidR="00BA18CF" w:rsidRPr="000E5FD0">
              <w:rPr>
                <w:rFonts w:ascii="Times New Roman" w:hAnsi="Times New Roman"/>
                <w:sz w:val="22"/>
                <w:szCs w:val="22"/>
                <w:lang w:eastAsia="ar-SA"/>
              </w:rPr>
              <w:t xml:space="preserve"> – Нормы накопления крупногабаритных бытовых отходов следует принимать в размере 5 % в составе приведенных значений твердых бытовых отходов.</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Р</w:t>
            </w:r>
          </w:p>
          <w:p w:rsidR="0097714B" w:rsidRPr="000E5FD0" w:rsidRDefault="0097714B" w:rsidP="00CC460F">
            <w:pPr>
              <w:jc w:val="center"/>
              <w:rPr>
                <w:rFonts w:ascii="Times New Roman" w:hAnsi="Times New Roman"/>
              </w:rPr>
            </w:pPr>
            <w:r w:rsidRPr="000E5FD0">
              <w:rPr>
                <w:rFonts w:ascii="Times New Roman" w:hAnsi="Times New Roman"/>
                <w:sz w:val="20"/>
                <w:szCs w:val="20"/>
              </w:rPr>
              <w:t>(СП 42.13330.2011)</w:t>
            </w: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5.2.4</w:t>
            </w:r>
          </w:p>
        </w:tc>
        <w:tc>
          <w:tcPr>
            <w:tcW w:w="2552" w:type="dxa"/>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 xml:space="preserve">Нормативные требования к мероприятиям по </w:t>
            </w:r>
            <w:proofErr w:type="spellStart"/>
            <w:r w:rsidRPr="000E5FD0">
              <w:rPr>
                <w:rFonts w:ascii="Times New Roman" w:hAnsi="Times New Roman"/>
                <w:sz w:val="22"/>
                <w:szCs w:val="22"/>
                <w:lang w:eastAsia="ar-SA"/>
              </w:rPr>
              <w:t>мусороудалению</w:t>
            </w:r>
            <w:proofErr w:type="spellEnd"/>
          </w:p>
        </w:tc>
        <w:tc>
          <w:tcPr>
            <w:tcW w:w="9361" w:type="dxa"/>
            <w:gridSpan w:val="6"/>
            <w:shd w:val="clear" w:color="auto" w:fill="FFFFFF" w:themeFill="background1"/>
            <w:noWrap/>
          </w:tcPr>
          <w:p w:rsidR="0097714B" w:rsidRPr="000E5FD0" w:rsidRDefault="0097714B" w:rsidP="00CC460F">
            <w:pPr>
              <w:jc w:val="both"/>
              <w:rPr>
                <w:rFonts w:ascii="Times New Roman" w:hAnsi="Times New Roman"/>
              </w:rPr>
            </w:pPr>
            <w:r w:rsidRPr="000E5FD0">
              <w:rPr>
                <w:rFonts w:ascii="Times New Roman" w:hAnsi="Times New Roman"/>
                <w:sz w:val="22"/>
                <w:szCs w:val="22"/>
                <w:lang w:eastAsia="ar-SA"/>
              </w:rPr>
              <w:t xml:space="preserve">При разработке проектов планировки селитебных территорий следует предусматривать мероприятия по регулярному </w:t>
            </w:r>
            <w:proofErr w:type="spellStart"/>
            <w:r w:rsidRPr="000E5FD0">
              <w:rPr>
                <w:rFonts w:ascii="Times New Roman" w:hAnsi="Times New Roman"/>
                <w:sz w:val="22"/>
                <w:szCs w:val="22"/>
                <w:lang w:eastAsia="ar-SA"/>
              </w:rPr>
              <w:t>мусороудалению</w:t>
            </w:r>
            <w:proofErr w:type="spellEnd"/>
            <w:r w:rsidRPr="000E5FD0">
              <w:rPr>
                <w:rFonts w:ascii="Times New Roman" w:hAnsi="Times New Roman"/>
                <w:sz w:val="22"/>
                <w:szCs w:val="22"/>
                <w:lang w:eastAsia="ar-SA"/>
              </w:rPr>
              <w:t xml:space="preserve"> (сбор, хранение, транспортировка</w:t>
            </w:r>
            <w:r w:rsidR="00BA18CF" w:rsidRPr="000E5FD0">
              <w:rPr>
                <w:rFonts w:ascii="Times New Roman" w:hAnsi="Times New Roman"/>
                <w:sz w:val="22"/>
                <w:szCs w:val="22"/>
                <w:lang w:eastAsia="ar-SA"/>
              </w:rPr>
              <w:t>, сортировка</w:t>
            </w:r>
            <w:r w:rsidRPr="000E5FD0">
              <w:rPr>
                <w:rFonts w:ascii="Times New Roman" w:hAnsi="Times New Roman"/>
                <w:sz w:val="22"/>
                <w:szCs w:val="22"/>
                <w:lang w:eastAsia="ar-SA"/>
              </w:rPr>
              <w:t xml:space="preserve">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tc>
        <w:tc>
          <w:tcPr>
            <w:tcW w:w="2126" w:type="dxa"/>
            <w:shd w:val="clear" w:color="auto" w:fill="FFFFFF" w:themeFill="background1"/>
            <w:vAlign w:val="center"/>
          </w:tcPr>
          <w:p w:rsidR="0097714B" w:rsidRPr="000E5FD0" w:rsidRDefault="0097714B" w:rsidP="00CC460F">
            <w:pPr>
              <w:pStyle w:val="S5"/>
              <w:ind w:firstLine="0"/>
              <w:jc w:val="center"/>
              <w:rPr>
                <w:sz w:val="20"/>
                <w:szCs w:val="20"/>
              </w:rPr>
            </w:pPr>
            <w:r w:rsidRPr="000E5FD0">
              <w:rPr>
                <w:sz w:val="20"/>
                <w:szCs w:val="20"/>
              </w:rPr>
              <w:t>Р</w:t>
            </w:r>
          </w:p>
          <w:p w:rsidR="0097714B" w:rsidRPr="000E5FD0" w:rsidRDefault="0097714B" w:rsidP="00CC460F">
            <w:pPr>
              <w:pStyle w:val="S5"/>
              <w:ind w:firstLine="0"/>
              <w:jc w:val="center"/>
              <w:rPr>
                <w:lang w:eastAsia="ru-RU"/>
              </w:rPr>
            </w:pPr>
            <w:r w:rsidRPr="000E5FD0">
              <w:rPr>
                <w:sz w:val="20"/>
                <w:szCs w:val="20"/>
              </w:rPr>
              <w:t>(СанПиН 2.1.7.1322-03)</w:t>
            </w: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5.2.5</w:t>
            </w:r>
          </w:p>
        </w:tc>
        <w:tc>
          <w:tcPr>
            <w:tcW w:w="2552" w:type="dxa"/>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размещению площадок для установки  мусоросборников</w:t>
            </w:r>
          </w:p>
        </w:tc>
        <w:tc>
          <w:tcPr>
            <w:tcW w:w="9361" w:type="dxa"/>
            <w:gridSpan w:val="6"/>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Размер площадок должен быть рассчитан на установку необходимого числа контейнеров, но не более 5.</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О</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(СанПиН 2.1.7.1322-03)</w:t>
            </w:r>
          </w:p>
        </w:tc>
      </w:tr>
      <w:tr w:rsidR="0097714B" w:rsidRPr="000E5FD0" w:rsidTr="007C25F2">
        <w:trPr>
          <w:trHeight w:val="832"/>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lastRenderedPageBreak/>
              <w:t>5.2.6</w:t>
            </w:r>
          </w:p>
        </w:tc>
        <w:tc>
          <w:tcPr>
            <w:tcW w:w="2552" w:type="dxa"/>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расчёту числа устанавливаемых контейнеров для мусора</w:t>
            </w:r>
          </w:p>
        </w:tc>
        <w:tc>
          <w:tcPr>
            <w:tcW w:w="9361" w:type="dxa"/>
            <w:gridSpan w:val="6"/>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Необходимое число контейнеров рассчитывается по формуле:</w:t>
            </w:r>
          </w:p>
          <w:p w:rsidR="0097714B" w:rsidRPr="000E5FD0" w:rsidRDefault="0097714B" w:rsidP="00CC460F">
            <w:pPr>
              <w:jc w:val="center"/>
              <w:rPr>
                <w:rFonts w:ascii="Times New Roman" w:hAnsi="Times New Roman"/>
                <w:lang w:eastAsia="ar-SA"/>
              </w:rPr>
            </w:pPr>
            <w:proofErr w:type="spellStart"/>
            <w:r w:rsidRPr="000E5FD0">
              <w:rPr>
                <w:rFonts w:ascii="Times New Roman" w:hAnsi="Times New Roman"/>
                <w:sz w:val="22"/>
                <w:szCs w:val="22"/>
                <w:lang w:eastAsia="ar-SA"/>
              </w:rPr>
              <w:t>Бконт</w:t>
            </w:r>
            <w:proofErr w:type="spellEnd"/>
            <w:r w:rsidRPr="000E5FD0">
              <w:rPr>
                <w:rFonts w:ascii="Times New Roman" w:hAnsi="Times New Roman"/>
                <w:sz w:val="22"/>
                <w:szCs w:val="22"/>
                <w:lang w:eastAsia="ar-SA"/>
              </w:rPr>
              <w:t xml:space="preserve"> = </w:t>
            </w:r>
            <w:proofErr w:type="spellStart"/>
            <w:r w:rsidRPr="000E5FD0">
              <w:rPr>
                <w:rFonts w:ascii="Times New Roman" w:hAnsi="Times New Roman"/>
                <w:sz w:val="22"/>
                <w:szCs w:val="22"/>
                <w:lang w:eastAsia="ar-SA"/>
              </w:rPr>
              <w:t>Пгод</w:t>
            </w:r>
            <w:proofErr w:type="spellEnd"/>
            <w:r w:rsidRPr="000E5FD0">
              <w:rPr>
                <w:rFonts w:ascii="Times New Roman" w:hAnsi="Times New Roman"/>
                <w:sz w:val="22"/>
                <w:szCs w:val="22"/>
                <w:lang w:eastAsia="ar-SA"/>
              </w:rPr>
              <w:t xml:space="preserve"> t К1 / (365 V),</w:t>
            </w:r>
          </w:p>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 xml:space="preserve">где  </w:t>
            </w:r>
            <w:proofErr w:type="spellStart"/>
            <w:r w:rsidRPr="000E5FD0">
              <w:rPr>
                <w:rFonts w:ascii="Times New Roman" w:hAnsi="Times New Roman"/>
                <w:sz w:val="22"/>
                <w:szCs w:val="22"/>
                <w:lang w:eastAsia="ar-SA"/>
              </w:rPr>
              <w:t>Пгод</w:t>
            </w:r>
            <w:proofErr w:type="spellEnd"/>
            <w:r w:rsidRPr="000E5FD0">
              <w:rPr>
                <w:rFonts w:ascii="Times New Roman" w:hAnsi="Times New Roman"/>
                <w:sz w:val="22"/>
                <w:szCs w:val="22"/>
                <w:lang w:eastAsia="ar-SA"/>
              </w:rPr>
              <w:t xml:space="preserve"> – годовое накопление муниципальных отходов, м3;</w:t>
            </w:r>
          </w:p>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 xml:space="preserve">t   – периодичность удаления отходов, </w:t>
            </w:r>
            <w:proofErr w:type="spellStart"/>
            <w:r w:rsidRPr="000E5FD0">
              <w:rPr>
                <w:rFonts w:ascii="Times New Roman" w:hAnsi="Times New Roman"/>
                <w:sz w:val="22"/>
                <w:szCs w:val="22"/>
                <w:lang w:eastAsia="ar-SA"/>
              </w:rPr>
              <w:t>сут</w:t>
            </w:r>
            <w:proofErr w:type="spellEnd"/>
            <w:r w:rsidRPr="000E5FD0">
              <w:rPr>
                <w:rFonts w:ascii="Times New Roman" w:hAnsi="Times New Roman"/>
                <w:sz w:val="22"/>
                <w:szCs w:val="22"/>
                <w:lang w:eastAsia="ar-SA"/>
              </w:rPr>
              <w:t>.;</w:t>
            </w:r>
          </w:p>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К1 – коэффициент неравномерности отходов, 1,25;</w:t>
            </w:r>
          </w:p>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V  – вместимость контейнера.</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Р</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(СанПиН 42-128-4690-88)</w:t>
            </w:r>
          </w:p>
        </w:tc>
      </w:tr>
      <w:tr w:rsidR="0097714B" w:rsidRPr="000E5FD0" w:rsidTr="007C25F2">
        <w:trPr>
          <w:trHeight w:val="1278"/>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.2.7</w:t>
            </w:r>
          </w:p>
        </w:tc>
        <w:tc>
          <w:tcPr>
            <w:tcW w:w="2552" w:type="dxa"/>
            <w:shd w:val="clear" w:color="auto" w:fill="FFFFFF" w:themeFill="background1"/>
            <w:vAlign w:val="center"/>
          </w:tcPr>
          <w:p w:rsidR="0097714B" w:rsidRPr="000E5FD0" w:rsidRDefault="0097714B" w:rsidP="00CC460F">
            <w:pPr>
              <w:rPr>
                <w:rFonts w:ascii="Times New Roman" w:hAnsi="Times New Roman"/>
                <w:b/>
              </w:rPr>
            </w:pPr>
            <w:r w:rsidRPr="000E5FD0">
              <w:rPr>
                <w:rFonts w:ascii="Times New Roman" w:hAnsi="Times New Roman"/>
                <w:sz w:val="22"/>
                <w:szCs w:val="22"/>
                <w:lang w:eastAsia="ar-SA"/>
              </w:rPr>
              <w:t>Нормативные требования к размещению объектов утилизации и переработки отходов производства и потребления</w:t>
            </w:r>
          </w:p>
        </w:tc>
        <w:tc>
          <w:tcPr>
            <w:tcW w:w="9361" w:type="dxa"/>
            <w:gridSpan w:val="6"/>
            <w:shd w:val="clear" w:color="auto" w:fill="FFFFFF" w:themeFill="background1"/>
            <w:noWrap/>
            <w:vAlign w:val="center"/>
          </w:tcPr>
          <w:p w:rsidR="0097714B" w:rsidRPr="000E5FD0" w:rsidRDefault="0097714B" w:rsidP="00CC460F">
            <w:pPr>
              <w:jc w:val="both"/>
              <w:rPr>
                <w:rFonts w:ascii="Times New Roman" w:hAnsi="Times New Roman"/>
              </w:rPr>
            </w:pPr>
            <w:r w:rsidRPr="000E5FD0">
              <w:rPr>
                <w:rFonts w:ascii="Times New Roman" w:hAnsi="Times New Roman"/>
                <w:sz w:val="22"/>
                <w:szCs w:val="22"/>
                <w:lang w:eastAsia="ar-SA"/>
              </w:rPr>
              <w:t xml:space="preserve">Производственные отходы (отработанные аккумуляторы, отработанных шины, макулатура древесные отходы, отходы полимеров и пластмасс, сухая зола, </w:t>
            </w:r>
            <w:proofErr w:type="spellStart"/>
            <w:r w:rsidRPr="000E5FD0">
              <w:rPr>
                <w:rFonts w:ascii="Times New Roman" w:hAnsi="Times New Roman"/>
                <w:sz w:val="22"/>
                <w:szCs w:val="22"/>
                <w:lang w:eastAsia="ar-SA"/>
              </w:rPr>
              <w:t>золошлаки</w:t>
            </w:r>
            <w:proofErr w:type="spellEnd"/>
            <w:r w:rsidRPr="000E5FD0">
              <w:rPr>
                <w:rFonts w:ascii="Times New Roman" w:hAnsi="Times New Roman"/>
                <w:sz w:val="22"/>
                <w:szCs w:val="22"/>
                <w:lang w:eastAsia="ar-SA"/>
              </w:rPr>
              <w:t xml:space="preserve"> ТЭЦ) подлежат переработке на специализированных предприятиях</w:t>
            </w:r>
          </w:p>
        </w:tc>
        <w:tc>
          <w:tcPr>
            <w:tcW w:w="2126" w:type="dxa"/>
            <w:shd w:val="clear" w:color="auto" w:fill="FFFFFF" w:themeFill="background1"/>
            <w:vAlign w:val="center"/>
          </w:tcPr>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О</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(СанПиН 2.2.1/2.1.1.1200-03, СанПиН 2.1.7.1322-03)</w:t>
            </w:r>
          </w:p>
        </w:tc>
      </w:tr>
      <w:tr w:rsidR="0097714B" w:rsidRPr="000E5FD0" w:rsidTr="007C25F2">
        <w:trPr>
          <w:trHeight w:val="7684"/>
        </w:trPr>
        <w:tc>
          <w:tcPr>
            <w:tcW w:w="1129"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lastRenderedPageBreak/>
              <w:t>5.2.8</w:t>
            </w:r>
          </w:p>
        </w:tc>
        <w:tc>
          <w:tcPr>
            <w:tcW w:w="2552"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 xml:space="preserve">Нормативные требования к размещению объектов утилизации и переработки отходов производства и потребления </w:t>
            </w:r>
          </w:p>
          <w:p w:rsidR="0097714B" w:rsidRPr="000E5FD0" w:rsidRDefault="0097714B" w:rsidP="00CC460F">
            <w:pPr>
              <w:rPr>
                <w:rFonts w:ascii="Times New Roman" w:hAnsi="Times New Roman"/>
                <w:lang w:eastAsia="ar-SA"/>
              </w:rPr>
            </w:pPr>
          </w:p>
        </w:tc>
        <w:tc>
          <w:tcPr>
            <w:tcW w:w="9361" w:type="dxa"/>
            <w:gridSpan w:val="6"/>
            <w:tcBorders>
              <w:top w:val="single" w:sz="4" w:space="0" w:color="auto"/>
              <w:left w:val="single" w:sz="4" w:space="0" w:color="auto"/>
              <w:right w:val="single" w:sz="4" w:space="0" w:color="auto"/>
            </w:tcBorders>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Размещение объекта складирования не допускается:</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 xml:space="preserve">на территории I, II и III поясов зон санитарной охраны </w:t>
            </w:r>
            <w:proofErr w:type="spellStart"/>
            <w:r w:rsidRPr="000E5FD0">
              <w:rPr>
                <w:rFonts w:ascii="Times New Roman" w:hAnsi="Times New Roman"/>
                <w:sz w:val="22"/>
                <w:szCs w:val="22"/>
                <w:lang w:eastAsia="ar-SA"/>
              </w:rPr>
              <w:t>водоисточников</w:t>
            </w:r>
            <w:proofErr w:type="spellEnd"/>
            <w:r w:rsidRPr="000E5FD0">
              <w:rPr>
                <w:rFonts w:ascii="Times New Roman" w:hAnsi="Times New Roman"/>
                <w:sz w:val="22"/>
                <w:szCs w:val="22"/>
                <w:lang w:eastAsia="ar-SA"/>
              </w:rPr>
              <w:t xml:space="preserve"> и минеральных источников;</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во всех поясах зоны санитарной охраны курортов;</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в зонах массового загородного отдыха населения и на территории лечебно-оздоровительных учреждений;</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в рекреационных зонах;</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в местах выклинивания водоносных горизонтов;</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 xml:space="preserve">в границах установленных </w:t>
            </w:r>
            <w:proofErr w:type="spellStart"/>
            <w:r w:rsidRPr="000E5FD0">
              <w:rPr>
                <w:rFonts w:ascii="Times New Roman" w:hAnsi="Times New Roman"/>
                <w:sz w:val="22"/>
                <w:szCs w:val="22"/>
                <w:lang w:eastAsia="ar-SA"/>
              </w:rPr>
              <w:t>водоохранных</w:t>
            </w:r>
            <w:proofErr w:type="spellEnd"/>
            <w:r w:rsidRPr="000E5FD0">
              <w:rPr>
                <w:rFonts w:ascii="Times New Roman" w:hAnsi="Times New Roman"/>
                <w:sz w:val="22"/>
                <w:szCs w:val="22"/>
                <w:lang w:eastAsia="ar-SA"/>
              </w:rPr>
              <w:t xml:space="preserve"> зон открытых водоемов.</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Выбор участка для размещения объекта осуществляется на альтернативной основе в соответствии с </w:t>
            </w:r>
            <w:proofErr w:type="spellStart"/>
            <w:r w:rsidRPr="000E5FD0">
              <w:rPr>
                <w:rFonts w:ascii="Times New Roman" w:hAnsi="Times New Roman"/>
                <w:sz w:val="22"/>
                <w:szCs w:val="22"/>
                <w:lang w:eastAsia="ar-SA"/>
              </w:rPr>
              <w:t>предпроектными</w:t>
            </w:r>
            <w:proofErr w:type="spellEnd"/>
            <w:r w:rsidRPr="000E5FD0">
              <w:rPr>
                <w:rFonts w:ascii="Times New Roman" w:hAnsi="Times New Roman"/>
                <w:sz w:val="22"/>
                <w:szCs w:val="22"/>
                <w:lang w:eastAsia="ar-SA"/>
              </w:rPr>
              <w:t xml:space="preserve"> проработками.</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Не допускается размещение полигонов на заболачиваемых и подтопляемых территориях.</w:t>
            </w:r>
          </w:p>
        </w:tc>
        <w:tc>
          <w:tcPr>
            <w:tcW w:w="2126"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О</w:t>
            </w:r>
          </w:p>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(СанПиН 2.2.1/2.1.1.1200-03), СанПиН 2.1.7.1322-03)</w:t>
            </w:r>
          </w:p>
          <w:p w:rsidR="0097714B" w:rsidRPr="000E5FD0" w:rsidRDefault="0097714B" w:rsidP="00CC460F">
            <w:pPr>
              <w:jc w:val="center"/>
              <w:rPr>
                <w:rFonts w:ascii="Times New Roman" w:hAnsi="Times New Roman"/>
                <w:lang w:eastAsia="ar-SA"/>
              </w:rPr>
            </w:pPr>
          </w:p>
        </w:tc>
      </w:tr>
      <w:tr w:rsidR="0097714B" w:rsidRPr="000E5FD0" w:rsidTr="007C25F2">
        <w:trPr>
          <w:trHeight w:val="2024"/>
        </w:trPr>
        <w:tc>
          <w:tcPr>
            <w:tcW w:w="1129"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491EDF" w:rsidP="00551908">
            <w:pPr>
              <w:jc w:val="center"/>
              <w:rPr>
                <w:rFonts w:ascii="Times New Roman" w:hAnsi="Times New Roman"/>
              </w:rPr>
            </w:pPr>
            <w:r w:rsidRPr="000E5FD0">
              <w:rPr>
                <w:rFonts w:ascii="Times New Roman" w:hAnsi="Times New Roman"/>
                <w:sz w:val="22"/>
                <w:szCs w:val="22"/>
              </w:rPr>
              <w:lastRenderedPageBreak/>
              <w:t>5.</w:t>
            </w:r>
            <w:r w:rsidR="00551908" w:rsidRPr="000E5FD0">
              <w:rPr>
                <w:rFonts w:ascii="Times New Roman" w:hAnsi="Times New Roman"/>
                <w:sz w:val="22"/>
                <w:szCs w:val="22"/>
              </w:rPr>
              <w:t>2.9</w:t>
            </w:r>
          </w:p>
        </w:tc>
        <w:tc>
          <w:tcPr>
            <w:tcW w:w="2552"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утилизации отходов лечебно-профилактических учреждений</w:t>
            </w:r>
          </w:p>
        </w:tc>
        <w:tc>
          <w:tcPr>
            <w:tcW w:w="9361" w:type="dxa"/>
            <w:gridSpan w:val="6"/>
            <w:tcBorders>
              <w:top w:val="single" w:sz="4" w:space="0" w:color="auto"/>
              <w:left w:val="single" w:sz="4" w:space="0" w:color="auto"/>
              <w:right w:val="single" w:sz="4" w:space="0" w:color="auto"/>
            </w:tcBorders>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Неопасные отходы лечебно-профилактических учреждений могут быть захоронены на обычных полигонах по захоронению твердых бытовых отходов.</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Транспортирование, обезвреживание и захоронение медицинских отходов по составу близких к промышленным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tc>
        <w:tc>
          <w:tcPr>
            <w:tcW w:w="2126"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О</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(СанПиН 2.1.7.2790-10)</w:t>
            </w:r>
          </w:p>
        </w:tc>
      </w:tr>
      <w:tr w:rsidR="0097714B" w:rsidRPr="000E5FD0" w:rsidTr="007C25F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491EDF" w:rsidP="00551908">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2.10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размещению объектов утилизации токсичных отходов</w:t>
            </w: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Не допускается размещение полигонов на заболачиваемых и подтопляемых территориях.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О</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(СНиП 2.01.28-85)</w:t>
            </w:r>
          </w:p>
        </w:tc>
      </w:tr>
      <w:tr w:rsidR="0097714B" w:rsidRPr="000E5FD0" w:rsidTr="007C25F2">
        <w:trPr>
          <w:trHeight w:val="20"/>
        </w:trPr>
        <w:tc>
          <w:tcPr>
            <w:tcW w:w="1129" w:type="dxa"/>
            <w:vMerge w:val="restart"/>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491EDF" w:rsidP="00551908">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2.11</w:t>
            </w:r>
          </w:p>
        </w:tc>
        <w:tc>
          <w:tcPr>
            <w:tcW w:w="2552" w:type="dxa"/>
            <w:vMerge w:val="restart"/>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размещению объектов утилизации биологических отходов</w:t>
            </w: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Скотомогильники (биотермические ямы) размещают на сухом возвышенном участке земли площадью не менее 600 м</w:t>
            </w:r>
            <w:r w:rsidRPr="000E5FD0">
              <w:rPr>
                <w:rFonts w:ascii="Times New Roman" w:hAnsi="Times New Roman"/>
                <w:sz w:val="22"/>
                <w:szCs w:val="22"/>
                <w:vertAlign w:val="superscript"/>
                <w:lang w:eastAsia="ar-SA"/>
              </w:rPr>
              <w:t>2</w:t>
            </w:r>
            <w:r w:rsidRPr="000E5FD0">
              <w:rPr>
                <w:rFonts w:ascii="Times New Roman" w:hAnsi="Times New Roman"/>
                <w:sz w:val="22"/>
                <w:szCs w:val="22"/>
                <w:lang w:eastAsia="ar-SA"/>
              </w:rPr>
              <w:t xml:space="preserve">. </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Уровень стояния грунтовых вод должен быть не менее 2 м от поверхности земли.</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Размер санитарно-защитной зоны от скотомогильника (биотермической ямы) до:</w:t>
            </w:r>
          </w:p>
          <w:p w:rsidR="0097714B" w:rsidRPr="000E5FD0" w:rsidRDefault="0097714B" w:rsidP="00931812">
            <w:pPr>
              <w:numPr>
                <w:ilvl w:val="0"/>
                <w:numId w:val="32"/>
              </w:numPr>
              <w:ind w:left="0" w:firstLine="0"/>
              <w:rPr>
                <w:rFonts w:ascii="Times New Roman" w:hAnsi="Times New Roman"/>
                <w:lang w:eastAsia="ar-SA"/>
              </w:rPr>
            </w:pPr>
            <w:r w:rsidRPr="000E5FD0">
              <w:rPr>
                <w:rFonts w:ascii="Times New Roman" w:hAnsi="Times New Roman"/>
                <w:sz w:val="22"/>
                <w:szCs w:val="22"/>
                <w:lang w:eastAsia="ar-SA"/>
              </w:rPr>
              <w:t>жилых, общественных зданий, животноводческих ферм (комплексов) – 1000 м;</w:t>
            </w:r>
          </w:p>
          <w:p w:rsidR="0097714B" w:rsidRPr="000E5FD0" w:rsidRDefault="0097714B" w:rsidP="00931812">
            <w:pPr>
              <w:numPr>
                <w:ilvl w:val="0"/>
                <w:numId w:val="32"/>
              </w:numPr>
              <w:ind w:left="0" w:firstLine="0"/>
              <w:rPr>
                <w:rFonts w:ascii="Times New Roman" w:hAnsi="Times New Roman"/>
                <w:lang w:eastAsia="ar-SA"/>
              </w:rPr>
            </w:pPr>
            <w:r w:rsidRPr="000E5FD0">
              <w:rPr>
                <w:rFonts w:ascii="Times New Roman" w:hAnsi="Times New Roman"/>
                <w:sz w:val="22"/>
                <w:szCs w:val="22"/>
                <w:lang w:eastAsia="ar-SA"/>
              </w:rPr>
              <w:t>скотопрогонов и пастбищ – 200 м;</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автомобильных, железных дорог в зависимости от их категории – 50-300 м.</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О</w:t>
            </w:r>
          </w:p>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(Ветеринарно-санитарные правила от 4.12.1995 № 13-7-2/469 (ред. от 16.08.2007)</w:t>
            </w:r>
          </w:p>
        </w:tc>
      </w:tr>
      <w:tr w:rsidR="0097714B" w:rsidRPr="000E5FD0" w:rsidTr="007C25F2">
        <w:trPr>
          <w:trHeight w:val="20"/>
        </w:trPr>
        <w:tc>
          <w:tcPr>
            <w:tcW w:w="1129" w:type="dxa"/>
            <w:vMerge/>
            <w:tcBorders>
              <w:left w:val="single" w:sz="4" w:space="0" w:color="auto"/>
              <w:right w:val="single" w:sz="4" w:space="0" w:color="auto"/>
            </w:tcBorders>
            <w:shd w:val="clear" w:color="auto" w:fill="FFE599" w:themeFill="accent4" w:themeFillTint="66"/>
            <w:vAlign w:val="center"/>
          </w:tcPr>
          <w:p w:rsidR="0097714B" w:rsidRPr="000E5FD0" w:rsidRDefault="0097714B" w:rsidP="00CC460F">
            <w:pPr>
              <w:jc w:val="center"/>
              <w:rPr>
                <w:rFonts w:ascii="Times New Roman" w:hAnsi="Times New Roman"/>
              </w:rPr>
            </w:pPr>
          </w:p>
        </w:tc>
        <w:tc>
          <w:tcPr>
            <w:tcW w:w="2552" w:type="dxa"/>
            <w:vMerge/>
            <w:tcBorders>
              <w:left w:val="single" w:sz="4" w:space="0" w:color="auto"/>
              <w:right w:val="single" w:sz="4" w:space="0" w:color="auto"/>
            </w:tcBorders>
            <w:shd w:val="clear" w:color="auto" w:fill="FFE599" w:themeFill="accent4" w:themeFillTint="66"/>
            <w:vAlign w:val="center"/>
          </w:tcPr>
          <w:p w:rsidR="0097714B" w:rsidRPr="000E5FD0" w:rsidRDefault="0097714B" w:rsidP="00CC460F">
            <w:pPr>
              <w:rPr>
                <w:rFonts w:ascii="Times New Roman" w:hAnsi="Times New Roman"/>
                <w:b/>
                <w:lang w:eastAsia="ar-SA"/>
              </w:rPr>
            </w:pP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97714B" w:rsidRPr="000E5FD0" w:rsidRDefault="0097714B" w:rsidP="00931812">
            <w:pPr>
              <w:numPr>
                <w:ilvl w:val="0"/>
                <w:numId w:val="32"/>
              </w:numPr>
              <w:ind w:left="0" w:firstLine="0"/>
              <w:jc w:val="both"/>
              <w:rPr>
                <w:rFonts w:ascii="Times New Roman" w:hAnsi="Times New Roman"/>
                <w:lang w:eastAsia="ar-SA"/>
              </w:rPr>
            </w:pPr>
            <w:r w:rsidRPr="000E5FD0">
              <w:rPr>
                <w:rFonts w:ascii="Times New Roman" w:hAnsi="Times New Roman"/>
                <w:sz w:val="22"/>
                <w:szCs w:val="22"/>
                <w:lang w:eastAsia="ar-SA"/>
              </w:rPr>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Р</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(Ветеринарно-санитарные правила от 4.12.1995 № 13-7-2/469 (ред. от 16.08.2007)</w:t>
            </w:r>
          </w:p>
        </w:tc>
      </w:tr>
      <w:tr w:rsidR="0097714B" w:rsidRPr="000E5FD0" w:rsidTr="007C25F2">
        <w:trPr>
          <w:trHeight w:val="20"/>
        </w:trPr>
        <w:tc>
          <w:tcPr>
            <w:tcW w:w="1129" w:type="dxa"/>
            <w:vMerge/>
            <w:tcBorders>
              <w:left w:val="single" w:sz="4" w:space="0" w:color="auto"/>
              <w:bottom w:val="single" w:sz="4" w:space="0" w:color="auto"/>
              <w:right w:val="single" w:sz="4" w:space="0" w:color="auto"/>
            </w:tcBorders>
            <w:shd w:val="clear" w:color="auto" w:fill="FFE599" w:themeFill="accent4" w:themeFillTint="66"/>
            <w:vAlign w:val="center"/>
          </w:tcPr>
          <w:p w:rsidR="0097714B" w:rsidRPr="000E5FD0" w:rsidRDefault="0097714B" w:rsidP="00CC460F">
            <w:pPr>
              <w:jc w:val="center"/>
              <w:rPr>
                <w:rFonts w:ascii="Times New Roman" w:hAnsi="Times New Roman"/>
              </w:rPr>
            </w:pPr>
          </w:p>
        </w:tc>
        <w:tc>
          <w:tcPr>
            <w:tcW w:w="2552" w:type="dxa"/>
            <w:vMerge/>
            <w:tcBorders>
              <w:left w:val="single" w:sz="4" w:space="0" w:color="auto"/>
              <w:bottom w:val="single" w:sz="4" w:space="0" w:color="auto"/>
              <w:right w:val="single" w:sz="4" w:space="0" w:color="auto"/>
            </w:tcBorders>
            <w:shd w:val="clear" w:color="auto" w:fill="FFE599" w:themeFill="accent4" w:themeFillTint="66"/>
            <w:vAlign w:val="center"/>
          </w:tcPr>
          <w:p w:rsidR="0097714B" w:rsidRPr="000E5FD0" w:rsidRDefault="0097714B" w:rsidP="00CC460F">
            <w:pPr>
              <w:rPr>
                <w:rFonts w:ascii="Times New Roman" w:hAnsi="Times New Roman"/>
                <w:b/>
                <w:lang w:eastAsia="ar-SA"/>
              </w:rPr>
            </w:pP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Размещение скотомогильников (биотермических ям) и установок термической утилизации биологических отходов в </w:t>
            </w:r>
            <w:proofErr w:type="spellStart"/>
            <w:r w:rsidRPr="000E5FD0">
              <w:rPr>
                <w:rFonts w:ascii="Times New Roman" w:hAnsi="Times New Roman"/>
                <w:sz w:val="22"/>
                <w:szCs w:val="22"/>
                <w:lang w:eastAsia="ar-SA"/>
              </w:rPr>
              <w:t>водоохранной</w:t>
            </w:r>
            <w:proofErr w:type="spellEnd"/>
            <w:r w:rsidRPr="000E5FD0">
              <w:rPr>
                <w:rFonts w:ascii="Times New Roman" w:hAnsi="Times New Roman"/>
                <w:sz w:val="22"/>
                <w:szCs w:val="22"/>
                <w:lang w:eastAsia="ar-SA"/>
              </w:rPr>
              <w:t>, лесопарковой и заповедной зонах категорически запрещается.</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О</w:t>
            </w:r>
          </w:p>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(Ветеринарно-санитарные правила от 4.12.1995 № 13-7-</w:t>
            </w:r>
            <w:r w:rsidRPr="000E5FD0">
              <w:rPr>
                <w:rFonts w:ascii="Times New Roman" w:hAnsi="Times New Roman"/>
                <w:sz w:val="20"/>
                <w:szCs w:val="20"/>
                <w:lang w:eastAsia="ar-SA"/>
              </w:rPr>
              <w:lastRenderedPageBreak/>
              <w:t>2/469 (ред. от 16.08.2007)</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rPr>
              <w:t>(Водный кодекс РФ от 03.06.2006 № 74-ФЗ (ред. от 31.12.2014)</w:t>
            </w:r>
          </w:p>
        </w:tc>
      </w:tr>
      <w:tr w:rsidR="001E731E" w:rsidRPr="000E5FD0" w:rsidTr="007C25F2">
        <w:trPr>
          <w:trHeight w:val="20"/>
        </w:trPr>
        <w:tc>
          <w:tcPr>
            <w:tcW w:w="1129" w:type="dxa"/>
            <w:tcBorders>
              <w:left w:val="single" w:sz="4" w:space="0" w:color="auto"/>
              <w:bottom w:val="single" w:sz="4" w:space="0" w:color="auto"/>
              <w:right w:val="single" w:sz="4" w:space="0" w:color="auto"/>
            </w:tcBorders>
            <w:shd w:val="clear" w:color="auto" w:fill="FFFFFF" w:themeFill="background1"/>
            <w:vAlign w:val="center"/>
          </w:tcPr>
          <w:p w:rsidR="001E731E" w:rsidRPr="000E5FD0" w:rsidRDefault="00B97F1A" w:rsidP="00CC460F">
            <w:pPr>
              <w:jc w:val="center"/>
              <w:rPr>
                <w:rFonts w:ascii="Times New Roman" w:hAnsi="Times New Roman"/>
              </w:rPr>
            </w:pPr>
            <w:r w:rsidRPr="000E5FD0">
              <w:rPr>
                <w:rFonts w:ascii="Times New Roman" w:hAnsi="Times New Roman"/>
                <w:sz w:val="22"/>
                <w:szCs w:val="22"/>
              </w:rPr>
              <w:lastRenderedPageBreak/>
              <w:t>5.2.12</w:t>
            </w:r>
          </w:p>
        </w:tc>
        <w:tc>
          <w:tcPr>
            <w:tcW w:w="2552" w:type="dxa"/>
            <w:tcBorders>
              <w:left w:val="single" w:sz="4" w:space="0" w:color="auto"/>
              <w:bottom w:val="single" w:sz="4" w:space="0" w:color="auto"/>
              <w:right w:val="single" w:sz="4" w:space="0" w:color="auto"/>
            </w:tcBorders>
            <w:shd w:val="clear" w:color="auto" w:fill="FFFFFF" w:themeFill="background1"/>
            <w:vAlign w:val="center"/>
          </w:tcPr>
          <w:p w:rsidR="001E731E" w:rsidRPr="000E5FD0" w:rsidRDefault="001E731E" w:rsidP="00CC460F">
            <w:pPr>
              <w:rPr>
                <w:rFonts w:ascii="Times New Roman" w:hAnsi="Times New Roman"/>
                <w:lang w:eastAsia="ar-SA"/>
              </w:rPr>
            </w:pPr>
            <w:r w:rsidRPr="000E5FD0">
              <w:rPr>
                <w:rFonts w:ascii="Times New Roman" w:hAnsi="Times New Roman"/>
                <w:sz w:val="22"/>
                <w:szCs w:val="22"/>
                <w:lang w:eastAsia="ar-SA"/>
              </w:rPr>
              <w:t>Нормативы накопления твердых бытовых отходов в муниципальных образованиях</w:t>
            </w: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636ACE" w:rsidRPr="000E5FD0" w:rsidRDefault="00636ACE" w:rsidP="00CC460F">
            <w:pPr>
              <w:jc w:val="both"/>
              <w:rPr>
                <w:rFonts w:ascii="Times New Roman" w:hAnsi="Times New Roman"/>
                <w:lang w:eastAsia="ar-SA"/>
              </w:rPr>
            </w:pPr>
          </w:p>
          <w:tbl>
            <w:tblPr>
              <w:tblStyle w:val="ab"/>
              <w:tblW w:w="0" w:type="auto"/>
              <w:tblLayout w:type="fixed"/>
              <w:tblLook w:val="04A0" w:firstRow="1" w:lastRow="0" w:firstColumn="1" w:lastColumn="0" w:noHBand="0" w:noVBand="1"/>
            </w:tblPr>
            <w:tblGrid>
              <w:gridCol w:w="5704"/>
              <w:gridCol w:w="1715"/>
              <w:gridCol w:w="1716"/>
            </w:tblGrid>
            <w:tr w:rsidR="00636ACE" w:rsidRPr="000E5FD0" w:rsidTr="00636ACE">
              <w:tc>
                <w:tcPr>
                  <w:tcW w:w="5704" w:type="dxa"/>
                  <w:vMerge w:val="restart"/>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Бытовые отходы</w:t>
                  </w:r>
                </w:p>
              </w:tc>
              <w:tc>
                <w:tcPr>
                  <w:tcW w:w="3431" w:type="dxa"/>
                  <w:gridSpan w:val="2"/>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Количество бытовых отходов чел./год</w:t>
                  </w:r>
                </w:p>
              </w:tc>
            </w:tr>
            <w:tr w:rsidR="00636ACE" w:rsidRPr="000E5FD0" w:rsidTr="00636ACE">
              <w:tc>
                <w:tcPr>
                  <w:tcW w:w="5704" w:type="dxa"/>
                  <w:vMerge/>
                </w:tcPr>
                <w:p w:rsidR="00636ACE" w:rsidRPr="000E5FD0" w:rsidRDefault="00636ACE" w:rsidP="00CC460F">
                  <w:pPr>
                    <w:jc w:val="both"/>
                    <w:rPr>
                      <w:rFonts w:ascii="Times New Roman" w:hAnsi="Times New Roman"/>
                      <w:lang w:eastAsia="ar-SA"/>
                    </w:rPr>
                  </w:pPr>
                </w:p>
              </w:tc>
              <w:tc>
                <w:tcPr>
                  <w:tcW w:w="1715" w:type="dxa"/>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кг</w:t>
                  </w:r>
                </w:p>
              </w:tc>
              <w:tc>
                <w:tcPr>
                  <w:tcW w:w="1716" w:type="dxa"/>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л</w:t>
                  </w:r>
                </w:p>
              </w:tc>
            </w:tr>
            <w:tr w:rsidR="00636ACE" w:rsidRPr="000E5FD0" w:rsidTr="00636ACE">
              <w:tc>
                <w:tcPr>
                  <w:tcW w:w="5704" w:type="dxa"/>
                </w:tcPr>
                <w:p w:rsidR="00636ACE" w:rsidRPr="000E5FD0" w:rsidRDefault="00636ACE" w:rsidP="00CC460F">
                  <w:pPr>
                    <w:jc w:val="both"/>
                    <w:rPr>
                      <w:rFonts w:ascii="Times New Roman" w:hAnsi="Times New Roman"/>
                      <w:lang w:eastAsia="ar-SA"/>
                    </w:rPr>
                  </w:pPr>
                  <w:r w:rsidRPr="000E5FD0">
                    <w:rPr>
                      <w:rFonts w:ascii="Times New Roman" w:hAnsi="Times New Roman"/>
                      <w:lang w:eastAsia="ar-SA"/>
                    </w:rPr>
                    <w:t>Твердые:</w:t>
                  </w:r>
                </w:p>
              </w:tc>
              <w:tc>
                <w:tcPr>
                  <w:tcW w:w="1715" w:type="dxa"/>
                  <w:vAlign w:val="center"/>
                </w:tcPr>
                <w:p w:rsidR="00636ACE" w:rsidRPr="000E5FD0" w:rsidRDefault="00636ACE" w:rsidP="00636ACE">
                  <w:pPr>
                    <w:jc w:val="center"/>
                    <w:rPr>
                      <w:rFonts w:ascii="Times New Roman" w:hAnsi="Times New Roman"/>
                      <w:lang w:eastAsia="ar-SA"/>
                    </w:rPr>
                  </w:pPr>
                </w:p>
              </w:tc>
              <w:tc>
                <w:tcPr>
                  <w:tcW w:w="1716" w:type="dxa"/>
                  <w:vAlign w:val="center"/>
                </w:tcPr>
                <w:p w:rsidR="00636ACE" w:rsidRPr="000E5FD0" w:rsidRDefault="00636ACE" w:rsidP="00636ACE">
                  <w:pPr>
                    <w:jc w:val="center"/>
                    <w:rPr>
                      <w:rFonts w:ascii="Times New Roman" w:hAnsi="Times New Roman"/>
                      <w:lang w:eastAsia="ar-SA"/>
                    </w:rPr>
                  </w:pPr>
                </w:p>
              </w:tc>
            </w:tr>
            <w:tr w:rsidR="00636ACE" w:rsidRPr="000E5FD0" w:rsidTr="00636ACE">
              <w:tc>
                <w:tcPr>
                  <w:tcW w:w="5704" w:type="dxa"/>
                </w:tcPr>
                <w:p w:rsidR="00636ACE" w:rsidRPr="000E5FD0" w:rsidRDefault="00636ACE" w:rsidP="00636ACE">
                  <w:pPr>
                    <w:ind w:left="635"/>
                    <w:jc w:val="both"/>
                    <w:rPr>
                      <w:rFonts w:ascii="Times New Roman" w:hAnsi="Times New Roman"/>
                      <w:lang w:eastAsia="ar-SA"/>
                    </w:rPr>
                  </w:pPr>
                  <w:r w:rsidRPr="000E5FD0">
                    <w:rPr>
                      <w:rFonts w:ascii="Times New Roman" w:hAnsi="Times New Roman"/>
                      <w:lang w:eastAsia="ar-SA"/>
                    </w:rPr>
                    <w:t>От прочих жилых зданий</w:t>
                  </w:r>
                </w:p>
              </w:tc>
              <w:tc>
                <w:tcPr>
                  <w:tcW w:w="1715"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300-450</w:t>
                  </w:r>
                </w:p>
              </w:tc>
              <w:tc>
                <w:tcPr>
                  <w:tcW w:w="1716"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1100-1500</w:t>
                  </w:r>
                </w:p>
              </w:tc>
            </w:tr>
            <w:tr w:rsidR="00636ACE" w:rsidRPr="000E5FD0" w:rsidTr="00636ACE">
              <w:tc>
                <w:tcPr>
                  <w:tcW w:w="5704" w:type="dxa"/>
                </w:tcPr>
                <w:p w:rsidR="00636ACE" w:rsidRPr="000E5FD0" w:rsidRDefault="00636ACE" w:rsidP="00CC460F">
                  <w:pPr>
                    <w:jc w:val="both"/>
                    <w:rPr>
                      <w:rFonts w:ascii="Times New Roman" w:hAnsi="Times New Roman"/>
                      <w:lang w:eastAsia="ar-SA"/>
                    </w:rPr>
                  </w:pPr>
                  <w:r w:rsidRPr="000E5FD0">
                    <w:rPr>
                      <w:rFonts w:ascii="Times New Roman" w:hAnsi="Times New Roman"/>
                      <w:lang w:eastAsia="ar-SA"/>
                    </w:rPr>
                    <w:t>Жидкие из выгребов (при отсутствии канализации)-</w:t>
                  </w:r>
                </w:p>
              </w:tc>
              <w:tc>
                <w:tcPr>
                  <w:tcW w:w="1715"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w:t>
                  </w:r>
                </w:p>
              </w:tc>
              <w:tc>
                <w:tcPr>
                  <w:tcW w:w="1716"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2000-3500</w:t>
                  </w:r>
                </w:p>
              </w:tc>
            </w:tr>
            <w:tr w:rsidR="00636ACE" w:rsidRPr="000E5FD0" w:rsidTr="00636ACE">
              <w:tc>
                <w:tcPr>
                  <w:tcW w:w="5704" w:type="dxa"/>
                </w:tcPr>
                <w:p w:rsidR="00636ACE" w:rsidRPr="000E5FD0" w:rsidRDefault="00636ACE" w:rsidP="00636ACE">
                  <w:pPr>
                    <w:jc w:val="both"/>
                    <w:rPr>
                      <w:rFonts w:ascii="Times New Roman" w:hAnsi="Times New Roman"/>
                      <w:lang w:eastAsia="ar-SA"/>
                    </w:rPr>
                  </w:pPr>
                  <w:r w:rsidRPr="000E5FD0">
                    <w:rPr>
                      <w:rFonts w:ascii="Times New Roman" w:hAnsi="Times New Roman"/>
                      <w:lang w:eastAsia="ar-SA"/>
                    </w:rPr>
                    <w:t>Смет с 1 м твердых покрытий улиц, площадей и парков</w:t>
                  </w:r>
                </w:p>
              </w:tc>
              <w:tc>
                <w:tcPr>
                  <w:tcW w:w="1715"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5-15</w:t>
                  </w:r>
                </w:p>
              </w:tc>
              <w:tc>
                <w:tcPr>
                  <w:tcW w:w="1716"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8-20</w:t>
                  </w:r>
                </w:p>
              </w:tc>
            </w:tr>
          </w:tbl>
          <w:p w:rsidR="00636ACE" w:rsidRPr="000E5FD0" w:rsidRDefault="00636ACE" w:rsidP="00CC460F">
            <w:pPr>
              <w:jc w:val="both"/>
              <w:rPr>
                <w:rFonts w:ascii="Times New Roman" w:hAnsi="Times New Roman"/>
                <w:lang w:eastAsia="ar-SA"/>
              </w:rPr>
            </w:pPr>
          </w:p>
          <w:p w:rsidR="00EB4296" w:rsidRPr="000E5FD0" w:rsidRDefault="001E731E" w:rsidP="004E1149">
            <w:pPr>
              <w:jc w:val="both"/>
              <w:rPr>
                <w:rFonts w:ascii="Times New Roman" w:hAnsi="Times New Roman"/>
                <w:lang w:eastAsia="ar-SA"/>
              </w:rPr>
            </w:pPr>
            <w:r w:rsidRPr="000E5FD0">
              <w:rPr>
                <w:rFonts w:ascii="Times New Roman" w:hAnsi="Times New Roman"/>
                <w:sz w:val="22"/>
                <w:szCs w:val="22"/>
                <w:lang w:eastAsia="ar-SA"/>
              </w:rPr>
              <w:t>В соответствии с положениями пункта 24 статьи 16 Федерального закона от 06.10.2003 № 131-ФЗ «Об общих принципах организации местного самоуправления в Российской Федерации»</w:t>
            </w:r>
            <w:r w:rsidR="00A414B5" w:rsidRPr="000E5FD0">
              <w:rPr>
                <w:rFonts w:ascii="Times New Roman" w:hAnsi="Times New Roman"/>
                <w:sz w:val="22"/>
                <w:szCs w:val="22"/>
                <w:lang w:eastAsia="ar-SA"/>
              </w:rPr>
              <w:t xml:space="preserve"> органы местного самоуправления могут устанавливать Нормативы накопления твердых бытовых отходов в соответствующих муниципальных образованиях.</w:t>
            </w:r>
            <w:r w:rsidR="00EB4296" w:rsidRPr="000E5FD0">
              <w:rPr>
                <w:rFonts w:ascii="Times New Roman" w:hAnsi="Times New Roman"/>
                <w:sz w:val="22"/>
                <w:szCs w:val="22"/>
                <w:lang w:eastAsia="ar-SA"/>
              </w:rPr>
              <w:t xml:space="preserve"> В случае наличия указанных НПА, установленные нормативы считать приоритетными.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731E" w:rsidRPr="000E5FD0" w:rsidRDefault="00A414B5" w:rsidP="00CC460F">
            <w:pPr>
              <w:jc w:val="center"/>
              <w:rPr>
                <w:rFonts w:ascii="Times New Roman" w:hAnsi="Times New Roman"/>
                <w:lang w:eastAsia="ar-SA"/>
              </w:rPr>
            </w:pPr>
            <w:r w:rsidRPr="000E5FD0">
              <w:rPr>
                <w:rFonts w:ascii="Times New Roman" w:hAnsi="Times New Roman"/>
                <w:sz w:val="22"/>
                <w:szCs w:val="22"/>
                <w:lang w:eastAsia="ar-SA"/>
              </w:rPr>
              <w:t>Р</w:t>
            </w:r>
          </w:p>
          <w:p w:rsidR="00636ACE" w:rsidRPr="000E5FD0" w:rsidRDefault="00636ACE" w:rsidP="00CC460F">
            <w:pPr>
              <w:jc w:val="center"/>
              <w:rPr>
                <w:rFonts w:ascii="Times New Roman" w:hAnsi="Times New Roman"/>
                <w:lang w:eastAsia="ar-SA"/>
              </w:rPr>
            </w:pPr>
            <w:r w:rsidRPr="000E5FD0">
              <w:rPr>
                <w:rFonts w:ascii="Times New Roman" w:hAnsi="Times New Roman"/>
                <w:sz w:val="20"/>
                <w:szCs w:val="20"/>
              </w:rPr>
              <w:t>(СП 42.13330.2011)</w:t>
            </w:r>
          </w:p>
        </w:tc>
      </w:tr>
    </w:tbl>
    <w:p w:rsidR="00145DEB" w:rsidRPr="000E5FD0" w:rsidRDefault="00145DEB"/>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97714B" w:rsidRPr="000E5FD0" w:rsidTr="00CC460F">
        <w:trPr>
          <w:trHeight w:val="20"/>
        </w:trPr>
        <w:tc>
          <w:tcPr>
            <w:tcW w:w="13042" w:type="dxa"/>
            <w:gridSpan w:val="3"/>
            <w:shd w:val="clear" w:color="auto" w:fill="auto"/>
            <w:vAlign w:val="center"/>
          </w:tcPr>
          <w:p w:rsidR="0097714B" w:rsidRPr="000E5FD0" w:rsidRDefault="0097714B" w:rsidP="00145DEB">
            <w:pPr>
              <w:pStyle w:val="11"/>
              <w:spacing w:before="0" w:after="0"/>
            </w:pPr>
            <w:bookmarkStart w:id="230" w:name="_Toc416157557"/>
            <w:bookmarkStart w:id="231" w:name="_Toc416157858"/>
            <w:bookmarkStart w:id="232" w:name="_Toc416159252"/>
            <w:bookmarkStart w:id="233" w:name="_Toc418592331"/>
            <w:bookmarkStart w:id="234" w:name="_Toc423268586"/>
            <w:r w:rsidRPr="000E5FD0">
              <w:t xml:space="preserve">Зоны сельскохозяйственного </w:t>
            </w:r>
            <w:bookmarkEnd w:id="230"/>
            <w:bookmarkEnd w:id="231"/>
            <w:r w:rsidRPr="000E5FD0">
              <w:t>использования</w:t>
            </w:r>
            <w:bookmarkEnd w:id="232"/>
            <w:bookmarkEnd w:id="233"/>
            <w:bookmarkEnd w:id="234"/>
          </w:p>
        </w:tc>
        <w:tc>
          <w:tcPr>
            <w:tcW w:w="2126" w:type="dxa"/>
            <w:shd w:val="clear" w:color="auto" w:fill="auto"/>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w:t>
            </w:r>
          </w:p>
        </w:tc>
      </w:tr>
      <w:tr w:rsidR="00145DEB" w:rsidRPr="000E5FD0" w:rsidTr="003D2AD9">
        <w:trPr>
          <w:trHeight w:val="20"/>
        </w:trPr>
        <w:tc>
          <w:tcPr>
            <w:tcW w:w="13042" w:type="dxa"/>
            <w:gridSpan w:val="3"/>
            <w:shd w:val="clear" w:color="auto" w:fill="FFFFFF" w:themeFill="background1"/>
            <w:vAlign w:val="center"/>
          </w:tcPr>
          <w:p w:rsidR="00145DEB" w:rsidRPr="000E5FD0" w:rsidRDefault="00C83888" w:rsidP="00CC460F">
            <w:pPr>
              <w:pStyle w:val="a7"/>
              <w:spacing w:before="0" w:after="0"/>
              <w:ind w:firstLine="0"/>
              <w:rPr>
                <w:b/>
              </w:rPr>
            </w:pPr>
            <w:r w:rsidRPr="000E5FD0">
              <w:rPr>
                <w:b/>
                <w:bCs/>
                <w:sz w:val="22"/>
                <w:szCs w:val="22"/>
              </w:rPr>
              <w:t xml:space="preserve">6.1. </w:t>
            </w:r>
            <w:r w:rsidR="00145DEB" w:rsidRPr="000E5FD0">
              <w:rPr>
                <w:b/>
                <w:bCs/>
                <w:sz w:val="22"/>
                <w:szCs w:val="22"/>
              </w:rPr>
              <w:t>Нормативные требования к осуществлению се</w:t>
            </w:r>
            <w:r w:rsidRPr="000E5FD0">
              <w:rPr>
                <w:b/>
                <w:bCs/>
                <w:sz w:val="22"/>
                <w:szCs w:val="22"/>
              </w:rPr>
              <w:t>льскохозяйственной деятельности</w:t>
            </w:r>
          </w:p>
        </w:tc>
        <w:tc>
          <w:tcPr>
            <w:tcW w:w="2126" w:type="dxa"/>
            <w:shd w:val="clear" w:color="auto" w:fill="FFFFFF" w:themeFill="background1"/>
            <w:vAlign w:val="center"/>
          </w:tcPr>
          <w:p w:rsidR="00145DEB" w:rsidRPr="000E5FD0" w:rsidRDefault="00145DEB" w:rsidP="00CC460F">
            <w:pPr>
              <w:jc w:val="center"/>
              <w:rPr>
                <w:rFonts w:ascii="Times New Roman" w:hAnsi="Times New Roman"/>
              </w:rPr>
            </w:pPr>
            <w:r w:rsidRPr="000E5FD0">
              <w:rPr>
                <w:rFonts w:ascii="Times New Roman" w:hAnsi="Times New Roman"/>
                <w:sz w:val="22"/>
                <w:szCs w:val="22"/>
              </w:rPr>
              <w:t>О</w:t>
            </w:r>
          </w:p>
        </w:tc>
      </w:tr>
      <w:tr w:rsidR="0097714B" w:rsidRPr="000E5FD0" w:rsidTr="007C25F2">
        <w:trPr>
          <w:trHeight w:val="20"/>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6.1</w:t>
            </w:r>
            <w:r w:rsidR="00C83888" w:rsidRPr="000E5FD0">
              <w:rPr>
                <w:rFonts w:ascii="Times New Roman" w:hAnsi="Times New Roman"/>
                <w:sz w:val="22"/>
                <w:szCs w:val="22"/>
              </w:rPr>
              <w:t>.1</w:t>
            </w:r>
          </w:p>
        </w:tc>
        <w:tc>
          <w:tcPr>
            <w:tcW w:w="2552" w:type="dxa"/>
            <w:shd w:val="clear" w:color="auto" w:fill="FFFFFF" w:themeFill="background1"/>
            <w:vAlign w:val="bottom"/>
          </w:tcPr>
          <w:p w:rsidR="0097714B" w:rsidRPr="000E5FD0" w:rsidRDefault="0097714B" w:rsidP="00CC460F">
            <w:pPr>
              <w:pStyle w:val="S5"/>
              <w:ind w:firstLine="0"/>
              <w:jc w:val="left"/>
            </w:pPr>
            <w:r w:rsidRPr="000E5FD0">
              <w:rPr>
                <w:sz w:val="22"/>
                <w:szCs w:val="22"/>
              </w:rPr>
              <w:t>Размеры земельных участков, предоставляемых в собственность граждан из земель, находящихся в государственной или муниципальной собственности</w:t>
            </w:r>
          </w:p>
        </w:tc>
        <w:tc>
          <w:tcPr>
            <w:tcW w:w="9361" w:type="dxa"/>
            <w:shd w:val="clear" w:color="auto" w:fill="FFFFFF" w:themeFill="background1"/>
            <w:noWrap/>
            <w:vAlign w:val="center"/>
          </w:tcPr>
          <w:p w:rsidR="0097714B" w:rsidRDefault="0097714B" w:rsidP="00CC460F">
            <w:pPr>
              <w:pStyle w:val="S5"/>
              <w:ind w:firstLine="0"/>
            </w:pPr>
            <w:r w:rsidRPr="000E5FD0">
              <w:rPr>
                <w:sz w:val="22"/>
                <w:szCs w:val="22"/>
              </w:rPr>
              <w:t>Процедуры и критерии предоставления земельных участков из земель сельскохозяйственного назначения, находящихся в государственной или муниципальной собственности, в том числе порядок рассмотрения заявок и принятия решений, устанавливается Правительством Карачаево-Черкесской Республики или органами местного самоуправления, в соответствии с их компетенцией.</w:t>
            </w:r>
            <w:r w:rsidR="007A3E33">
              <w:rPr>
                <w:sz w:val="22"/>
                <w:szCs w:val="22"/>
              </w:rPr>
              <w:t xml:space="preserve"> На территории </w:t>
            </w:r>
            <w:r w:rsidR="00900807">
              <w:rPr>
                <w:sz w:val="22"/>
                <w:szCs w:val="22"/>
              </w:rPr>
              <w:t>Красногорского</w:t>
            </w:r>
            <w:r w:rsidR="008319DB">
              <w:rPr>
                <w:sz w:val="22"/>
                <w:szCs w:val="22"/>
              </w:rPr>
              <w:t xml:space="preserve"> </w:t>
            </w:r>
            <w:r w:rsidR="00A050A8">
              <w:rPr>
                <w:sz w:val="22"/>
                <w:szCs w:val="22"/>
              </w:rPr>
              <w:t xml:space="preserve"> сельского поселения</w:t>
            </w:r>
            <w:r w:rsidR="007A3E33">
              <w:rPr>
                <w:sz w:val="22"/>
                <w:szCs w:val="22"/>
              </w:rPr>
              <w:t xml:space="preserve"> КЧР размеры земельных участков:</w:t>
            </w:r>
          </w:p>
          <w:p w:rsidR="007A3E33" w:rsidRDefault="007A3E33" w:rsidP="007A3E33">
            <w:pPr>
              <w:pStyle w:val="S5"/>
              <w:ind w:firstLine="0"/>
              <w:jc w:val="center"/>
            </w:pPr>
          </w:p>
          <w:tbl>
            <w:tblPr>
              <w:tblStyle w:val="ab"/>
              <w:tblW w:w="0" w:type="auto"/>
              <w:shd w:val="clear" w:color="auto" w:fill="FFFFFF" w:themeFill="background1"/>
              <w:tblLayout w:type="fixed"/>
              <w:tblLook w:val="04A0" w:firstRow="1" w:lastRow="0" w:firstColumn="1" w:lastColumn="0" w:noHBand="0" w:noVBand="1"/>
            </w:tblPr>
            <w:tblGrid>
              <w:gridCol w:w="3043"/>
              <w:gridCol w:w="3043"/>
              <w:gridCol w:w="3044"/>
            </w:tblGrid>
            <w:tr w:rsidR="007A3E33" w:rsidRPr="0012535B" w:rsidTr="00DF660F">
              <w:trPr>
                <w:trHeight w:val="193"/>
              </w:trPr>
              <w:tc>
                <w:tcPr>
                  <w:tcW w:w="3043" w:type="dxa"/>
                  <w:shd w:val="clear" w:color="auto" w:fill="FFFF00"/>
                </w:tcPr>
                <w:p w:rsidR="007A3E33" w:rsidRPr="0012535B" w:rsidRDefault="0012535B" w:rsidP="007A3E33">
                  <w:pPr>
                    <w:pStyle w:val="S5"/>
                    <w:ind w:firstLine="0"/>
                    <w:jc w:val="center"/>
                    <w:rPr>
                      <w:color w:val="000000" w:themeColor="text1"/>
                    </w:rPr>
                  </w:pPr>
                  <w:r w:rsidRPr="0012535B">
                    <w:rPr>
                      <w:color w:val="000000" w:themeColor="text1"/>
                    </w:rPr>
                    <w:t>Поселение</w:t>
                  </w:r>
                </w:p>
              </w:tc>
              <w:tc>
                <w:tcPr>
                  <w:tcW w:w="3043" w:type="dxa"/>
                  <w:shd w:val="clear" w:color="auto" w:fill="FFFFFF" w:themeFill="background1"/>
                </w:tcPr>
                <w:p w:rsidR="007A3E33" w:rsidRPr="0012535B" w:rsidRDefault="007A3E33" w:rsidP="007A3E33">
                  <w:pPr>
                    <w:pStyle w:val="S5"/>
                    <w:ind w:firstLine="0"/>
                    <w:jc w:val="center"/>
                    <w:rPr>
                      <w:color w:val="000000" w:themeColor="text1"/>
                    </w:rPr>
                  </w:pPr>
                  <w:r w:rsidRPr="0012535B">
                    <w:rPr>
                      <w:color w:val="000000" w:themeColor="text1"/>
                    </w:rPr>
                    <w:t>Минимальный размер ЗУ</w:t>
                  </w:r>
                </w:p>
              </w:tc>
              <w:tc>
                <w:tcPr>
                  <w:tcW w:w="3044" w:type="dxa"/>
                  <w:shd w:val="clear" w:color="auto" w:fill="FFFFFF" w:themeFill="background1"/>
                </w:tcPr>
                <w:p w:rsidR="007A3E33" w:rsidRPr="0012535B" w:rsidRDefault="007A3E33" w:rsidP="007A3E33">
                  <w:pPr>
                    <w:pStyle w:val="S5"/>
                    <w:ind w:firstLine="0"/>
                    <w:jc w:val="center"/>
                    <w:rPr>
                      <w:color w:val="000000" w:themeColor="text1"/>
                    </w:rPr>
                  </w:pPr>
                  <w:r w:rsidRPr="0012535B">
                    <w:rPr>
                      <w:color w:val="000000" w:themeColor="text1"/>
                    </w:rPr>
                    <w:t>Максимальный размер ЗУ</w:t>
                  </w:r>
                </w:p>
              </w:tc>
            </w:tr>
            <w:tr w:rsidR="007A3E33" w:rsidRPr="0012535B" w:rsidTr="00DF660F">
              <w:trPr>
                <w:trHeight w:val="173"/>
              </w:trPr>
              <w:tc>
                <w:tcPr>
                  <w:tcW w:w="3043" w:type="dxa"/>
                  <w:shd w:val="clear" w:color="auto" w:fill="FFFF00"/>
                </w:tcPr>
                <w:p w:rsidR="007A3E33" w:rsidRPr="00F360BF" w:rsidRDefault="00DF660F" w:rsidP="007A3E33">
                  <w:pPr>
                    <w:rPr>
                      <w:rFonts w:ascii="Times New Roman" w:hAnsi="Times New Roman" w:cs="Times New Roman"/>
                      <w:color w:val="000000" w:themeColor="text1"/>
                    </w:rPr>
                  </w:pPr>
                  <w:proofErr w:type="spellStart"/>
                  <w:r>
                    <w:rPr>
                      <w:rFonts w:ascii="Times New Roman" w:hAnsi="Times New Roman" w:cs="Times New Roman"/>
                      <w:color w:val="000000" w:themeColor="text1"/>
                    </w:rPr>
                    <w:t>Красногорская</w:t>
                  </w:r>
                  <w:proofErr w:type="spellEnd"/>
                  <w:r>
                    <w:rPr>
                      <w:rFonts w:ascii="Times New Roman" w:hAnsi="Times New Roman" w:cs="Times New Roman"/>
                      <w:color w:val="000000" w:themeColor="text1"/>
                    </w:rPr>
                    <w:t xml:space="preserve"> </w:t>
                  </w:r>
                </w:p>
              </w:tc>
              <w:tc>
                <w:tcPr>
                  <w:tcW w:w="3043" w:type="dxa"/>
                  <w:shd w:val="clear" w:color="auto" w:fill="FFFFFF" w:themeFill="background1"/>
                </w:tcPr>
                <w:p w:rsidR="007A3E33" w:rsidRPr="00F360BF" w:rsidRDefault="007A3E33" w:rsidP="007A3E33">
                  <w:pPr>
                    <w:pStyle w:val="S5"/>
                    <w:ind w:firstLine="0"/>
                    <w:jc w:val="center"/>
                    <w:rPr>
                      <w:color w:val="000000" w:themeColor="text1"/>
                    </w:rPr>
                  </w:pPr>
                </w:p>
              </w:tc>
              <w:tc>
                <w:tcPr>
                  <w:tcW w:w="3044" w:type="dxa"/>
                  <w:shd w:val="clear" w:color="auto" w:fill="FFFFFF" w:themeFill="background1"/>
                </w:tcPr>
                <w:p w:rsidR="007A3E33" w:rsidRPr="00F360BF" w:rsidRDefault="007A3E33" w:rsidP="007A3E33">
                  <w:pPr>
                    <w:pStyle w:val="S5"/>
                    <w:ind w:firstLine="0"/>
                    <w:jc w:val="center"/>
                    <w:rPr>
                      <w:color w:val="000000" w:themeColor="text1"/>
                    </w:rPr>
                  </w:pPr>
                </w:p>
              </w:tc>
            </w:tr>
          </w:tbl>
          <w:p w:rsidR="007A3E33" w:rsidRPr="000E5FD0" w:rsidRDefault="007A3E33" w:rsidP="00CC460F">
            <w:pPr>
              <w:pStyle w:val="S5"/>
              <w:ind w:firstLine="0"/>
            </w:pP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О</w:t>
            </w:r>
          </w:p>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(Закон КЧР от 09.12.2003 № 61-РЗ (ред. от 07.07.2014)</w:t>
            </w:r>
          </w:p>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shd w:val="clear" w:color="auto" w:fill="FFFFFF" w:themeFill="background1"/>
            <w:vAlign w:val="center"/>
          </w:tcPr>
          <w:p w:rsidR="0097714B" w:rsidRPr="000E5FD0" w:rsidRDefault="00C83888" w:rsidP="00CC460F">
            <w:pPr>
              <w:jc w:val="center"/>
              <w:rPr>
                <w:rFonts w:ascii="Times New Roman" w:hAnsi="Times New Roman"/>
              </w:rPr>
            </w:pPr>
            <w:r w:rsidRPr="000E5FD0">
              <w:rPr>
                <w:rFonts w:ascii="Times New Roman" w:hAnsi="Times New Roman"/>
                <w:sz w:val="22"/>
                <w:szCs w:val="22"/>
              </w:rPr>
              <w:t>6.1.2</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 xml:space="preserve">Предельные (минимальные и </w:t>
            </w:r>
            <w:r w:rsidRPr="000E5FD0">
              <w:rPr>
                <w:rFonts w:ascii="Times New Roman" w:hAnsi="Times New Roman"/>
                <w:sz w:val="22"/>
                <w:szCs w:val="22"/>
              </w:rPr>
              <w:lastRenderedPageBreak/>
              <w:t xml:space="preserve">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w:t>
            </w:r>
          </w:p>
        </w:tc>
        <w:tc>
          <w:tcPr>
            <w:tcW w:w="9361" w:type="dxa"/>
            <w:shd w:val="clear" w:color="auto" w:fill="FFFFFF" w:themeFill="background1"/>
            <w:noWrap/>
            <w:vAlign w:val="center"/>
          </w:tcPr>
          <w:p w:rsidR="00F65382" w:rsidRPr="00CC460F" w:rsidRDefault="00F65382" w:rsidP="00F65382">
            <w:pPr>
              <w:pStyle w:val="S5"/>
              <w:ind w:firstLine="0"/>
            </w:pPr>
            <w:r w:rsidRPr="00CC460F">
              <w:rPr>
                <w:sz w:val="22"/>
                <w:szCs w:val="22"/>
              </w:rPr>
              <w:lastRenderedPageBreak/>
              <w:t xml:space="preserve">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w:t>
            </w:r>
            <w:r w:rsidRPr="00CC460F">
              <w:rPr>
                <w:sz w:val="22"/>
                <w:szCs w:val="22"/>
              </w:rPr>
              <w:lastRenderedPageBreak/>
              <w:t xml:space="preserve">собственности, за исключением случаев бесплатного предоставления земельных участков многодетным гражданам определяются в соответствии с действующим законодательством </w:t>
            </w:r>
            <w:proofErr w:type="spellStart"/>
            <w:r w:rsidRPr="00CC460F">
              <w:rPr>
                <w:sz w:val="22"/>
                <w:szCs w:val="22"/>
              </w:rPr>
              <w:t>Карачаево</w:t>
            </w:r>
            <w:proofErr w:type="spellEnd"/>
            <w:r w:rsidRPr="00CC460F">
              <w:rPr>
                <w:sz w:val="22"/>
                <w:szCs w:val="22"/>
              </w:rPr>
              <w:t>–Черкесской Республики. В соответствии с Законом Карачаево-Черкесской Республики от 09.12.2003 № 61-РЗ (ред. от 07.07.2014) «Особенности регулирования земельных отношений в Карачаево-Черкесской Республике»</w:t>
            </w:r>
          </w:p>
          <w:p w:rsidR="00F65382" w:rsidRPr="00CC460F" w:rsidRDefault="00F65382" w:rsidP="00F65382">
            <w:pPr>
              <w:pStyle w:val="S5"/>
              <w:ind w:firstLine="0"/>
            </w:pPr>
            <w:r w:rsidRPr="00CC460F">
              <w:rPr>
                <w:sz w:val="22"/>
                <w:szCs w:val="22"/>
              </w:rPr>
              <w:t>а) для ведения крестьянского (фермерского) хозяйства:</w:t>
            </w:r>
          </w:p>
          <w:p w:rsidR="00F65382" w:rsidRPr="00CC460F" w:rsidRDefault="00F65382" w:rsidP="00F65382">
            <w:pPr>
              <w:pStyle w:val="S5"/>
              <w:ind w:firstLine="0"/>
            </w:pPr>
            <w:r w:rsidRPr="00CC460F">
              <w:rPr>
                <w:sz w:val="22"/>
                <w:szCs w:val="22"/>
              </w:rPr>
              <w:t>- из земель сельскохозяйственного назначения: минимальный – 0,5 га, максимальный – до 1 га;</w:t>
            </w:r>
          </w:p>
          <w:p w:rsidR="00F65382" w:rsidRPr="00CC460F" w:rsidRDefault="00F65382" w:rsidP="00F65382">
            <w:pPr>
              <w:pStyle w:val="S5"/>
              <w:ind w:firstLine="0"/>
            </w:pPr>
            <w:r w:rsidRPr="00CC460F">
              <w:rPr>
                <w:sz w:val="22"/>
                <w:szCs w:val="22"/>
              </w:rPr>
              <w:t>- 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F65382" w:rsidRPr="00CC460F" w:rsidRDefault="00F65382" w:rsidP="00F65382">
            <w:pPr>
              <w:pStyle w:val="S5"/>
              <w:ind w:firstLine="0"/>
            </w:pPr>
            <w:r w:rsidRPr="00CC460F">
              <w:rPr>
                <w:sz w:val="22"/>
                <w:szCs w:val="22"/>
              </w:rPr>
              <w:t>б) для ведения садоводства: минимальный – 0,05 га, максимальный – 0,15 га;</w:t>
            </w:r>
          </w:p>
          <w:p w:rsidR="00F65382" w:rsidRPr="00CC460F" w:rsidRDefault="00F65382" w:rsidP="00F65382">
            <w:pPr>
              <w:pStyle w:val="S5"/>
              <w:ind w:firstLine="0"/>
            </w:pPr>
            <w:r w:rsidRPr="00CC460F">
              <w:rPr>
                <w:sz w:val="22"/>
                <w:szCs w:val="22"/>
              </w:rPr>
              <w:t>в) для ведения огородничества: минимальный – 0,05 га, максимальный - 0, 5 га;</w:t>
            </w:r>
          </w:p>
          <w:p w:rsidR="00F65382" w:rsidRPr="00CC460F" w:rsidRDefault="00F65382" w:rsidP="00F65382">
            <w:pPr>
              <w:pStyle w:val="S5"/>
              <w:ind w:firstLine="0"/>
            </w:pPr>
            <w:r w:rsidRPr="00CC460F">
              <w:rPr>
                <w:sz w:val="22"/>
                <w:szCs w:val="22"/>
              </w:rPr>
              <w:t>г) для ведения животноводства: минимальный - 0,3 га, максимальный - 1,0 га;</w:t>
            </w:r>
          </w:p>
          <w:p w:rsidR="0097714B" w:rsidRDefault="00F65382" w:rsidP="00F65382">
            <w:pPr>
              <w:rPr>
                <w:rFonts w:ascii="Times New Roman" w:hAnsi="Times New Roman"/>
                <w:sz w:val="22"/>
                <w:szCs w:val="22"/>
              </w:rPr>
            </w:pPr>
            <w:r w:rsidRPr="00CC460F">
              <w:rPr>
                <w:rFonts w:ascii="Times New Roman" w:hAnsi="Times New Roman"/>
                <w:sz w:val="22"/>
                <w:szCs w:val="22"/>
              </w:rPr>
              <w:t>д) для ведения дачного строительства: минимальный - 0,06 га, максимальный - 0,15 га.</w:t>
            </w:r>
          </w:p>
          <w:p w:rsidR="00F65382" w:rsidRPr="000E5FD0" w:rsidRDefault="00F65382" w:rsidP="00F65382">
            <w:pPr>
              <w:rPr>
                <w:rFonts w:ascii="Times New Roman" w:hAnsi="Times New Roman"/>
              </w:rPr>
            </w:pPr>
          </w:p>
        </w:tc>
        <w:tc>
          <w:tcPr>
            <w:tcW w:w="2126" w:type="dxa"/>
            <w:shd w:val="clear" w:color="auto" w:fill="FFFFFF" w:themeFill="background1"/>
            <w:vAlign w:val="center"/>
          </w:tcPr>
          <w:p w:rsidR="0097714B" w:rsidRPr="000E5FD0" w:rsidRDefault="0097714B" w:rsidP="00CC460F">
            <w:pPr>
              <w:pStyle w:val="S5"/>
              <w:ind w:firstLine="0"/>
              <w:jc w:val="center"/>
              <w:rPr>
                <w:sz w:val="20"/>
                <w:szCs w:val="20"/>
              </w:rPr>
            </w:pPr>
            <w:r w:rsidRPr="000E5FD0">
              <w:rPr>
                <w:sz w:val="20"/>
                <w:szCs w:val="20"/>
              </w:rPr>
              <w:lastRenderedPageBreak/>
              <w:t>О</w:t>
            </w:r>
          </w:p>
          <w:p w:rsidR="0097714B" w:rsidRPr="000E5FD0" w:rsidRDefault="0097714B" w:rsidP="00CC460F">
            <w:pPr>
              <w:pStyle w:val="S5"/>
              <w:ind w:firstLine="0"/>
              <w:jc w:val="center"/>
              <w:rPr>
                <w:b/>
              </w:rPr>
            </w:pPr>
            <w:r w:rsidRPr="000E5FD0">
              <w:rPr>
                <w:sz w:val="20"/>
                <w:szCs w:val="20"/>
              </w:rPr>
              <w:t xml:space="preserve">(Закон КЧР от </w:t>
            </w:r>
            <w:r w:rsidRPr="000E5FD0">
              <w:rPr>
                <w:sz w:val="20"/>
                <w:szCs w:val="20"/>
              </w:rPr>
              <w:lastRenderedPageBreak/>
              <w:t>09.12.2003 № 61-РЗ (ред. от 07.07.2014)</w:t>
            </w:r>
          </w:p>
        </w:tc>
      </w:tr>
      <w:tr w:rsidR="0097714B" w:rsidRPr="000E5FD0" w:rsidTr="007C25F2">
        <w:trPr>
          <w:trHeight w:val="20"/>
        </w:trPr>
        <w:tc>
          <w:tcPr>
            <w:tcW w:w="1129" w:type="dxa"/>
            <w:shd w:val="clear" w:color="auto" w:fill="FFFFFF" w:themeFill="background1"/>
            <w:vAlign w:val="center"/>
          </w:tcPr>
          <w:p w:rsidR="0097714B" w:rsidRPr="000E5FD0" w:rsidRDefault="00C83888" w:rsidP="00CC460F">
            <w:pPr>
              <w:jc w:val="center"/>
              <w:rPr>
                <w:rFonts w:ascii="Times New Roman" w:hAnsi="Times New Roman"/>
              </w:rPr>
            </w:pPr>
            <w:r w:rsidRPr="000E5FD0">
              <w:rPr>
                <w:rFonts w:ascii="Times New Roman" w:hAnsi="Times New Roman"/>
                <w:sz w:val="22"/>
                <w:szCs w:val="22"/>
              </w:rPr>
              <w:lastRenderedPageBreak/>
              <w:t>6.1.3</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предоставляемых бесплатно в собственность многодетным гражданам</w:t>
            </w:r>
          </w:p>
        </w:tc>
        <w:tc>
          <w:tcPr>
            <w:tcW w:w="9361" w:type="dxa"/>
            <w:shd w:val="clear" w:color="auto" w:fill="FFFFFF" w:themeFill="background1"/>
            <w:noWrap/>
          </w:tcPr>
          <w:p w:rsidR="00F65382" w:rsidRPr="00CC460F" w:rsidRDefault="00F65382" w:rsidP="00F65382">
            <w:pPr>
              <w:pStyle w:val="S5"/>
              <w:ind w:firstLine="0"/>
            </w:pPr>
            <w:r w:rsidRPr="00CC460F">
              <w:rPr>
                <w:sz w:val="22"/>
                <w:szCs w:val="22"/>
              </w:rPr>
              <w:t>Процедуры и критерии предоставления в собственность многодетным гражданам земельных участков из земель сельскохозяйственного назначения, находящихся в государственной или муниципальной собственности, в том числе порядок рассмотрения заявок и принятия решений, устанавливается Правительством Карачаево-Черкесской Республики или органами местного самоуправления, в соответствии с их компетенцией. В соответствии с Законом Карачаево-Черкесской Республики от 18.05.2012 № 28-РЗ (ред. от 07.07.2014) «О бесплатном предоставлении земельных участков гражданам, имеющим трех и более детей, в Карачаево-Черкесской Республике»</w:t>
            </w:r>
          </w:p>
          <w:p w:rsidR="00F65382" w:rsidRPr="00CC460F" w:rsidRDefault="00F65382" w:rsidP="00F65382">
            <w:pPr>
              <w:pStyle w:val="S5"/>
              <w:ind w:firstLine="0"/>
            </w:pPr>
          </w:p>
          <w:p w:rsidR="00F65382" w:rsidRPr="00CC460F" w:rsidRDefault="00F65382" w:rsidP="00F65382">
            <w:pPr>
              <w:pStyle w:val="S5"/>
              <w:ind w:firstLine="0"/>
            </w:pPr>
            <w:r w:rsidRPr="00CC460F">
              <w:rPr>
                <w:sz w:val="22"/>
                <w:szCs w:val="22"/>
              </w:rPr>
              <w:t>1. Установить предельные размеры земельных участков из земель, находящихся в государственной и муниципальной собственности, предоставляемых гражданам, имеющим трех и более детей, в собственность бесплатно:</w:t>
            </w:r>
          </w:p>
          <w:p w:rsidR="00F65382" w:rsidRPr="00CC460F" w:rsidRDefault="00F65382" w:rsidP="00F65382">
            <w:pPr>
              <w:pStyle w:val="S5"/>
              <w:ind w:firstLine="0"/>
            </w:pPr>
            <w:r w:rsidRPr="00CC460F">
              <w:rPr>
                <w:sz w:val="22"/>
                <w:szCs w:val="22"/>
              </w:rPr>
              <w:t>минимальные:</w:t>
            </w:r>
          </w:p>
          <w:p w:rsidR="00F65382" w:rsidRPr="00CC460F" w:rsidRDefault="00F65382" w:rsidP="00F65382">
            <w:pPr>
              <w:pStyle w:val="S5"/>
              <w:ind w:firstLine="0"/>
            </w:pPr>
            <w:r w:rsidRPr="00CC460F">
              <w:rPr>
                <w:sz w:val="22"/>
                <w:szCs w:val="22"/>
              </w:rPr>
              <w:t>а) для ведения личного подсобного хозяйства - 0,15 га;</w:t>
            </w:r>
          </w:p>
          <w:p w:rsidR="00F65382" w:rsidRPr="00CC460F" w:rsidRDefault="00F65382" w:rsidP="00F65382">
            <w:pPr>
              <w:pStyle w:val="S5"/>
              <w:ind w:firstLine="0"/>
            </w:pPr>
            <w:r w:rsidRPr="00CC460F">
              <w:rPr>
                <w:sz w:val="22"/>
                <w:szCs w:val="22"/>
              </w:rPr>
              <w:t>б) для индивидуального жилищного строительства - 0,06 га;</w:t>
            </w:r>
          </w:p>
          <w:p w:rsidR="00F65382" w:rsidRPr="00CC460F" w:rsidRDefault="00F65382" w:rsidP="00F65382">
            <w:pPr>
              <w:pStyle w:val="S5"/>
              <w:ind w:firstLine="0"/>
            </w:pPr>
            <w:r w:rsidRPr="00CC460F">
              <w:rPr>
                <w:sz w:val="22"/>
                <w:szCs w:val="22"/>
              </w:rPr>
              <w:t>в) для ведения садоводства - 0,1 га;</w:t>
            </w:r>
          </w:p>
          <w:p w:rsidR="00F65382" w:rsidRPr="00CC460F" w:rsidRDefault="00F65382" w:rsidP="00F65382">
            <w:pPr>
              <w:pStyle w:val="S5"/>
              <w:ind w:firstLine="0"/>
            </w:pPr>
            <w:r w:rsidRPr="00CC460F">
              <w:rPr>
                <w:sz w:val="22"/>
                <w:szCs w:val="22"/>
              </w:rPr>
              <w:t>г) для дачного строительства - 0,06 га;</w:t>
            </w:r>
          </w:p>
          <w:p w:rsidR="00F65382" w:rsidRPr="00CC460F" w:rsidRDefault="00F65382" w:rsidP="00F65382">
            <w:pPr>
              <w:pStyle w:val="S5"/>
              <w:ind w:firstLine="0"/>
            </w:pPr>
            <w:r w:rsidRPr="00CC460F">
              <w:rPr>
                <w:sz w:val="22"/>
                <w:szCs w:val="22"/>
              </w:rPr>
              <w:t>д) для ведения огородничества - 0,1 га;</w:t>
            </w:r>
          </w:p>
          <w:p w:rsidR="00F65382" w:rsidRPr="00CC460F" w:rsidRDefault="00F65382" w:rsidP="00F65382">
            <w:pPr>
              <w:pStyle w:val="S5"/>
              <w:ind w:firstLine="0"/>
            </w:pPr>
          </w:p>
          <w:p w:rsidR="00F65382" w:rsidRPr="00CC460F" w:rsidRDefault="00F65382" w:rsidP="00F65382">
            <w:pPr>
              <w:pStyle w:val="S5"/>
              <w:ind w:firstLine="0"/>
            </w:pPr>
            <w:r w:rsidRPr="00CC460F">
              <w:rPr>
                <w:sz w:val="22"/>
                <w:szCs w:val="22"/>
              </w:rPr>
              <w:t>максимальные:</w:t>
            </w:r>
          </w:p>
          <w:p w:rsidR="00F65382" w:rsidRPr="00CC460F" w:rsidRDefault="00F65382" w:rsidP="00F65382">
            <w:pPr>
              <w:pStyle w:val="S5"/>
              <w:ind w:firstLine="0"/>
            </w:pPr>
            <w:r w:rsidRPr="00CC460F">
              <w:rPr>
                <w:sz w:val="22"/>
                <w:szCs w:val="22"/>
              </w:rPr>
              <w:lastRenderedPageBreak/>
              <w:t>а) для ведения личного подсобного хозяйства - 0,3 га;</w:t>
            </w:r>
          </w:p>
          <w:p w:rsidR="00F65382" w:rsidRPr="00CC460F" w:rsidRDefault="00F65382" w:rsidP="00F65382">
            <w:pPr>
              <w:pStyle w:val="S5"/>
              <w:ind w:firstLine="0"/>
            </w:pPr>
            <w:r w:rsidRPr="00CC460F">
              <w:rPr>
                <w:sz w:val="22"/>
                <w:szCs w:val="22"/>
              </w:rPr>
              <w:t>б) для индивидуального жилищного строительства - 0,15 га;</w:t>
            </w:r>
          </w:p>
          <w:p w:rsidR="00F65382" w:rsidRPr="00CC460F" w:rsidRDefault="00F65382" w:rsidP="00F65382">
            <w:pPr>
              <w:pStyle w:val="S5"/>
              <w:ind w:firstLine="0"/>
            </w:pPr>
            <w:r w:rsidRPr="00CC460F">
              <w:rPr>
                <w:sz w:val="22"/>
                <w:szCs w:val="22"/>
              </w:rPr>
              <w:t>в) для ведения садоводства - 0,25 га;</w:t>
            </w:r>
          </w:p>
          <w:p w:rsidR="00F65382" w:rsidRPr="00CC460F" w:rsidRDefault="00F65382" w:rsidP="00F65382">
            <w:pPr>
              <w:pStyle w:val="S5"/>
              <w:ind w:firstLine="0"/>
            </w:pPr>
            <w:r w:rsidRPr="00CC460F">
              <w:rPr>
                <w:sz w:val="22"/>
                <w:szCs w:val="22"/>
              </w:rPr>
              <w:t>г) для дачного строительства - 0,2 га;</w:t>
            </w:r>
          </w:p>
          <w:p w:rsidR="00F65382" w:rsidRPr="00CC460F" w:rsidRDefault="00F65382" w:rsidP="00F65382">
            <w:pPr>
              <w:pStyle w:val="S5"/>
              <w:ind w:firstLine="0"/>
            </w:pPr>
            <w:r w:rsidRPr="00CC460F">
              <w:rPr>
                <w:sz w:val="22"/>
                <w:szCs w:val="22"/>
              </w:rPr>
              <w:t>д) для ведения огородничества - 0,25 га.</w:t>
            </w:r>
          </w:p>
          <w:p w:rsidR="00F65382" w:rsidRPr="00CC460F" w:rsidRDefault="00F65382" w:rsidP="00F65382">
            <w:pPr>
              <w:pStyle w:val="S5"/>
              <w:ind w:firstLine="0"/>
            </w:pPr>
          </w:p>
          <w:p w:rsidR="0097714B" w:rsidRPr="000E5FD0" w:rsidRDefault="00F65382" w:rsidP="00F65382">
            <w:pPr>
              <w:pStyle w:val="S5"/>
              <w:ind w:firstLine="0"/>
            </w:pPr>
            <w:r w:rsidRPr="00CC460F">
              <w:rPr>
                <w:sz w:val="22"/>
                <w:szCs w:val="22"/>
              </w:rPr>
              <w:t>Фактический размер земельного участка, предоставляемого в собственность многодетным гражданам, определяется исходя из документов территориального планирования соответствующего муниципального образования и в соответствии с нормами земельного и градостроительного законодательства Российской Федерации.</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lastRenderedPageBreak/>
              <w:t>О</w:t>
            </w:r>
          </w:p>
          <w:p w:rsidR="0097714B" w:rsidRPr="000E5FD0" w:rsidRDefault="0097714B" w:rsidP="00CC460F">
            <w:pPr>
              <w:jc w:val="center"/>
            </w:pPr>
            <w:r w:rsidRPr="000E5FD0">
              <w:rPr>
                <w:rFonts w:ascii="Times New Roman" w:hAnsi="Times New Roman"/>
                <w:sz w:val="20"/>
                <w:szCs w:val="20"/>
              </w:rPr>
              <w:t>(Закон КЧР от 18.05.2012 № 28-РЗ (ред. от 07.07.2014)</w:t>
            </w:r>
          </w:p>
        </w:tc>
      </w:tr>
      <w:tr w:rsidR="0097714B" w:rsidRPr="000E5FD0" w:rsidTr="00DF660F">
        <w:trPr>
          <w:trHeight w:val="20"/>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lastRenderedPageBreak/>
              <w:t>6.</w:t>
            </w:r>
            <w:r w:rsidR="00C83888" w:rsidRPr="000E5FD0">
              <w:rPr>
                <w:rFonts w:ascii="Times New Roman" w:hAnsi="Times New Roman"/>
                <w:sz w:val="22"/>
                <w:szCs w:val="22"/>
              </w:rPr>
              <w:t>1.</w:t>
            </w:r>
            <w:r w:rsidRPr="000E5FD0">
              <w:rPr>
                <w:rFonts w:ascii="Times New Roman" w:hAnsi="Times New Roman"/>
                <w:sz w:val="22"/>
                <w:szCs w:val="22"/>
              </w:rPr>
              <w:t>4</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 xml:space="preserve">Максимальные размеры земельных участков, предоставляемых из земель, находящихся в собственности </w:t>
            </w:r>
            <w:proofErr w:type="spellStart"/>
            <w:r w:rsidRPr="000E5FD0">
              <w:rPr>
                <w:rFonts w:ascii="Times New Roman" w:hAnsi="Times New Roman"/>
                <w:sz w:val="22"/>
                <w:szCs w:val="22"/>
              </w:rPr>
              <w:t>Карачаево</w:t>
            </w:r>
            <w:proofErr w:type="spellEnd"/>
            <w:r w:rsidRPr="000E5FD0">
              <w:rPr>
                <w:rFonts w:ascii="Times New Roman" w:hAnsi="Times New Roman"/>
                <w:sz w:val="22"/>
                <w:szCs w:val="22"/>
              </w:rPr>
              <w:t>–Черкесской Республики,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w:t>
            </w:r>
          </w:p>
        </w:tc>
        <w:tc>
          <w:tcPr>
            <w:tcW w:w="9361" w:type="dxa"/>
            <w:shd w:val="clear" w:color="auto" w:fill="FFFF00"/>
            <w:noWrap/>
            <w:vAlign w:val="center"/>
          </w:tcPr>
          <w:p w:rsidR="0097714B" w:rsidRPr="007D4EDA" w:rsidRDefault="0097714B" w:rsidP="00CC460F">
            <w:pPr>
              <w:pStyle w:val="S5"/>
              <w:ind w:firstLine="0"/>
              <w:rPr>
                <w:color w:val="FF0000"/>
              </w:rPr>
            </w:pP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О</w:t>
            </w:r>
          </w:p>
          <w:p w:rsidR="0097714B" w:rsidRPr="000E5FD0" w:rsidRDefault="0097714B" w:rsidP="00CC460F">
            <w:pPr>
              <w:jc w:val="center"/>
            </w:pPr>
            <w:r w:rsidRPr="000E5FD0">
              <w:rPr>
                <w:rFonts w:ascii="Times New Roman" w:hAnsi="Times New Roman"/>
                <w:sz w:val="20"/>
                <w:szCs w:val="20"/>
              </w:rPr>
              <w:t>(Закон КЧР от 09.12.2003 г. № 61-РЗ (ред. от 25.04.2014 г.)</w:t>
            </w:r>
          </w:p>
        </w:tc>
      </w:tr>
    </w:tbl>
    <w:p w:rsidR="008D26E1" w:rsidRPr="000E5FD0" w:rsidRDefault="008D26E1"/>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145DEB" w:rsidRPr="000E5FD0" w:rsidTr="003D2AD9">
        <w:trPr>
          <w:trHeight w:val="20"/>
        </w:trPr>
        <w:tc>
          <w:tcPr>
            <w:tcW w:w="13042" w:type="dxa"/>
            <w:gridSpan w:val="3"/>
            <w:shd w:val="clear" w:color="auto" w:fill="FFFFFF" w:themeFill="background1"/>
            <w:vAlign w:val="center"/>
          </w:tcPr>
          <w:p w:rsidR="00145DEB" w:rsidRPr="000E5FD0" w:rsidRDefault="008D26E1" w:rsidP="00CC460F">
            <w:pPr>
              <w:pStyle w:val="S5"/>
              <w:ind w:firstLine="0"/>
              <w:rPr>
                <w:b/>
              </w:rPr>
            </w:pPr>
            <w:r w:rsidRPr="000E5FD0">
              <w:rPr>
                <w:b/>
                <w:sz w:val="22"/>
                <w:szCs w:val="22"/>
              </w:rPr>
              <w:t xml:space="preserve">6.2. </w:t>
            </w:r>
            <w:r w:rsidR="00145DEB" w:rsidRPr="000E5FD0">
              <w:rPr>
                <w:b/>
                <w:sz w:val="22"/>
                <w:szCs w:val="22"/>
              </w:rPr>
              <w:t>Нормативные параметры застройки зон объектов сельскохозяйственного назначения</w:t>
            </w:r>
          </w:p>
        </w:tc>
        <w:tc>
          <w:tcPr>
            <w:tcW w:w="2126" w:type="dxa"/>
            <w:shd w:val="clear" w:color="auto" w:fill="FFFFFF" w:themeFill="background1"/>
          </w:tcPr>
          <w:p w:rsidR="00145DEB" w:rsidRPr="000E5FD0" w:rsidRDefault="008D26E1" w:rsidP="00CC460F">
            <w:pPr>
              <w:pStyle w:val="S5"/>
              <w:ind w:firstLine="0"/>
              <w:jc w:val="center"/>
              <w:rPr>
                <w:b/>
              </w:rPr>
            </w:pPr>
            <w:r w:rsidRPr="000E5FD0">
              <w:rPr>
                <w:b/>
                <w:sz w:val="22"/>
                <w:szCs w:val="22"/>
              </w:rPr>
              <w:t>О</w:t>
            </w:r>
          </w:p>
        </w:tc>
      </w:tr>
      <w:tr w:rsidR="0097714B" w:rsidRPr="000E5FD0" w:rsidTr="007C25F2">
        <w:trPr>
          <w:trHeight w:val="20"/>
        </w:trPr>
        <w:tc>
          <w:tcPr>
            <w:tcW w:w="1129" w:type="dxa"/>
            <w:shd w:val="clear" w:color="auto" w:fill="FFFFFF" w:themeFill="background1"/>
            <w:vAlign w:val="center"/>
          </w:tcPr>
          <w:p w:rsidR="0097714B" w:rsidRPr="000E5FD0" w:rsidRDefault="008D26E1" w:rsidP="00CC460F">
            <w:pPr>
              <w:jc w:val="center"/>
              <w:rPr>
                <w:rFonts w:ascii="Times New Roman" w:hAnsi="Times New Roman"/>
              </w:rPr>
            </w:pPr>
            <w:r w:rsidRPr="000E5FD0">
              <w:rPr>
                <w:rFonts w:ascii="Times New Roman" w:hAnsi="Times New Roman"/>
                <w:sz w:val="22"/>
                <w:szCs w:val="22"/>
              </w:rPr>
              <w:t>6.2.1</w:t>
            </w:r>
          </w:p>
        </w:tc>
        <w:tc>
          <w:tcPr>
            <w:tcW w:w="2552" w:type="dxa"/>
            <w:shd w:val="clear" w:color="auto" w:fill="FFFFFF" w:themeFill="background1"/>
            <w:vAlign w:val="center"/>
          </w:tcPr>
          <w:p w:rsidR="0097714B" w:rsidRPr="000E5FD0" w:rsidRDefault="0097714B" w:rsidP="00CC460F">
            <w:pPr>
              <w:autoSpaceDE w:val="0"/>
              <w:autoSpaceDN w:val="0"/>
              <w:adjustRightInd w:val="0"/>
              <w:rPr>
                <w:rFonts w:ascii="Times New Roman" w:hAnsi="Times New Roman"/>
                <w:b/>
              </w:rPr>
            </w:pPr>
            <w:r w:rsidRPr="000E5FD0">
              <w:rPr>
                <w:rFonts w:ascii="Times New Roman" w:hAnsi="Times New Roman"/>
                <w:sz w:val="22"/>
                <w:szCs w:val="22"/>
              </w:rPr>
              <w:t>Нормативный размер земельного участка сельскохозяйственного предприятия</w:t>
            </w:r>
          </w:p>
        </w:tc>
        <w:tc>
          <w:tcPr>
            <w:tcW w:w="9361" w:type="dxa"/>
            <w:shd w:val="clear" w:color="auto" w:fill="FFFFFF" w:themeFill="background1"/>
            <w:noWrap/>
            <w:vAlign w:val="center"/>
          </w:tcPr>
          <w:p w:rsidR="0097714B" w:rsidRPr="000E5FD0" w:rsidRDefault="0097714B" w:rsidP="00CC460F">
            <w:pPr>
              <w:autoSpaceDE w:val="0"/>
              <w:autoSpaceDN w:val="0"/>
              <w:adjustRightInd w:val="0"/>
              <w:jc w:val="both"/>
              <w:rPr>
                <w:rFonts w:ascii="Times New Roman" w:hAnsi="Times New Roman"/>
              </w:rPr>
            </w:pPr>
            <w:r w:rsidRPr="000E5FD0">
              <w:rPr>
                <w:rFonts w:ascii="Times New Roman" w:hAnsi="Times New Roman"/>
                <w:sz w:val="22"/>
                <w:szCs w:val="22"/>
              </w:rPr>
              <w:t>Принимается равным отношению площади его застройки к показателю нормативной плотности застройки, выраженной в процентах застройки</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Р</w:t>
            </w:r>
          </w:p>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(СП 19.13330.2011)</w:t>
            </w:r>
          </w:p>
        </w:tc>
      </w:tr>
      <w:tr w:rsidR="0097714B" w:rsidRPr="000E5FD0" w:rsidTr="007C25F2">
        <w:trPr>
          <w:trHeight w:val="20"/>
        </w:trPr>
        <w:tc>
          <w:tcPr>
            <w:tcW w:w="1129" w:type="dxa"/>
            <w:shd w:val="clear" w:color="auto" w:fill="FFFFFF" w:themeFill="background1"/>
            <w:vAlign w:val="center"/>
          </w:tcPr>
          <w:p w:rsidR="0097714B" w:rsidRPr="000E5FD0" w:rsidRDefault="008D26E1" w:rsidP="00CC460F">
            <w:pPr>
              <w:jc w:val="center"/>
              <w:rPr>
                <w:rFonts w:ascii="Times New Roman" w:hAnsi="Times New Roman"/>
              </w:rPr>
            </w:pPr>
            <w:r w:rsidRPr="000E5FD0">
              <w:rPr>
                <w:rFonts w:ascii="Times New Roman" w:hAnsi="Times New Roman"/>
                <w:sz w:val="22"/>
                <w:szCs w:val="22"/>
              </w:rPr>
              <w:lastRenderedPageBreak/>
              <w:t>6.2.2</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Минимальная плотность застройки площадок сельскохозяйственных предприятий, %</w:t>
            </w:r>
          </w:p>
        </w:tc>
        <w:tc>
          <w:tcPr>
            <w:tcW w:w="9361" w:type="dxa"/>
            <w:shd w:val="clear" w:color="auto" w:fill="FFFFFF" w:themeFill="background1"/>
            <w:noWrap/>
            <w:vAlign w:val="center"/>
          </w:tcPr>
          <w:p w:rsidR="0097714B" w:rsidRPr="000E5FD0" w:rsidRDefault="0097714B" w:rsidP="00CC460F">
            <w:pPr>
              <w:pStyle w:val="S5"/>
              <w:ind w:firstLine="0"/>
            </w:pPr>
            <w:r w:rsidRPr="000E5FD0">
              <w:rPr>
                <w:sz w:val="22"/>
                <w:szCs w:val="22"/>
              </w:rPr>
              <w:t xml:space="preserve">Показатели минимальной плотности застройки площадок с/х предприятий принимать в </w:t>
            </w:r>
            <w:r w:rsidR="00BA18CF" w:rsidRPr="000E5FD0">
              <w:rPr>
                <w:sz w:val="22"/>
                <w:szCs w:val="22"/>
              </w:rPr>
              <w:t>соответствии с СП 19.13330.2011</w:t>
            </w:r>
            <w:r w:rsidRPr="000E5FD0">
              <w:rPr>
                <w:sz w:val="22"/>
                <w:szCs w:val="22"/>
              </w:rPr>
              <w:t xml:space="preserve"> </w:t>
            </w:r>
            <w:r w:rsidR="00BA18CF" w:rsidRPr="000E5FD0">
              <w:rPr>
                <w:sz w:val="22"/>
                <w:szCs w:val="22"/>
              </w:rPr>
              <w:t>«</w:t>
            </w:r>
            <w:r w:rsidRPr="000E5FD0">
              <w:rPr>
                <w:sz w:val="22"/>
                <w:szCs w:val="22"/>
              </w:rPr>
              <w:t>Генеральные планы сельскохозяйственных предприятий</w:t>
            </w:r>
            <w:r w:rsidR="00BA18CF" w:rsidRPr="000E5FD0">
              <w:rPr>
                <w:sz w:val="22"/>
                <w:szCs w:val="22"/>
              </w:rPr>
              <w:t>»</w:t>
            </w:r>
            <w:r w:rsidRPr="000E5FD0">
              <w:rPr>
                <w:sz w:val="22"/>
                <w:szCs w:val="22"/>
              </w:rPr>
              <w:t>.</w:t>
            </w:r>
          </w:p>
        </w:tc>
        <w:tc>
          <w:tcPr>
            <w:tcW w:w="2126" w:type="dxa"/>
            <w:shd w:val="clear" w:color="auto" w:fill="FFFFFF" w:themeFill="background1"/>
            <w:vAlign w:val="center"/>
          </w:tcPr>
          <w:p w:rsidR="0097714B" w:rsidRPr="000E5FD0" w:rsidRDefault="0097714B" w:rsidP="00CC460F">
            <w:pPr>
              <w:pStyle w:val="S5"/>
              <w:ind w:firstLine="0"/>
              <w:jc w:val="center"/>
              <w:rPr>
                <w:sz w:val="20"/>
                <w:szCs w:val="20"/>
              </w:rPr>
            </w:pPr>
            <w:r w:rsidRPr="000E5FD0">
              <w:rPr>
                <w:sz w:val="20"/>
                <w:szCs w:val="20"/>
              </w:rPr>
              <w:t>О</w:t>
            </w:r>
          </w:p>
          <w:p w:rsidR="0097714B" w:rsidRPr="000E5FD0" w:rsidRDefault="0097714B" w:rsidP="00CC460F">
            <w:pPr>
              <w:pStyle w:val="S5"/>
              <w:ind w:firstLine="0"/>
              <w:jc w:val="center"/>
              <w:rPr>
                <w:sz w:val="20"/>
                <w:szCs w:val="20"/>
              </w:rPr>
            </w:pPr>
            <w:r w:rsidRPr="000E5FD0">
              <w:rPr>
                <w:sz w:val="20"/>
                <w:szCs w:val="20"/>
              </w:rPr>
              <w:t>(СП 19.13330.2011)</w:t>
            </w:r>
          </w:p>
        </w:tc>
      </w:tr>
      <w:tr w:rsidR="0097714B" w:rsidRPr="00997F9C" w:rsidTr="007C25F2">
        <w:trPr>
          <w:trHeight w:val="20"/>
        </w:trPr>
        <w:tc>
          <w:tcPr>
            <w:tcW w:w="1129" w:type="dxa"/>
            <w:shd w:val="clear" w:color="auto" w:fill="FFFFFF" w:themeFill="background1"/>
            <w:vAlign w:val="center"/>
          </w:tcPr>
          <w:p w:rsidR="0097714B" w:rsidRPr="000E5FD0" w:rsidRDefault="008D26E1" w:rsidP="00CC460F">
            <w:pPr>
              <w:jc w:val="center"/>
              <w:rPr>
                <w:rFonts w:ascii="Times New Roman" w:hAnsi="Times New Roman"/>
              </w:rPr>
            </w:pPr>
            <w:r w:rsidRPr="000E5FD0">
              <w:rPr>
                <w:rFonts w:ascii="Times New Roman" w:hAnsi="Times New Roman"/>
                <w:sz w:val="22"/>
                <w:szCs w:val="22"/>
              </w:rPr>
              <w:t>6.2.3</w:t>
            </w:r>
          </w:p>
        </w:tc>
        <w:tc>
          <w:tcPr>
            <w:tcW w:w="2552" w:type="dxa"/>
            <w:shd w:val="clear" w:color="auto" w:fill="FFFFFF" w:themeFill="background1"/>
            <w:vAlign w:val="center"/>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Предприятия крупного рогатого скота&lt;*&gt;</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w:t>
            </w:r>
          </w:p>
          <w:p w:rsidR="0097714B" w:rsidRPr="000E5FD0" w:rsidRDefault="0097714B" w:rsidP="00CC460F">
            <w:pPr>
              <w:pStyle w:val="ConsPlusNonformat"/>
              <w:rPr>
                <w:rFonts w:ascii="Times New Roman" w:hAnsi="Times New Roman" w:cs="Times New Roman"/>
                <w:b/>
                <w:sz w:val="22"/>
                <w:szCs w:val="22"/>
              </w:rPr>
            </w:pPr>
            <w:r w:rsidRPr="000E5FD0">
              <w:rPr>
                <w:rFonts w:ascii="Times New Roman" w:hAnsi="Times New Roman" w:cs="Times New Roman"/>
                <w:sz w:val="22"/>
                <w:szCs w:val="22"/>
              </w:rPr>
              <w:t xml:space="preserve">&lt;*&gt; Для  ферм  крупного  рогатого  скота  приведены  показатели  при хранении грубых кормов и подстилки в сараях и под навесами.              </w:t>
            </w:r>
          </w:p>
          <w:p w:rsidR="0097714B" w:rsidRPr="000E5FD0" w:rsidRDefault="0097714B" w:rsidP="00CC460F">
            <w:pPr>
              <w:rPr>
                <w:rFonts w:ascii="Times New Roman" w:hAnsi="Times New Roman"/>
              </w:rPr>
            </w:pPr>
            <w:r w:rsidRPr="000E5FD0">
              <w:rPr>
                <w:rFonts w:ascii="Times New Roman" w:hAnsi="Times New Roman"/>
                <w:sz w:val="22"/>
                <w:szCs w:val="22"/>
              </w:rPr>
              <w:t xml:space="preserve">    При   хранении  грубых  кормов  и  подстилки  в  скирдах   показатели допускается уменьшать, но не более чем на 10%.                           </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А. Товарные</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Молочные при привязном содержании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 На 400 и 600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2. На 800 и 1200 коров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45; 51</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 55</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Молочные при беспривязном содержании коров</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3. На 400 и 600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4. На 800 и 1200 коров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45; 51</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 55</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Мясные с полным оборотом стада и репродукторные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5. На 400 и 600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6. На 800 и 1200 скотомест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45</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47</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Выращивание нетелей</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7. На 900 и 1200 скотомест</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8. На 2000 и 3000 скотомест</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9. На 4500 и 6000 скотомест</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51</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53</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proofErr w:type="spellStart"/>
                  <w:r w:rsidRPr="000E5FD0">
                    <w:rPr>
                      <w:rFonts w:ascii="Times New Roman" w:hAnsi="Times New Roman"/>
                      <w:sz w:val="22"/>
                      <w:szCs w:val="22"/>
                    </w:rPr>
                    <w:t>Доращивания</w:t>
                  </w:r>
                  <w:proofErr w:type="spellEnd"/>
                  <w:r w:rsidRPr="000E5FD0">
                    <w:rPr>
                      <w:rFonts w:ascii="Times New Roman" w:hAnsi="Times New Roman"/>
                      <w:sz w:val="22"/>
                      <w:szCs w:val="22"/>
                    </w:rPr>
                    <w:t xml:space="preserve"> и откорма крупного рогатого скота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10. На 3000 скотомест</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11. На 6000 и 12000 скотомест</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38</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40</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Выращивания телят, </w:t>
                  </w:r>
                  <w:proofErr w:type="spellStart"/>
                  <w:r w:rsidRPr="000E5FD0">
                    <w:rPr>
                      <w:rFonts w:ascii="Times New Roman" w:hAnsi="Times New Roman"/>
                      <w:sz w:val="22"/>
                      <w:szCs w:val="22"/>
                    </w:rPr>
                    <w:t>доращивания</w:t>
                  </w:r>
                  <w:proofErr w:type="spellEnd"/>
                  <w:r w:rsidRPr="000E5FD0">
                    <w:rPr>
                      <w:rFonts w:ascii="Times New Roman" w:hAnsi="Times New Roman"/>
                      <w:sz w:val="22"/>
                      <w:szCs w:val="22"/>
                    </w:rPr>
                    <w:t xml:space="preserve"> и откорма молодняка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12. На 3000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13. На 6000 и 12000 скотомест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38</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42</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Откормочные площадки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14. На 1000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15. На 3000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16. На 5000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17. На 10 000 скотомест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55</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57</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59</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61</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proofErr w:type="spellStart"/>
                  <w:r w:rsidRPr="000E5FD0">
                    <w:rPr>
                      <w:rFonts w:ascii="Times New Roman" w:hAnsi="Times New Roman"/>
                      <w:sz w:val="22"/>
                      <w:szCs w:val="22"/>
                    </w:rPr>
                    <w:t>Буйволоводческие</w:t>
                  </w:r>
                  <w:proofErr w:type="spellEnd"/>
                  <w:r w:rsidRPr="000E5FD0">
                    <w:rPr>
                      <w:rFonts w:ascii="Times New Roman" w:hAnsi="Times New Roman"/>
                      <w:sz w:val="22"/>
                      <w:szCs w:val="22"/>
                    </w:rPr>
                    <w:t xml:space="preserve">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18. На 400 буйволиц</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54</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lastRenderedPageBreak/>
                    <w:t>Б. Племенные</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Молочные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19. На 400 и 600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20. На 800 коров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46; 52</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53</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Мясные</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21. На 400 и 600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22. На 800 коров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47</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Выращивание нетелей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23. На 1000 и 2000 скотомест</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w:t>
                  </w:r>
                </w:p>
              </w:tc>
            </w:tr>
          </w:tbl>
          <w:p w:rsidR="0097714B" w:rsidRPr="000E5FD0"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0E5FD0" w:rsidRDefault="0097714B" w:rsidP="00CC460F">
            <w:pPr>
              <w:pStyle w:val="ConsPlusNormal"/>
              <w:jc w:val="center"/>
              <w:rPr>
                <w:rFonts w:ascii="Times New Roman" w:hAnsi="Times New Roman"/>
              </w:rPr>
            </w:pPr>
            <w:r w:rsidRPr="000E5FD0">
              <w:rPr>
                <w:rFonts w:ascii="Times New Roman" w:hAnsi="Times New Roman"/>
              </w:rPr>
              <w:lastRenderedPageBreak/>
              <w:t>О</w:t>
            </w:r>
          </w:p>
          <w:p w:rsidR="0097714B" w:rsidRPr="00BA5B0C" w:rsidRDefault="0097714B" w:rsidP="00CC460F">
            <w:pPr>
              <w:pStyle w:val="ConsPlusNormal"/>
              <w:jc w:val="center"/>
              <w:rPr>
                <w:rFonts w:ascii="Times New Roman" w:hAnsi="Times New Roman"/>
                <w:sz w:val="22"/>
                <w:szCs w:val="22"/>
              </w:rPr>
            </w:pPr>
            <w:r w:rsidRPr="000E5FD0">
              <w:rPr>
                <w:rFonts w:ascii="Times New Roman" w:hAnsi="Times New Roman"/>
              </w:rPr>
              <w:t>(СП 19.13330.2011)</w:t>
            </w:r>
            <w:r w:rsidR="005C0AD5">
              <w:rPr>
                <w:rFonts w:ascii="Tahoma" w:hAnsi="Tahoma" w:cs="Tahoma"/>
                <w:color w:val="000000"/>
                <w:sz w:val="17"/>
                <w:szCs w:val="17"/>
                <w:shd w:val="clear" w:color="auto" w:fill="EDF1F5"/>
              </w:rPr>
              <w:t xml:space="preserve"> </w:t>
            </w:r>
            <w:proofErr w:type="spellStart"/>
            <w:r w:rsidR="005C0AD5">
              <w:rPr>
                <w:rFonts w:ascii="Tahoma" w:hAnsi="Tahoma" w:cs="Tahoma"/>
                <w:color w:val="000000"/>
                <w:sz w:val="17"/>
                <w:szCs w:val="17"/>
                <w:shd w:val="clear" w:color="auto" w:fill="EDF1F5"/>
              </w:rPr>
              <w:t>Lifelines</w:t>
            </w:r>
            <w:proofErr w:type="spellEnd"/>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lastRenderedPageBreak/>
              <w:t>6.2.4</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свиноводческие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Товарные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Репродукторные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На 6000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 На 12000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 На 24000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Откормочные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4. На 6000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5. На 12000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6. На 24000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42</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С законченным производственным циклом</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На 6000 и 12000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На 24000 и 27000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10. На 54000 и 108000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 39</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Б. Племенные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11. На 200 основных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12. На 300 основных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13</w:t>
                  </w:r>
                  <w:r w:rsidRPr="00BA5B0C">
                    <w:rPr>
                      <w:rFonts w:ascii="Times New Roman" w:hAnsi="Times New Roman"/>
                      <w:sz w:val="22"/>
                      <w:szCs w:val="22"/>
                    </w:rPr>
                    <w:t>. На 600 основных маток</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47</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49</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Репродукторы по выращиванию ремонтных свинок для комплексов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14</w:t>
                  </w:r>
                  <w:r w:rsidRPr="00BA5B0C">
                    <w:rPr>
                      <w:rFonts w:ascii="Times New Roman" w:hAnsi="Times New Roman"/>
                      <w:sz w:val="22"/>
                      <w:szCs w:val="22"/>
                    </w:rPr>
                    <w:t>. На 54000 и 108000 свиней</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 39</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rPr>
            </w:pPr>
            <w:r w:rsidRPr="00BA5B0C">
              <w:rPr>
                <w:rFonts w:ascii="Times New Roman" w:hAnsi="Times New Roman"/>
              </w:rPr>
              <w:t>О</w:t>
            </w:r>
          </w:p>
          <w:p w:rsidR="0097714B" w:rsidRPr="00BA5B0C" w:rsidRDefault="0097714B" w:rsidP="00CC460F">
            <w:pPr>
              <w:pStyle w:val="ConsPlusNormal"/>
              <w:jc w:val="center"/>
              <w:rPr>
                <w:rFonts w:ascii="Times New Roman" w:hAnsi="Times New Roman"/>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6.2.5</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овцеводческие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А. Размещаемые на одной площадке             </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Специализированные тонкорунные и полутонкорунные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На 3000 и 6000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 На 9000, 12000 и 15000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3. На 3000, 6000 и 9000 голов </w:t>
                  </w:r>
                  <w:r w:rsidRPr="00BA5B0C">
                    <w:rPr>
                      <w:rFonts w:ascii="Times New Roman" w:hAnsi="Times New Roman"/>
                      <w:sz w:val="22"/>
                      <w:szCs w:val="22"/>
                    </w:rPr>
                    <w:lastRenderedPageBreak/>
                    <w:t>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4. На 12000 и 15000 голов ремонтного молодняка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50; 56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62; 63; 65</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 56; 62</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63; 65</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 xml:space="preserve">Специализированные шубные и мясо-шерстно-молочные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5. На 500, 1000 и 2000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6. На 3000 и 4000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7. На 1000, 2000 и 3000 голов ремонтного молодняка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40; 45; 55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40; 41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  52; 55; 56    </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Откормочные молодняка и взрослого поголовья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На 1000 и 2000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На 5000, 10000 и 15000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10. На 20000, 30000 и 40000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53; 58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58; 60; 63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65; 67; 70</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Б. Размещаемые на нескольких площадках</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Тонкорунные и полутонкорунные на 6000, 9000 и 12000 маток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11. 3000 и 6000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12. 3000 голов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13. 1000, 2000 и 3000 валухов              </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59; 60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 53; 50</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Шубные и мясо-шерстно-молочные на 1000, 2000 и 3000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14. 1000 и 2000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15. 3000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16. 500 и 1000 голов ремонтного молодняка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 52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59</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 55</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Площадки для </w:t>
                  </w:r>
                  <w:proofErr w:type="spellStart"/>
                  <w:r w:rsidRPr="00BA5B0C">
                    <w:rPr>
                      <w:rFonts w:ascii="Times New Roman" w:hAnsi="Times New Roman"/>
                      <w:sz w:val="22"/>
                      <w:szCs w:val="22"/>
                    </w:rPr>
                    <w:t>общефермерских</w:t>
                  </w:r>
                  <w:proofErr w:type="spellEnd"/>
                  <w:r w:rsidRPr="00BA5B0C">
                    <w:rPr>
                      <w:rFonts w:ascii="Times New Roman" w:hAnsi="Times New Roman"/>
                      <w:sz w:val="22"/>
                      <w:szCs w:val="22"/>
                    </w:rPr>
                    <w:t xml:space="preserve"> объектов обслуживающего назначения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18. На 6000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19. На 9000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20. На 12000 маток</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52</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В. Неспециализированные с законченным оборотом стада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Тонкорунные и полутонкорунные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21. На 3000 скотомест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22. На 6000 скотомест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23. На 9000 и 12000 скотомест</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50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60; 63</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Шубные и мясо-шерстно-молочные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24. На 1000 и 2000 скотомест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25. На 3000 скотомест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26. На 4000 и 6000 голов откорма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 52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56; 57</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Г. Пункты зимовки</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27. На 500, 600, 700 и 1000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28. На 1200 и 1500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29. На 2000 и 2400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30. На 3000 и 4800 маток</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42; 44; 46; 48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45; 50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54; 56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58; 59     </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rPr>
            </w:pPr>
            <w:r w:rsidRPr="00BA5B0C">
              <w:rPr>
                <w:rFonts w:ascii="Times New Roman" w:hAnsi="Times New Roman"/>
              </w:rPr>
              <w:lastRenderedPageBreak/>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lastRenderedPageBreak/>
              <w:t>6.2.6</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козоводческие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Пуховые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w:t>
                  </w:r>
                  <w:r w:rsidRPr="00BA5B0C">
                    <w:rPr>
                      <w:rFonts w:ascii="Times New Roman" w:hAnsi="Times New Roman"/>
                      <w:sz w:val="22"/>
                      <w:szCs w:val="22"/>
                    </w:rPr>
                    <w:t>. На 2500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2</w:t>
                  </w:r>
                  <w:r w:rsidRPr="00BA5B0C">
                    <w:rPr>
                      <w:rFonts w:ascii="Times New Roman" w:hAnsi="Times New Roman"/>
                      <w:sz w:val="22"/>
                      <w:szCs w:val="22"/>
                    </w:rPr>
                    <w:t>. На 3000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57</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Б. Шерстные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3</w:t>
                  </w:r>
                  <w:r w:rsidRPr="00BA5B0C">
                    <w:rPr>
                      <w:rFonts w:ascii="Times New Roman" w:hAnsi="Times New Roman"/>
                      <w:sz w:val="22"/>
                      <w:szCs w:val="22"/>
                    </w:rPr>
                    <w:t>. На 3600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59</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6.2.7</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коневодческие кумысные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На 50 кобылиц</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 На 100 кобылиц</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 На 150 кобылиц</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42</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6.2.8</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птицеводческие&lt;*&gt;</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w:t>
            </w:r>
          </w:p>
          <w:p w:rsidR="0097714B" w:rsidRPr="00BA5B0C" w:rsidRDefault="0097714B" w:rsidP="00CC460F">
            <w:pPr>
              <w:rPr>
                <w:rFonts w:ascii="Times New Roman" w:hAnsi="Times New Roman"/>
              </w:rPr>
            </w:pPr>
            <w:r w:rsidRPr="00BA5B0C">
              <w:rPr>
                <w:rFonts w:ascii="Times New Roman" w:hAnsi="Times New Roman"/>
                <w:sz w:val="22"/>
                <w:szCs w:val="22"/>
              </w:rPr>
              <w:t>&lt;*&gt; Показатели приведены для одноэтажных зданий</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Яичного направления</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На 300 тыс. кур-несушек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 На 400 - 500 тыс. кур-несушек: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 На 600 тыс. кур-несушек: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4. На 1 млн. кур-несушек: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31</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34</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34</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 xml:space="preserve">Б. Мясного направления       </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Куры-бройлеры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5. На 3 млн. 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6. На 6 и 10 млн. 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убоя и переработки</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23</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proofErr w:type="spellStart"/>
                  <w:r w:rsidRPr="00BA5B0C">
                    <w:rPr>
                      <w:rFonts w:ascii="Times New Roman" w:hAnsi="Times New Roman"/>
                      <w:sz w:val="22"/>
                      <w:szCs w:val="22"/>
                    </w:rPr>
                    <w:t>Утководческие</w:t>
                  </w:r>
                  <w:proofErr w:type="spellEnd"/>
                  <w:r w:rsidRPr="00BA5B0C">
                    <w:rPr>
                      <w:rFonts w:ascii="Times New Roman" w:hAnsi="Times New Roman"/>
                      <w:sz w:val="22"/>
                      <w:szCs w:val="22"/>
                    </w:rPr>
                    <w:t xml:space="preserve">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7. На 500 тыс. утят-бройлеров: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взрослой птицы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На 1 млн. утят-бройлеров: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взрослой птицы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На 5 млн. утят-бройлеров: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взрослой птицы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41</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41</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31</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Индейководческие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10. На 250 тыс. индюшат-бройлеров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11. На 500 тыс. индюшат-бройлеров: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22</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21</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В. Племенные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Яичного направления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12. </w:t>
                  </w:r>
                  <w:proofErr w:type="spellStart"/>
                  <w:r w:rsidRPr="00BA5B0C">
                    <w:rPr>
                      <w:rFonts w:ascii="Times New Roman" w:hAnsi="Times New Roman"/>
                      <w:sz w:val="22"/>
                      <w:szCs w:val="22"/>
                    </w:rPr>
                    <w:t>Племзавод</w:t>
                  </w:r>
                  <w:proofErr w:type="spellEnd"/>
                  <w:r w:rsidRPr="00BA5B0C">
                    <w:rPr>
                      <w:rFonts w:ascii="Times New Roman" w:hAnsi="Times New Roman"/>
                      <w:sz w:val="22"/>
                      <w:szCs w:val="22"/>
                    </w:rPr>
                    <w:t xml:space="preserve"> на 50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13. </w:t>
                  </w:r>
                  <w:proofErr w:type="spellStart"/>
                  <w:r w:rsidRPr="00BA5B0C">
                    <w:rPr>
                      <w:rFonts w:ascii="Times New Roman" w:hAnsi="Times New Roman"/>
                      <w:sz w:val="22"/>
                      <w:szCs w:val="22"/>
                    </w:rPr>
                    <w:t>Племзавод</w:t>
                  </w:r>
                  <w:proofErr w:type="spellEnd"/>
                  <w:r w:rsidRPr="00BA5B0C">
                    <w:rPr>
                      <w:rFonts w:ascii="Times New Roman" w:hAnsi="Times New Roman"/>
                      <w:sz w:val="22"/>
                      <w:szCs w:val="22"/>
                    </w:rPr>
                    <w:t xml:space="preserve"> на 100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 xml:space="preserve">14. </w:t>
                  </w:r>
                  <w:proofErr w:type="spellStart"/>
                  <w:r w:rsidRPr="00BA5B0C">
                    <w:rPr>
                      <w:rFonts w:ascii="Times New Roman" w:hAnsi="Times New Roman"/>
                      <w:sz w:val="22"/>
                      <w:szCs w:val="22"/>
                    </w:rPr>
                    <w:t>Племрепродуктор</w:t>
                  </w:r>
                  <w:proofErr w:type="spellEnd"/>
                  <w:r w:rsidRPr="00BA5B0C">
                    <w:rPr>
                      <w:rFonts w:ascii="Times New Roman" w:hAnsi="Times New Roman"/>
                      <w:sz w:val="22"/>
                      <w:szCs w:val="22"/>
                    </w:rPr>
                    <w:t xml:space="preserve"> на 100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15. </w:t>
                  </w:r>
                  <w:proofErr w:type="spellStart"/>
                  <w:r w:rsidRPr="00BA5B0C">
                    <w:rPr>
                      <w:rFonts w:ascii="Times New Roman" w:hAnsi="Times New Roman"/>
                      <w:sz w:val="22"/>
                      <w:szCs w:val="22"/>
                    </w:rPr>
                    <w:t>Племрепродуктор</w:t>
                  </w:r>
                  <w:proofErr w:type="spellEnd"/>
                  <w:r w:rsidRPr="00BA5B0C">
                    <w:rPr>
                      <w:rFonts w:ascii="Times New Roman" w:hAnsi="Times New Roman"/>
                      <w:sz w:val="22"/>
                      <w:szCs w:val="22"/>
                    </w:rPr>
                    <w:t xml:space="preserve"> на 200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16. </w:t>
                  </w:r>
                  <w:proofErr w:type="spellStart"/>
                  <w:r w:rsidRPr="00BA5B0C">
                    <w:rPr>
                      <w:rFonts w:ascii="Times New Roman" w:hAnsi="Times New Roman"/>
                      <w:sz w:val="22"/>
                      <w:szCs w:val="22"/>
                    </w:rPr>
                    <w:t>Племрепродуктор</w:t>
                  </w:r>
                  <w:proofErr w:type="spellEnd"/>
                  <w:r w:rsidRPr="00BA5B0C">
                    <w:rPr>
                      <w:rFonts w:ascii="Times New Roman" w:hAnsi="Times New Roman"/>
                      <w:sz w:val="22"/>
                      <w:szCs w:val="22"/>
                    </w:rPr>
                    <w:t xml:space="preserve"> на 300 тыс. кур</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24</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27</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Мясного направления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17. </w:t>
                  </w:r>
                  <w:proofErr w:type="spellStart"/>
                  <w:r w:rsidRPr="00BA5B0C">
                    <w:rPr>
                      <w:rFonts w:ascii="Times New Roman" w:hAnsi="Times New Roman"/>
                      <w:sz w:val="22"/>
                      <w:szCs w:val="22"/>
                    </w:rPr>
                    <w:t>Племзавод</w:t>
                  </w:r>
                  <w:proofErr w:type="spellEnd"/>
                  <w:r w:rsidRPr="00BA5B0C">
                    <w:rPr>
                      <w:rFonts w:ascii="Times New Roman" w:hAnsi="Times New Roman"/>
                      <w:sz w:val="22"/>
                      <w:szCs w:val="22"/>
                    </w:rPr>
                    <w:t xml:space="preserve"> на 50 и 100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18. </w:t>
                  </w:r>
                  <w:proofErr w:type="spellStart"/>
                  <w:r w:rsidRPr="00BA5B0C">
                    <w:rPr>
                      <w:rFonts w:ascii="Times New Roman" w:hAnsi="Times New Roman"/>
                      <w:sz w:val="22"/>
                      <w:szCs w:val="22"/>
                    </w:rPr>
                    <w:t>Племрепродуктор</w:t>
                  </w:r>
                  <w:proofErr w:type="spellEnd"/>
                  <w:r w:rsidRPr="00BA5B0C">
                    <w:rPr>
                      <w:rFonts w:ascii="Times New Roman" w:hAnsi="Times New Roman"/>
                      <w:sz w:val="22"/>
                      <w:szCs w:val="22"/>
                    </w:rPr>
                    <w:t xml:space="preserve"> на 200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взрослой птицы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27</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tc>
            </w:tr>
          </w:tbl>
          <w:p w:rsidR="0097714B" w:rsidRPr="00BA5B0C" w:rsidRDefault="0097714B" w:rsidP="00CC460F">
            <w:pPr>
              <w:pStyle w:val="ConsPlusNormal"/>
              <w:widowControl/>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lastRenderedPageBreak/>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lastRenderedPageBreak/>
              <w:t>6.2.9</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звероводческие   и кролиководческие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Содержание животных в </w:t>
                  </w:r>
                  <w:proofErr w:type="spellStart"/>
                  <w:r w:rsidRPr="00BA5B0C">
                    <w:rPr>
                      <w:rFonts w:ascii="Times New Roman" w:hAnsi="Times New Roman"/>
                      <w:sz w:val="22"/>
                      <w:szCs w:val="22"/>
                    </w:rPr>
                    <w:t>шедах</w:t>
                  </w:r>
                  <w:proofErr w:type="spellEnd"/>
                  <w:r w:rsidRPr="00BA5B0C">
                    <w:rPr>
                      <w:rFonts w:ascii="Times New Roman" w:hAnsi="Times New Roman"/>
                      <w:sz w:val="22"/>
                      <w:szCs w:val="22"/>
                    </w:rPr>
                    <w:t xml:space="preserve">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Звероводческие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2. Кролиководческие                            </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24</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Содержание животных в зданиях</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3. </w:t>
                  </w:r>
                  <w:proofErr w:type="spellStart"/>
                  <w:r w:rsidRPr="00BA5B0C">
                    <w:rPr>
                      <w:rFonts w:ascii="Times New Roman" w:hAnsi="Times New Roman"/>
                      <w:sz w:val="22"/>
                      <w:szCs w:val="22"/>
                    </w:rPr>
                    <w:t>Нутриеводческие</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4. Кролиководческие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45</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6.2.10</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тепличные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Многопролетные теплицы общей площадью</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w:t>
                  </w:r>
                  <w:r w:rsidRPr="00BA5B0C">
                    <w:rPr>
                      <w:rFonts w:ascii="Times New Roman" w:hAnsi="Times New Roman"/>
                      <w:sz w:val="22"/>
                      <w:szCs w:val="22"/>
                    </w:rPr>
                    <w:t>. 6 га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2</w:t>
                  </w:r>
                  <w:r w:rsidRPr="00BA5B0C">
                    <w:rPr>
                      <w:rFonts w:ascii="Times New Roman" w:hAnsi="Times New Roman"/>
                      <w:sz w:val="22"/>
                      <w:szCs w:val="22"/>
                    </w:rPr>
                    <w:t>. 12 га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3</w:t>
                  </w:r>
                  <w:r w:rsidRPr="00BA5B0C">
                    <w:rPr>
                      <w:rFonts w:ascii="Times New Roman" w:hAnsi="Times New Roman"/>
                      <w:sz w:val="22"/>
                      <w:szCs w:val="22"/>
                    </w:rPr>
                    <w:t>. 18, 24 и 30 га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4</w:t>
                  </w:r>
                  <w:r w:rsidRPr="00BA5B0C">
                    <w:rPr>
                      <w:rFonts w:ascii="Times New Roman" w:hAnsi="Times New Roman"/>
                      <w:sz w:val="22"/>
                      <w:szCs w:val="22"/>
                    </w:rPr>
                    <w:t>. 48 га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54</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64</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Б. Однопролетные (ангарные) теплицы</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5</w:t>
                  </w:r>
                  <w:r w:rsidRPr="00BA5B0C">
                    <w:rPr>
                      <w:rFonts w:ascii="Times New Roman" w:hAnsi="Times New Roman"/>
                      <w:sz w:val="22"/>
                      <w:szCs w:val="22"/>
                    </w:rPr>
                    <w:t>. Общей площадью до 5 га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42</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В. Прививочные мастерские по производству виноградных прививок и выращиванию саженцев виноградной лозы</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6. На 1 млн. в год</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7. На 2 млн. в год</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На 3 млн. в год</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На 5 млн. в год</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10</w:t>
                  </w:r>
                  <w:r w:rsidRPr="00BA5B0C">
                    <w:rPr>
                      <w:rFonts w:ascii="Times New Roman" w:hAnsi="Times New Roman"/>
                      <w:sz w:val="22"/>
                      <w:szCs w:val="22"/>
                    </w:rPr>
                    <w:t>. На 10 млн. в год</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6.2.11</w:t>
            </w:r>
          </w:p>
        </w:tc>
        <w:tc>
          <w:tcPr>
            <w:tcW w:w="2552" w:type="dxa"/>
            <w:shd w:val="clear" w:color="auto" w:fill="FFFFFF" w:themeFill="background1"/>
            <w:vAlign w:val="center"/>
          </w:tcPr>
          <w:p w:rsidR="0097714B" w:rsidRPr="00BA5B0C" w:rsidRDefault="0097714B" w:rsidP="00CC460F">
            <w:pPr>
              <w:rPr>
                <w:rFonts w:ascii="Times New Roman" w:hAnsi="Times New Roman"/>
                <w:b/>
              </w:rPr>
            </w:pPr>
            <w:r w:rsidRPr="00BA5B0C">
              <w:rPr>
                <w:rFonts w:ascii="Times New Roman" w:hAnsi="Times New Roman"/>
                <w:sz w:val="22"/>
                <w:szCs w:val="22"/>
              </w:rPr>
              <w:t>Предприятия по ремонту сельскохозяйственной техники</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Центральные ремонтные мастерские для хозяйств с парком</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 На 25 тракторов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2. На 50 и 75 тракторов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3. На 100 тракторов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 xml:space="preserve">4. На 150 и 200 тракторов                    </w:t>
                  </w:r>
                </w:p>
              </w:tc>
              <w:tc>
                <w:tcPr>
                  <w:tcW w:w="2831" w:type="dxa"/>
                  <w:vAlign w:val="bottom"/>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lastRenderedPageBreak/>
                    <w:t>25</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31</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35</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Б. Пункты технического обслуживания бригады  или отделения хозяйств с парком</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5. На 10, 20 и 30 тракторов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6. На 40 и более тракторов                   </w:t>
                  </w:r>
                </w:p>
              </w:tc>
              <w:tc>
                <w:tcPr>
                  <w:tcW w:w="2831" w:type="dxa"/>
                  <w:vAlign w:val="bottom"/>
                </w:tcPr>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38</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lastRenderedPageBreak/>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lastRenderedPageBreak/>
              <w:t>6.2.12</w:t>
            </w:r>
          </w:p>
        </w:tc>
        <w:tc>
          <w:tcPr>
            <w:tcW w:w="2552" w:type="dxa"/>
            <w:shd w:val="clear" w:color="auto" w:fill="FFFFFF" w:themeFill="background1"/>
            <w:vAlign w:val="center"/>
          </w:tcPr>
          <w:p w:rsidR="0097714B" w:rsidRPr="00BA5B0C" w:rsidRDefault="0097714B" w:rsidP="00CC460F">
            <w:pPr>
              <w:rPr>
                <w:rFonts w:ascii="Times New Roman" w:hAnsi="Times New Roman"/>
                <w:b/>
              </w:rPr>
            </w:pPr>
            <w:r w:rsidRPr="00BA5B0C">
              <w:rPr>
                <w:rFonts w:ascii="Times New Roman" w:hAnsi="Times New Roman"/>
                <w:sz w:val="22"/>
                <w:szCs w:val="22"/>
              </w:rPr>
              <w:t>Глубинные складские комплексы минеральных удобрений</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7. До 1600 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От 1600 т до 3200 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От 3200 т до 6400 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10</w:t>
                  </w:r>
                  <w:r w:rsidRPr="00BA5B0C">
                    <w:rPr>
                      <w:rFonts w:ascii="Times New Roman" w:hAnsi="Times New Roman"/>
                      <w:sz w:val="22"/>
                      <w:szCs w:val="22"/>
                    </w:rPr>
                    <w:t>. Свыше 6400 т</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27</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6.2.13</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Прочие предприятия</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1. По переработке или хранению сельскохозяйственной продукции</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2. Комбикормовые - для совхозов и колхозов</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3. По хранению семян и зерна</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 xml:space="preserve">4. По обработке продовольственного и фуражного зерна  </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 xml:space="preserve">5. По разведению и обработке тутового шелкопряда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6</w:t>
                  </w:r>
                  <w:r w:rsidRPr="00BA5B0C">
                    <w:rPr>
                      <w:rFonts w:ascii="Times New Roman" w:hAnsi="Times New Roman"/>
                      <w:sz w:val="22"/>
                      <w:szCs w:val="22"/>
                    </w:rPr>
                    <w:t>. Табакосушильные комплексы</w:t>
                  </w:r>
                </w:p>
              </w:tc>
              <w:tc>
                <w:tcPr>
                  <w:tcW w:w="2831" w:type="dxa"/>
                  <w:vAlign w:val="bottom"/>
                </w:tcPr>
                <w:p w:rsidR="0097714B" w:rsidRPr="00BA5B0C" w:rsidRDefault="0097714B" w:rsidP="00CC460F">
                  <w:pPr>
                    <w:pStyle w:val="ConsPlusNormal"/>
                    <w:tabs>
                      <w:tab w:val="left" w:pos="1057"/>
                      <w:tab w:val="left" w:pos="1199"/>
                    </w:tabs>
                    <w:jc w:val="center"/>
                    <w:rPr>
                      <w:rFonts w:ascii="Times New Roman" w:hAnsi="Times New Roman"/>
                      <w:sz w:val="22"/>
                      <w:szCs w:val="22"/>
                    </w:rPr>
                  </w:pP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50</w:t>
                  </w: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27</w:t>
                  </w: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tabs>
                      <w:tab w:val="left" w:pos="1057"/>
                      <w:tab w:val="left" w:pos="1199"/>
                    </w:tabs>
                    <w:jc w:val="center"/>
                    <w:rPr>
                      <w:rFonts w:ascii="Times New Roman" w:hAnsi="Times New Roman"/>
                      <w:sz w:val="22"/>
                      <w:szCs w:val="22"/>
                    </w:rPr>
                  </w:pP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tabs>
                      <w:tab w:val="left" w:pos="1057"/>
                      <w:tab w:val="left" w:pos="1199"/>
                    </w:tabs>
                    <w:jc w:val="center"/>
                    <w:rPr>
                      <w:rFonts w:ascii="Times New Roman" w:hAnsi="Times New Roman"/>
                      <w:sz w:val="22"/>
                      <w:szCs w:val="22"/>
                    </w:rPr>
                  </w:pP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33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tc>
            </w:tr>
          </w:tbl>
          <w:p w:rsidR="0097714B" w:rsidRPr="00BA5B0C" w:rsidRDefault="0097714B" w:rsidP="00CC460F">
            <w:pPr>
              <w:pStyle w:val="ConsPlusNormal"/>
              <w:widowControl/>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6.2.14</w:t>
            </w:r>
          </w:p>
        </w:tc>
        <w:tc>
          <w:tcPr>
            <w:tcW w:w="2552" w:type="dxa"/>
            <w:shd w:val="clear" w:color="auto" w:fill="FFFFFF" w:themeFill="background1"/>
            <w:vAlign w:val="center"/>
          </w:tcPr>
          <w:p w:rsidR="0097714B" w:rsidRPr="00BA5B0C" w:rsidRDefault="0097714B" w:rsidP="00CC460F">
            <w:pPr>
              <w:rPr>
                <w:rFonts w:ascii="Times New Roman" w:hAnsi="Times New Roman"/>
                <w:b/>
              </w:rPr>
            </w:pPr>
            <w:r w:rsidRPr="00BA5B0C">
              <w:rPr>
                <w:rFonts w:ascii="Times New Roman" w:hAnsi="Times New Roman"/>
                <w:sz w:val="22"/>
                <w:szCs w:val="22"/>
              </w:rPr>
              <w:t>Фермерские (крестьянские) хозяйства</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1. По производству молока</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 xml:space="preserve">2. По </w:t>
                  </w:r>
                  <w:proofErr w:type="spellStart"/>
                  <w:r w:rsidRPr="00BA5B0C">
                    <w:rPr>
                      <w:rFonts w:ascii="Times New Roman" w:hAnsi="Times New Roman"/>
                      <w:sz w:val="22"/>
                      <w:szCs w:val="22"/>
                    </w:rPr>
                    <w:t>доращиванию</w:t>
                  </w:r>
                  <w:proofErr w:type="spellEnd"/>
                  <w:r w:rsidRPr="00BA5B0C">
                    <w:rPr>
                      <w:rFonts w:ascii="Times New Roman" w:hAnsi="Times New Roman"/>
                      <w:sz w:val="22"/>
                      <w:szCs w:val="22"/>
                    </w:rPr>
                    <w:t xml:space="preserve"> и от</w:t>
                  </w:r>
                  <w:r w:rsidR="008D26E1" w:rsidRPr="00BA5B0C">
                    <w:rPr>
                      <w:rFonts w:ascii="Times New Roman" w:hAnsi="Times New Roman"/>
                      <w:sz w:val="22"/>
                      <w:szCs w:val="22"/>
                    </w:rPr>
                    <w:t>корму крупного рогатого скота</w:t>
                  </w:r>
                </w:p>
                <w:p w:rsidR="0097714B" w:rsidRPr="00BA5B0C" w:rsidRDefault="0097714B" w:rsidP="00CC460F">
                  <w:pPr>
                    <w:pStyle w:val="ConsPlusNonformat"/>
                    <w:jc w:val="both"/>
                    <w:rPr>
                      <w:rFonts w:ascii="Times New Roman" w:hAnsi="Times New Roman" w:cs="Times New Roman"/>
                      <w:sz w:val="22"/>
                      <w:szCs w:val="22"/>
                    </w:rPr>
                  </w:pPr>
                  <w:r w:rsidRPr="00BA5B0C">
                    <w:rPr>
                      <w:rFonts w:ascii="Times New Roman" w:hAnsi="Times New Roman" w:cs="Times New Roman"/>
                      <w:sz w:val="22"/>
                      <w:szCs w:val="22"/>
                    </w:rPr>
                    <w:t>3. По откорму свиней (с законченным производственным циклом)</w:t>
                  </w:r>
                </w:p>
                <w:p w:rsidR="0097714B" w:rsidRPr="00BA5B0C" w:rsidRDefault="0097714B" w:rsidP="00CC460F">
                  <w:pPr>
                    <w:pStyle w:val="ConsPlusNonformat"/>
                    <w:jc w:val="both"/>
                    <w:rPr>
                      <w:rFonts w:ascii="Times New Roman" w:hAnsi="Times New Roman" w:cs="Times New Roman"/>
                      <w:sz w:val="22"/>
                      <w:szCs w:val="22"/>
                    </w:rPr>
                  </w:pPr>
                  <w:r w:rsidRPr="00BA5B0C">
                    <w:rPr>
                      <w:rFonts w:ascii="Times New Roman" w:hAnsi="Times New Roman" w:cs="Times New Roman"/>
                      <w:sz w:val="22"/>
                      <w:szCs w:val="22"/>
                    </w:rPr>
                    <w:t xml:space="preserve">4. Овцеводческие мясо-шерстно-молочного направлений   </w:t>
                  </w:r>
                </w:p>
                <w:p w:rsidR="0097714B" w:rsidRPr="00BA5B0C" w:rsidRDefault="0097714B" w:rsidP="00CC460F">
                  <w:pPr>
                    <w:pStyle w:val="ConsPlusNonformat"/>
                    <w:jc w:val="both"/>
                    <w:rPr>
                      <w:rFonts w:ascii="Times New Roman" w:hAnsi="Times New Roman" w:cs="Times New Roman"/>
                      <w:sz w:val="22"/>
                      <w:szCs w:val="22"/>
                    </w:rPr>
                  </w:pPr>
                  <w:r w:rsidRPr="00BA5B0C">
                    <w:rPr>
                      <w:rFonts w:ascii="Times New Roman" w:hAnsi="Times New Roman" w:cs="Times New Roman"/>
                      <w:sz w:val="22"/>
                      <w:szCs w:val="22"/>
                    </w:rPr>
                    <w:t xml:space="preserve">5. Козоводческие молочного и пухового направлений     </w:t>
                  </w:r>
                </w:p>
                <w:p w:rsidR="0097714B" w:rsidRPr="00BA5B0C" w:rsidRDefault="0097714B" w:rsidP="00CC460F">
                  <w:pPr>
                    <w:pStyle w:val="ConsPlusNonformat"/>
                    <w:jc w:val="both"/>
                    <w:rPr>
                      <w:rFonts w:ascii="Times New Roman" w:hAnsi="Times New Roman" w:cs="Times New Roman"/>
                      <w:sz w:val="22"/>
                      <w:szCs w:val="22"/>
                    </w:rPr>
                  </w:pPr>
                  <w:r w:rsidRPr="00BA5B0C">
                    <w:rPr>
                      <w:rFonts w:ascii="Times New Roman" w:hAnsi="Times New Roman" w:cs="Times New Roman"/>
                      <w:sz w:val="22"/>
                      <w:szCs w:val="22"/>
                    </w:rPr>
                    <w:t xml:space="preserve">6. Птицеводческие яичного направления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7. Птицеводческие мясного направления                                                                  </w:t>
                  </w:r>
                </w:p>
              </w:tc>
              <w:tc>
                <w:tcPr>
                  <w:tcW w:w="2831" w:type="dxa"/>
                  <w:vAlign w:val="bottom"/>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jc w:val="center"/>
                    <w:rPr>
                      <w:rFonts w:ascii="Times New Roman" w:hAnsi="Times New Roman"/>
                      <w:sz w:val="22"/>
                      <w:szCs w:val="22"/>
                    </w:rPr>
                  </w:pP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35</w:t>
                  </w:r>
                </w:p>
                <w:p w:rsidR="0097714B" w:rsidRPr="00BA5B0C" w:rsidRDefault="0097714B" w:rsidP="00CC460F">
                  <w:pPr>
                    <w:pStyle w:val="ConsPlusNormal"/>
                    <w:jc w:val="center"/>
                    <w:rPr>
                      <w:rFonts w:ascii="Times New Roman" w:hAnsi="Times New Roman"/>
                      <w:sz w:val="22"/>
                      <w:szCs w:val="22"/>
                    </w:rPr>
                  </w:pP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35</w:t>
                  </w:r>
                </w:p>
                <w:p w:rsidR="0097714B" w:rsidRPr="00BA5B0C" w:rsidRDefault="0097714B" w:rsidP="00CC460F">
                  <w:pPr>
                    <w:pStyle w:val="ConsPlusNormal"/>
                    <w:jc w:val="center"/>
                    <w:rPr>
                      <w:rFonts w:ascii="Times New Roman" w:hAnsi="Times New Roman"/>
                      <w:sz w:val="22"/>
                      <w:szCs w:val="22"/>
                    </w:rPr>
                  </w:pP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jc w:val="center"/>
                    <w:rPr>
                      <w:rFonts w:ascii="Times New Roman" w:hAnsi="Times New Roman"/>
                      <w:sz w:val="22"/>
                      <w:szCs w:val="22"/>
                    </w:rPr>
                  </w:pP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54</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27</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6.2.15</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 xml:space="preserve">Процент озеленения на участках сельскохозяйственных </w:t>
            </w:r>
            <w:r w:rsidRPr="00BA5B0C">
              <w:rPr>
                <w:rFonts w:ascii="Times New Roman" w:hAnsi="Times New Roman"/>
                <w:sz w:val="22"/>
                <w:szCs w:val="22"/>
              </w:rPr>
              <w:lastRenderedPageBreak/>
              <w:t>предприятий, свободных от застройки и покрытий, а также по периметру площадки предприятия</w:t>
            </w:r>
          </w:p>
        </w:tc>
        <w:tc>
          <w:tcPr>
            <w:tcW w:w="9361" w:type="dxa"/>
            <w:shd w:val="clear" w:color="auto" w:fill="FFFFFF" w:themeFill="background1"/>
            <w:noWrap/>
            <w:vAlign w:val="center"/>
          </w:tcPr>
          <w:p w:rsidR="0097714B" w:rsidRPr="00BA5B0C" w:rsidRDefault="0097714B" w:rsidP="00CC460F">
            <w:pPr>
              <w:pStyle w:val="S5"/>
              <w:ind w:firstLine="0"/>
            </w:pPr>
            <w:r w:rsidRPr="00BA5B0C">
              <w:rPr>
                <w:sz w:val="22"/>
                <w:szCs w:val="22"/>
              </w:rPr>
              <w:lastRenderedPageBreak/>
              <w:t>Не менее 15 % площади сельскохозяйственных предприятий, а при плотности застройки более 50 % - не менее 10 %</w:t>
            </w: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bl>
    <w:p w:rsidR="008D26E1" w:rsidRPr="00997F9C" w:rsidRDefault="008D26E1">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97714B" w:rsidRPr="00997F9C" w:rsidTr="00CC460F">
        <w:trPr>
          <w:trHeight w:val="20"/>
        </w:trPr>
        <w:tc>
          <w:tcPr>
            <w:tcW w:w="13042" w:type="dxa"/>
            <w:gridSpan w:val="3"/>
            <w:shd w:val="clear" w:color="auto" w:fill="auto"/>
            <w:vAlign w:val="center"/>
          </w:tcPr>
          <w:p w:rsidR="0097714B" w:rsidRPr="00BA5B0C" w:rsidRDefault="008D26E1" w:rsidP="008D26E1">
            <w:pPr>
              <w:pStyle w:val="11"/>
              <w:spacing w:before="0" w:after="0"/>
            </w:pPr>
            <w:bookmarkStart w:id="235" w:name="_Toc423268587"/>
            <w:r w:rsidRPr="00BA5B0C">
              <w:t>Нормативные требования к охране окружающей сред</w:t>
            </w:r>
            <w:r w:rsidR="005F0D6D" w:rsidRPr="00BA5B0C">
              <w:t>ы</w:t>
            </w:r>
            <w:r w:rsidRPr="00BA5B0C">
              <w:t xml:space="preserve"> при осуществлению градостроительной деятельности</w:t>
            </w:r>
            <w:bookmarkEnd w:id="235"/>
          </w:p>
        </w:tc>
        <w:tc>
          <w:tcPr>
            <w:tcW w:w="2126" w:type="dxa"/>
            <w:shd w:val="clear" w:color="auto" w:fill="auto"/>
            <w:vAlign w:val="center"/>
          </w:tcPr>
          <w:p w:rsidR="0097714B" w:rsidRPr="00BA5B0C" w:rsidRDefault="0097714B" w:rsidP="00CC460F">
            <w:pPr>
              <w:jc w:val="center"/>
              <w:rPr>
                <w:rFonts w:ascii="Times New Roman" w:hAnsi="Times New Roman"/>
              </w:rPr>
            </w:pPr>
            <w:r w:rsidRPr="00BA5B0C">
              <w:rPr>
                <w:rFonts w:ascii="Times New Roman" w:hAnsi="Times New Roman"/>
                <w:sz w:val="22"/>
                <w:szCs w:val="22"/>
              </w:rPr>
              <w:t>–</w:t>
            </w:r>
          </w:p>
        </w:tc>
      </w:tr>
      <w:tr w:rsidR="0097714B" w:rsidRPr="00997F9C" w:rsidTr="007C25F2">
        <w:trPr>
          <w:trHeight w:val="20"/>
        </w:trPr>
        <w:tc>
          <w:tcPr>
            <w:tcW w:w="1129" w:type="dxa"/>
            <w:vMerge w:val="restart"/>
            <w:shd w:val="clear" w:color="auto" w:fill="FFFFFF" w:themeFill="background1"/>
            <w:vAlign w:val="center"/>
          </w:tcPr>
          <w:p w:rsidR="0097714B" w:rsidRPr="00BA5B0C" w:rsidRDefault="00491EDF" w:rsidP="00CC460F">
            <w:pPr>
              <w:jc w:val="center"/>
              <w:rPr>
                <w:rFonts w:ascii="Times New Roman" w:hAnsi="Times New Roman"/>
              </w:rPr>
            </w:pPr>
            <w:r w:rsidRPr="00BA5B0C">
              <w:rPr>
                <w:rFonts w:ascii="Times New Roman" w:hAnsi="Times New Roman"/>
                <w:sz w:val="22"/>
                <w:szCs w:val="22"/>
              </w:rPr>
              <w:t>7.1</w:t>
            </w:r>
          </w:p>
        </w:tc>
        <w:tc>
          <w:tcPr>
            <w:tcW w:w="2552" w:type="dxa"/>
            <w:vMerge w:val="restart"/>
            <w:shd w:val="clear" w:color="auto" w:fill="FFFFFF" w:themeFill="background1"/>
            <w:vAlign w:val="center"/>
          </w:tcPr>
          <w:p w:rsidR="0097714B" w:rsidRPr="00BA5B0C" w:rsidRDefault="0097714B" w:rsidP="00CC460F">
            <w:pPr>
              <w:rPr>
                <w:rFonts w:ascii="Times New Roman" w:hAnsi="Times New Roman"/>
                <w:lang w:eastAsia="ar-SA"/>
              </w:rPr>
            </w:pPr>
            <w:r w:rsidRPr="00BA5B0C">
              <w:rPr>
                <w:rFonts w:ascii="Times New Roman" w:hAnsi="Times New Roman"/>
                <w:sz w:val="22"/>
                <w:szCs w:val="22"/>
                <w:lang w:eastAsia="ar-SA"/>
              </w:rPr>
              <w:t>Нормативные требования к размещению предприятий и объектов, негативно воздействующих на окружающую среду</w:t>
            </w: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rPr>
            </w:pPr>
            <w:r w:rsidRPr="00BA5B0C">
              <w:rPr>
                <w:rFonts w:ascii="Times New Roman" w:hAnsi="Times New Roman"/>
                <w:sz w:val="22"/>
                <w:szCs w:val="22"/>
                <w:lang w:eastAsia="ar-SA"/>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Р</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(СанПиН 2.2.1/2.1.1.1200-03 (ред. 25.04.2014)</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Запрещается проектирование и размещение объектов I-III класса вредности по классификации СанПиН 2.2.1/2.1.1.1200-03, на территориях с уровнями загрязнения, превышающими установленные гигиенические нормативы.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О</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(СанПиН 2.2.1/2.1.1.1200-03 (ред. 25.04.2014)</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Р</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(СанПиН 2.2.1/2.1.1.1200-03 (ред. 25.04.2014)</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Р</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(СП 42.13330.2011)</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Отвалы, содержащие уголь, сланец, мышьяк, свинец, ртуть и другие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20-50 метров.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О</w:t>
            </w:r>
          </w:p>
          <w:p w:rsidR="0097714B" w:rsidRPr="00BA5B0C" w:rsidRDefault="0097714B" w:rsidP="00CC460F">
            <w:pPr>
              <w:jc w:val="center"/>
              <w:rPr>
                <w:rFonts w:ascii="Times New Roman" w:hAnsi="Times New Roman"/>
                <w:lang w:eastAsia="ar-SA"/>
              </w:rPr>
            </w:pPr>
            <w:r w:rsidRPr="00BA5B0C">
              <w:rPr>
                <w:rFonts w:ascii="Times New Roman" w:hAnsi="Times New Roman"/>
                <w:sz w:val="20"/>
                <w:szCs w:val="20"/>
                <w:lang w:eastAsia="ar-SA"/>
              </w:rPr>
              <w:t>(СП 42.13330.2011)</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t>О</w:t>
            </w:r>
          </w:p>
          <w:p w:rsidR="0097714B" w:rsidRPr="00BA5B0C" w:rsidRDefault="0097714B" w:rsidP="00CC460F">
            <w:pPr>
              <w:jc w:val="center"/>
              <w:rPr>
                <w:rFonts w:ascii="Times New Roman" w:hAnsi="Times New Roman"/>
                <w:lang w:eastAsia="ar-SA"/>
              </w:rPr>
            </w:pPr>
            <w:r w:rsidRPr="00BA5B0C">
              <w:rPr>
                <w:rFonts w:ascii="Times New Roman" w:hAnsi="Times New Roman"/>
                <w:sz w:val="20"/>
                <w:szCs w:val="20"/>
              </w:rPr>
              <w:t>(Водный кодекс РФ от 03.06.2006 № 74-ФЗ (ред. от 31.12.2014)</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При размещении сельскохозяйственных предприятий на прибрежных участках водоемов и при </w:t>
            </w:r>
            <w:r w:rsidRPr="00BA5B0C">
              <w:rPr>
                <w:rFonts w:ascii="Times New Roman" w:hAnsi="Times New Roman"/>
                <w:sz w:val="22"/>
                <w:szCs w:val="22"/>
                <w:lang w:eastAsia="ar-SA"/>
              </w:rPr>
              <w:lastRenderedPageBreak/>
              <w:t xml:space="preserve">отсутствии непосредственной связи предприятий с ними следует предусматривать незастроенную прибрежную полосу шириной не менее 40 м.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lastRenderedPageBreak/>
              <w:t>Р</w:t>
            </w:r>
          </w:p>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rPr>
              <w:lastRenderedPageBreak/>
              <w:t>(</w:t>
            </w:r>
            <w:r w:rsidRPr="00BA5B0C">
              <w:rPr>
                <w:rFonts w:ascii="Times New Roman" w:hAnsi="Times New Roman"/>
                <w:sz w:val="20"/>
                <w:szCs w:val="20"/>
              </w:rPr>
              <w:t>СП 42.13330.2011</w:t>
            </w:r>
            <w:r w:rsidRPr="00BA5B0C">
              <w:rPr>
                <w:rFonts w:ascii="Times New Roman" w:hAnsi="Times New Roman"/>
                <w:sz w:val="22"/>
                <w:szCs w:val="22"/>
              </w:rPr>
              <w:t>)</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t>Р</w:t>
            </w:r>
          </w:p>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rPr>
              <w:t>(</w:t>
            </w:r>
            <w:r w:rsidRPr="00BA5B0C">
              <w:rPr>
                <w:rFonts w:ascii="Times New Roman" w:hAnsi="Times New Roman"/>
                <w:sz w:val="20"/>
                <w:szCs w:val="20"/>
              </w:rPr>
              <w:t>СП 42.13330.2011</w:t>
            </w:r>
            <w:r w:rsidRPr="00BA5B0C">
              <w:rPr>
                <w:rFonts w:ascii="Times New Roman" w:hAnsi="Times New Roman"/>
                <w:sz w:val="22"/>
                <w:szCs w:val="22"/>
              </w:rPr>
              <w:t>)</w:t>
            </w:r>
          </w:p>
        </w:tc>
      </w:tr>
      <w:tr w:rsidR="0097714B" w:rsidRPr="00997F9C" w:rsidTr="007C25F2">
        <w:trPr>
          <w:trHeight w:val="629"/>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auto"/>
            <w:noWrap/>
          </w:tcPr>
          <w:p w:rsidR="0097714B" w:rsidRPr="00BA5B0C" w:rsidRDefault="0097714B" w:rsidP="00CC460F">
            <w:pPr>
              <w:rPr>
                <w:rFonts w:ascii="Times New Roman" w:hAnsi="Times New Roman"/>
                <w:lang w:eastAsia="ar-SA"/>
              </w:rPr>
            </w:pPr>
            <w:r w:rsidRPr="00BA5B0C">
              <w:rPr>
                <w:rFonts w:ascii="Times New Roman" w:hAnsi="Times New Roman"/>
                <w:sz w:val="22"/>
                <w:szCs w:val="22"/>
                <w:lang w:eastAsia="ar-SA"/>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BA5B0C">
              <w:rPr>
                <w:rFonts w:ascii="Times New Roman" w:hAnsi="Times New Roman"/>
                <w:sz w:val="22"/>
                <w:szCs w:val="22"/>
                <w:lang w:eastAsia="ar-SA"/>
              </w:rPr>
              <w:t>рыбохозяйственных</w:t>
            </w:r>
            <w:proofErr w:type="spellEnd"/>
            <w:r w:rsidRPr="00BA5B0C">
              <w:rPr>
                <w:rFonts w:ascii="Times New Roman" w:hAnsi="Times New Roman"/>
                <w:sz w:val="22"/>
                <w:szCs w:val="22"/>
                <w:lang w:eastAsia="ar-SA"/>
              </w:rPr>
              <w:t xml:space="preserve"> водоемов. Сокращение расстояние возможно при условии согласования с органами, осуществляющими охрану рыбных запасов.</w:t>
            </w:r>
          </w:p>
        </w:tc>
        <w:tc>
          <w:tcPr>
            <w:tcW w:w="2126" w:type="dxa"/>
            <w:shd w:val="clear" w:color="auto" w:fill="auto"/>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t>О</w:t>
            </w:r>
          </w:p>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rPr>
              <w:t>(</w:t>
            </w:r>
            <w:r w:rsidRPr="00BA5B0C">
              <w:rPr>
                <w:rFonts w:ascii="Times New Roman" w:hAnsi="Times New Roman"/>
                <w:sz w:val="20"/>
                <w:szCs w:val="20"/>
              </w:rPr>
              <w:t>СП 42.13330.2011</w:t>
            </w:r>
            <w:r w:rsidRPr="00BA5B0C">
              <w:rPr>
                <w:rFonts w:ascii="Times New Roman" w:hAnsi="Times New Roman"/>
                <w:sz w:val="22"/>
                <w:szCs w:val="22"/>
              </w:rPr>
              <w:t>)</w:t>
            </w:r>
          </w:p>
        </w:tc>
      </w:tr>
      <w:tr w:rsidR="0097714B" w:rsidRPr="00997F9C" w:rsidTr="007C25F2">
        <w:trPr>
          <w:trHeight w:val="20"/>
        </w:trPr>
        <w:tc>
          <w:tcPr>
            <w:tcW w:w="1129" w:type="dxa"/>
            <w:shd w:val="clear" w:color="auto" w:fill="FFFFFF" w:themeFill="background1"/>
            <w:vAlign w:val="center"/>
          </w:tcPr>
          <w:p w:rsidR="0097714B" w:rsidRPr="00BA5B0C" w:rsidRDefault="00491EDF" w:rsidP="00CC460F">
            <w:pPr>
              <w:jc w:val="center"/>
              <w:rPr>
                <w:rFonts w:ascii="Times New Roman" w:hAnsi="Times New Roman"/>
              </w:rPr>
            </w:pPr>
            <w:r w:rsidRPr="00BA5B0C">
              <w:rPr>
                <w:rFonts w:ascii="Times New Roman" w:hAnsi="Times New Roman"/>
                <w:sz w:val="22"/>
                <w:szCs w:val="22"/>
              </w:rPr>
              <w:t>7.2</w:t>
            </w:r>
          </w:p>
        </w:tc>
        <w:tc>
          <w:tcPr>
            <w:tcW w:w="2552" w:type="dxa"/>
            <w:shd w:val="clear" w:color="auto" w:fill="FFFFFF" w:themeFill="background1"/>
            <w:vAlign w:val="center"/>
          </w:tcPr>
          <w:p w:rsidR="0097714B" w:rsidRPr="00BA5B0C" w:rsidRDefault="0097714B" w:rsidP="00CC460F">
            <w:pPr>
              <w:rPr>
                <w:rFonts w:ascii="Times New Roman" w:hAnsi="Times New Roman"/>
                <w:lang w:eastAsia="ar-SA"/>
              </w:rPr>
            </w:pPr>
            <w:r w:rsidRPr="00BA5B0C">
              <w:rPr>
                <w:rFonts w:ascii="Times New Roman" w:hAnsi="Times New Roman"/>
                <w:sz w:val="22"/>
                <w:szCs w:val="22"/>
              </w:rPr>
              <w:t>Нормативные требования к застройке территорий месторождений полезных ископаемых</w:t>
            </w: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При градостроительном проектировании населённых пунктов, промышленных комплексов и других объектов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t>О</w:t>
            </w:r>
          </w:p>
          <w:p w:rsidR="0097714B" w:rsidRPr="00BA5B0C" w:rsidRDefault="0097714B" w:rsidP="00CC460F">
            <w:pPr>
              <w:jc w:val="center"/>
              <w:rPr>
                <w:rFonts w:ascii="Times New Roman" w:hAnsi="Times New Roman"/>
                <w:lang w:eastAsia="ar-SA"/>
              </w:rPr>
            </w:pPr>
            <w:r w:rsidRPr="00BA5B0C">
              <w:rPr>
                <w:rFonts w:ascii="Times New Roman" w:hAnsi="Times New Roman"/>
                <w:sz w:val="20"/>
                <w:szCs w:val="20"/>
              </w:rPr>
              <w:t>(Федеральный закон от 21.02.1992 № 2395-1 ст. 25)</w:t>
            </w:r>
          </w:p>
        </w:tc>
      </w:tr>
      <w:tr w:rsidR="0097714B" w:rsidRPr="00997F9C" w:rsidTr="007C25F2">
        <w:trPr>
          <w:trHeight w:val="20"/>
        </w:trPr>
        <w:tc>
          <w:tcPr>
            <w:tcW w:w="1129" w:type="dxa"/>
            <w:shd w:val="clear" w:color="auto" w:fill="FFFFFF" w:themeFill="background1"/>
            <w:vAlign w:val="center"/>
          </w:tcPr>
          <w:p w:rsidR="0097714B" w:rsidRPr="00BA5B0C" w:rsidRDefault="00491EDF" w:rsidP="00CC460F">
            <w:pPr>
              <w:jc w:val="center"/>
              <w:rPr>
                <w:rFonts w:ascii="Times New Roman" w:hAnsi="Times New Roman"/>
              </w:rPr>
            </w:pPr>
            <w:r w:rsidRPr="00BA5B0C">
              <w:rPr>
                <w:rFonts w:ascii="Times New Roman" w:hAnsi="Times New Roman"/>
                <w:sz w:val="22"/>
                <w:szCs w:val="22"/>
              </w:rPr>
              <w:t>7.3</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Нормативная продолжительность инсоляции жилых и общественных зданий</w:t>
            </w:r>
          </w:p>
        </w:tc>
        <w:tc>
          <w:tcPr>
            <w:tcW w:w="9361" w:type="dxa"/>
            <w:shd w:val="clear" w:color="auto" w:fill="FFFFFF" w:themeFill="background1"/>
            <w:noWrap/>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Нормативные требования к инсоляции помещений жилых зданий определены в Санитарных правилах и нормах СанПиН 2.2.1/2.1.1.1076-01 «Гигиенические требования к инсоляции и солнцезащите помещений жилых и общественных зданий и территорий». Вся территория </w:t>
            </w:r>
            <w:proofErr w:type="spellStart"/>
            <w:r w:rsidRPr="00BA5B0C">
              <w:rPr>
                <w:rFonts w:ascii="Times New Roman" w:hAnsi="Times New Roman"/>
                <w:sz w:val="22"/>
                <w:szCs w:val="22"/>
                <w:lang w:eastAsia="ar-SA"/>
              </w:rPr>
              <w:t>Карачаево</w:t>
            </w:r>
            <w:proofErr w:type="spellEnd"/>
            <w:r w:rsidRPr="00BA5B0C">
              <w:rPr>
                <w:rFonts w:ascii="Times New Roman" w:hAnsi="Times New Roman"/>
                <w:sz w:val="22"/>
                <w:szCs w:val="22"/>
                <w:lang w:eastAsia="ar-SA"/>
              </w:rPr>
              <w:t>–Черкесской Республики располагается в южной зоне (южнее 48</w:t>
            </w:r>
            <w:r w:rsidRPr="00BA5B0C">
              <w:rPr>
                <w:rFonts w:ascii="Times New Roman" w:hAnsi="Times New Roman" w:cs="Times New Roman"/>
                <w:sz w:val="22"/>
                <w:szCs w:val="22"/>
                <w:lang w:eastAsia="ar-SA"/>
              </w:rPr>
              <w:t>°</w:t>
            </w:r>
            <w:r w:rsidRPr="00BA5B0C">
              <w:rPr>
                <w:rFonts w:asciiTheme="minorBidi" w:hAnsiTheme="minorBidi"/>
                <w:sz w:val="22"/>
                <w:szCs w:val="22"/>
                <w:lang w:eastAsia="ar-SA"/>
              </w:rPr>
              <w:t xml:space="preserve"> с. ш.</w:t>
            </w:r>
            <w:r w:rsidRPr="00BA5B0C">
              <w:rPr>
                <w:rFonts w:ascii="Times New Roman" w:hAnsi="Times New Roman"/>
                <w:sz w:val="22"/>
                <w:szCs w:val="22"/>
                <w:lang w:eastAsia="ar-SA"/>
              </w:rPr>
              <w:t>). Нормативная продолжительность инсоляции не менее – 1 час 30 минут. Дата начала календарного периода – 22 февраля. Дата конца календарного периода – 22 сентября.</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О</w:t>
            </w:r>
          </w:p>
          <w:p w:rsidR="0097714B" w:rsidRPr="00BA5B0C" w:rsidRDefault="0097714B" w:rsidP="00CC460F">
            <w:pPr>
              <w:jc w:val="center"/>
              <w:rPr>
                <w:rFonts w:ascii="Times New Roman" w:hAnsi="Times New Roman"/>
                <w:lang w:val="en-US" w:eastAsia="ar-SA"/>
              </w:rPr>
            </w:pPr>
            <w:r w:rsidRPr="00BA5B0C">
              <w:rPr>
                <w:rFonts w:ascii="Times New Roman" w:hAnsi="Times New Roman"/>
                <w:sz w:val="20"/>
                <w:szCs w:val="20"/>
                <w:lang w:val="en-US" w:eastAsia="ar-SA"/>
              </w:rPr>
              <w:t>(</w:t>
            </w:r>
            <w:proofErr w:type="spellStart"/>
            <w:r w:rsidRPr="00BA5B0C">
              <w:rPr>
                <w:rFonts w:ascii="Times New Roman" w:hAnsi="Times New Roman"/>
                <w:sz w:val="20"/>
                <w:szCs w:val="20"/>
                <w:lang w:val="en-US" w:eastAsia="ar-SA"/>
              </w:rPr>
              <w:t>СанПиН</w:t>
            </w:r>
            <w:proofErr w:type="spellEnd"/>
            <w:r w:rsidRPr="00BA5B0C">
              <w:rPr>
                <w:rFonts w:ascii="Times New Roman" w:hAnsi="Times New Roman"/>
                <w:sz w:val="20"/>
                <w:szCs w:val="20"/>
                <w:lang w:val="en-US" w:eastAsia="ar-SA"/>
              </w:rPr>
              <w:t xml:space="preserve"> 2.2.1/2.1.1.1076-01)</w:t>
            </w:r>
          </w:p>
        </w:tc>
      </w:tr>
      <w:tr w:rsidR="0097714B" w:rsidRPr="00997F9C" w:rsidTr="00CC460F">
        <w:trPr>
          <w:trHeight w:val="20"/>
        </w:trPr>
        <w:tc>
          <w:tcPr>
            <w:tcW w:w="13042" w:type="dxa"/>
            <w:gridSpan w:val="3"/>
            <w:shd w:val="clear" w:color="auto" w:fill="auto"/>
            <w:vAlign w:val="center"/>
          </w:tcPr>
          <w:p w:rsidR="0097714B" w:rsidRPr="00B27FF8" w:rsidRDefault="0097714B" w:rsidP="008D26E1">
            <w:pPr>
              <w:pStyle w:val="11"/>
              <w:spacing w:before="0" w:after="0" w:line="240" w:lineRule="auto"/>
              <w:ind w:left="0" w:firstLine="0"/>
            </w:pPr>
            <w:r w:rsidRPr="00B27FF8">
              <w:br w:type="page"/>
            </w:r>
            <w:bookmarkStart w:id="236" w:name="_Toc423268588"/>
            <w:r w:rsidR="008D26E1" w:rsidRPr="00B27FF8">
              <w:t>Нормативные требования к использованию особо охраняемых территорий при осуществлении градостроительной деятельности</w:t>
            </w:r>
            <w:bookmarkEnd w:id="236"/>
          </w:p>
        </w:tc>
        <w:tc>
          <w:tcPr>
            <w:tcW w:w="2126" w:type="dxa"/>
            <w:shd w:val="clear" w:color="auto" w:fill="auto"/>
            <w:vAlign w:val="center"/>
          </w:tcPr>
          <w:p w:rsidR="0097714B" w:rsidRPr="00B27FF8" w:rsidRDefault="0097714B" w:rsidP="00CC460F">
            <w:pPr>
              <w:jc w:val="center"/>
              <w:rPr>
                <w:rFonts w:ascii="Times New Roman" w:hAnsi="Times New Roman"/>
              </w:rPr>
            </w:pPr>
            <w:r w:rsidRPr="00B27FF8">
              <w:rPr>
                <w:rFonts w:ascii="Times New Roman" w:hAnsi="Times New Roman"/>
                <w:sz w:val="22"/>
                <w:szCs w:val="22"/>
              </w:rPr>
              <w:t>–</w:t>
            </w:r>
          </w:p>
        </w:tc>
      </w:tr>
      <w:tr w:rsidR="0097714B" w:rsidRPr="00997F9C" w:rsidTr="007C25F2">
        <w:trPr>
          <w:trHeight w:val="20"/>
        </w:trPr>
        <w:tc>
          <w:tcPr>
            <w:tcW w:w="1129" w:type="dxa"/>
            <w:shd w:val="clear" w:color="auto" w:fill="FFFFFF" w:themeFill="background1"/>
            <w:vAlign w:val="center"/>
          </w:tcPr>
          <w:p w:rsidR="0097714B" w:rsidRPr="00997F9C" w:rsidRDefault="00491EDF" w:rsidP="00CC460F">
            <w:pPr>
              <w:jc w:val="center"/>
              <w:rPr>
                <w:rFonts w:ascii="Times New Roman" w:hAnsi="Times New Roman"/>
                <w:highlight w:val="yellow"/>
              </w:rPr>
            </w:pPr>
            <w:r w:rsidRPr="00B27FF8">
              <w:rPr>
                <w:rFonts w:ascii="Times New Roman" w:hAnsi="Times New Roman"/>
                <w:bCs/>
                <w:sz w:val="22"/>
                <w:szCs w:val="22"/>
              </w:rPr>
              <w:t>8.1</w:t>
            </w:r>
          </w:p>
        </w:tc>
        <w:tc>
          <w:tcPr>
            <w:tcW w:w="2552" w:type="dxa"/>
            <w:shd w:val="clear" w:color="auto" w:fill="FFFFFF" w:themeFill="background1"/>
            <w:vAlign w:val="center"/>
          </w:tcPr>
          <w:p w:rsidR="0097714B" w:rsidRPr="00B27FF8" w:rsidRDefault="0097714B" w:rsidP="00CC460F">
            <w:pPr>
              <w:rPr>
                <w:rFonts w:ascii="Times New Roman" w:hAnsi="Times New Roman"/>
                <w:b/>
                <w:bCs/>
              </w:rPr>
            </w:pPr>
            <w:r w:rsidRPr="00B27FF8">
              <w:rPr>
                <w:rFonts w:ascii="Times New Roman" w:hAnsi="Times New Roman"/>
                <w:sz w:val="22"/>
                <w:szCs w:val="22"/>
              </w:rPr>
              <w:t>Нормативы обеспеченности организации в границах муниципального района мероприятий по обеспечению</w:t>
            </w:r>
            <w:r w:rsidRPr="00B27FF8">
              <w:rPr>
                <w:rFonts w:ascii="Times New Roman" w:hAnsi="Times New Roman"/>
                <w:b/>
                <w:sz w:val="22"/>
                <w:szCs w:val="22"/>
              </w:rPr>
              <w:t xml:space="preserve"> </w:t>
            </w:r>
            <w:r w:rsidRPr="00B27FF8">
              <w:rPr>
                <w:rFonts w:ascii="Times New Roman" w:hAnsi="Times New Roman"/>
                <w:sz w:val="22"/>
                <w:szCs w:val="22"/>
              </w:rPr>
              <w:t>безопасности людей на водных объектах, охране их жизни и здоровья</w:t>
            </w:r>
          </w:p>
        </w:tc>
        <w:tc>
          <w:tcPr>
            <w:tcW w:w="9361" w:type="dxa"/>
            <w:shd w:val="clear" w:color="auto" w:fill="FFFFFF" w:themeFill="background1"/>
            <w:noWrap/>
            <w:vAlign w:val="bottom"/>
          </w:tcPr>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w:t>
            </w:r>
          </w:p>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lastRenderedPageBreak/>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CE6227" w:rsidRPr="00B27FF8" w:rsidRDefault="00CE6227" w:rsidP="00CC460F">
            <w:pPr>
              <w:tabs>
                <w:tab w:val="left" w:pos="1134"/>
              </w:tabs>
              <w:autoSpaceDE w:val="0"/>
              <w:autoSpaceDN w:val="0"/>
              <w:adjustRightInd w:val="0"/>
              <w:jc w:val="both"/>
              <w:rPr>
                <w:rFonts w:ascii="Times New Roman" w:hAnsi="Times New Roman"/>
              </w:rPr>
            </w:pPr>
            <w:proofErr w:type="spellStart"/>
            <w:r w:rsidRPr="00B27FF8">
              <w:rPr>
                <w:rFonts w:ascii="Times New Roman" w:hAnsi="Times New Roman"/>
                <w:sz w:val="22"/>
                <w:szCs w:val="22"/>
              </w:rPr>
              <w:t>Водоохранные</w:t>
            </w:r>
            <w:proofErr w:type="spellEnd"/>
            <w:r w:rsidRPr="00B27FF8">
              <w:rPr>
                <w:rFonts w:ascii="Times New Roman" w:hAnsi="Times New Roman"/>
                <w:sz w:val="22"/>
                <w:szCs w:val="22"/>
              </w:rPr>
              <w:t xml:space="preserve"> зоны водных объектов могут быть использованы для дачного строительства, садоводства и ИЖС</w:t>
            </w:r>
            <w:r w:rsidR="000B61B4" w:rsidRPr="00B27FF8">
              <w:rPr>
                <w:rFonts w:ascii="Times New Roman" w:hAnsi="Times New Roman"/>
                <w:sz w:val="22"/>
                <w:szCs w:val="22"/>
              </w:rPr>
              <w:t>,</w:t>
            </w:r>
            <w:r w:rsidRPr="00B27FF8">
              <w:rPr>
                <w:rFonts w:ascii="Times New Roman" w:hAnsi="Times New Roman"/>
                <w:sz w:val="22"/>
                <w:szCs w:val="22"/>
              </w:rPr>
              <w:t xml:space="preserve"> но при этом должны быть установлены прибрежные защитные полосы, где вводятся ограничения хозяйственной и любой другой деятельности.</w:t>
            </w:r>
          </w:p>
        </w:tc>
        <w:tc>
          <w:tcPr>
            <w:tcW w:w="2126" w:type="dxa"/>
            <w:shd w:val="clear" w:color="auto" w:fill="FFFFFF" w:themeFill="background1"/>
            <w:vAlign w:val="center"/>
          </w:tcPr>
          <w:p w:rsidR="0097714B" w:rsidRPr="00B27FF8" w:rsidRDefault="0097714B" w:rsidP="00CC460F">
            <w:pPr>
              <w:jc w:val="center"/>
              <w:rPr>
                <w:rFonts w:ascii="Times New Roman" w:hAnsi="Times New Roman"/>
              </w:rPr>
            </w:pPr>
            <w:r w:rsidRPr="00B27FF8">
              <w:rPr>
                <w:rFonts w:ascii="Times New Roman" w:hAnsi="Times New Roman"/>
                <w:sz w:val="22"/>
                <w:szCs w:val="22"/>
              </w:rPr>
              <w:lastRenderedPageBreak/>
              <w:t>О</w:t>
            </w:r>
          </w:p>
          <w:p w:rsidR="0097714B" w:rsidRPr="00B27FF8" w:rsidRDefault="0097714B" w:rsidP="00CC460F">
            <w:pPr>
              <w:jc w:val="center"/>
              <w:rPr>
                <w:rFonts w:ascii="Times New Roman" w:hAnsi="Times New Roman"/>
                <w:sz w:val="20"/>
                <w:szCs w:val="20"/>
              </w:rPr>
            </w:pPr>
            <w:r w:rsidRPr="00B27FF8">
              <w:rPr>
                <w:rFonts w:ascii="Times New Roman" w:hAnsi="Times New Roman"/>
                <w:sz w:val="20"/>
                <w:szCs w:val="20"/>
              </w:rPr>
              <w:t>(Водный кодекс РФ от 03.06.2006 № 74-ФЗ (ред. от 31.12.2014)</w:t>
            </w:r>
          </w:p>
        </w:tc>
      </w:tr>
      <w:tr w:rsidR="0097714B" w:rsidRPr="00997F9C" w:rsidTr="007C25F2">
        <w:trPr>
          <w:trHeight w:val="20"/>
        </w:trPr>
        <w:tc>
          <w:tcPr>
            <w:tcW w:w="1129" w:type="dxa"/>
            <w:shd w:val="clear" w:color="auto" w:fill="FFFFFF" w:themeFill="background1"/>
            <w:vAlign w:val="center"/>
          </w:tcPr>
          <w:p w:rsidR="0097714B" w:rsidRPr="00F12C1B" w:rsidRDefault="00491EDF" w:rsidP="00CC460F">
            <w:pPr>
              <w:jc w:val="center"/>
              <w:rPr>
                <w:rFonts w:ascii="Times New Roman" w:hAnsi="Times New Roman"/>
                <w:color w:val="000000" w:themeColor="text1"/>
              </w:rPr>
            </w:pPr>
            <w:r w:rsidRPr="00F12C1B">
              <w:rPr>
                <w:rFonts w:ascii="Times New Roman" w:hAnsi="Times New Roman"/>
                <w:color w:val="000000" w:themeColor="text1"/>
                <w:sz w:val="22"/>
                <w:szCs w:val="22"/>
              </w:rPr>
              <w:lastRenderedPageBreak/>
              <w:t>8.2</w:t>
            </w:r>
          </w:p>
        </w:tc>
        <w:tc>
          <w:tcPr>
            <w:tcW w:w="2552" w:type="dxa"/>
            <w:shd w:val="clear" w:color="auto" w:fill="FFFFFF" w:themeFill="background1"/>
            <w:vAlign w:val="center"/>
          </w:tcPr>
          <w:p w:rsidR="0097714B" w:rsidRPr="00F12C1B" w:rsidRDefault="0097714B" w:rsidP="00CC460F">
            <w:pP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Нормативные требования к охране водных объектов</w:t>
            </w:r>
          </w:p>
        </w:tc>
        <w:tc>
          <w:tcPr>
            <w:tcW w:w="9361" w:type="dxa"/>
            <w:shd w:val="clear" w:color="auto" w:fill="FFFFFF" w:themeFill="background1"/>
            <w:noWrap/>
          </w:tcPr>
          <w:tbl>
            <w:tblPr>
              <w:tblW w:w="9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843"/>
              <w:gridCol w:w="2126"/>
              <w:gridCol w:w="2552"/>
              <w:gridCol w:w="2693"/>
            </w:tblGrid>
            <w:tr w:rsidR="00A200E9" w:rsidRPr="00F12C1B" w:rsidTr="00A200E9">
              <w:trPr>
                <w:tblHeader/>
              </w:trPr>
              <w:tc>
                <w:tcPr>
                  <w:tcW w:w="1843" w:type="dxa"/>
                  <w:shd w:val="clear" w:color="auto" w:fill="auto"/>
                  <w:vAlign w:val="center"/>
                </w:tcPr>
                <w:p w:rsidR="00A200E9" w:rsidRPr="00F12C1B" w:rsidRDefault="00A200E9" w:rsidP="00CC460F">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Название водотока</w:t>
                  </w:r>
                </w:p>
              </w:tc>
              <w:tc>
                <w:tcPr>
                  <w:tcW w:w="2126" w:type="dxa"/>
                  <w:shd w:val="clear" w:color="auto" w:fill="auto"/>
                  <w:vAlign w:val="center"/>
                </w:tcPr>
                <w:p w:rsidR="00A200E9" w:rsidRPr="00F12C1B" w:rsidRDefault="00A200E9" w:rsidP="00CC460F">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Куда впадает</w:t>
                  </w:r>
                </w:p>
              </w:tc>
              <w:tc>
                <w:tcPr>
                  <w:tcW w:w="2552" w:type="dxa"/>
                  <w:shd w:val="clear" w:color="auto" w:fill="auto"/>
                  <w:vAlign w:val="center"/>
                </w:tcPr>
                <w:p w:rsidR="00A200E9" w:rsidRPr="00F12C1B" w:rsidRDefault="00A200E9" w:rsidP="00CC460F">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Прибрежная защитная полоса, м</w:t>
                  </w:r>
                </w:p>
              </w:tc>
              <w:tc>
                <w:tcPr>
                  <w:tcW w:w="2693" w:type="dxa"/>
                  <w:shd w:val="clear" w:color="auto" w:fill="auto"/>
                  <w:vAlign w:val="center"/>
                </w:tcPr>
                <w:p w:rsidR="00A200E9" w:rsidRPr="00F12C1B" w:rsidRDefault="00A200E9" w:rsidP="00CC460F">
                  <w:pPr>
                    <w:widowControl w:val="0"/>
                    <w:autoSpaceDE w:val="0"/>
                    <w:autoSpaceDN w:val="0"/>
                    <w:adjustRightInd w:val="0"/>
                    <w:jc w:val="center"/>
                    <w:rPr>
                      <w:rFonts w:ascii="Times New Roman" w:hAnsi="Times New Roman" w:cs="Times New Roman"/>
                      <w:color w:val="000000" w:themeColor="text1"/>
                    </w:rPr>
                  </w:pPr>
                  <w:proofErr w:type="spellStart"/>
                  <w:r w:rsidRPr="00F12C1B">
                    <w:rPr>
                      <w:rFonts w:ascii="Times New Roman" w:hAnsi="Times New Roman" w:cs="Times New Roman"/>
                      <w:color w:val="000000" w:themeColor="text1"/>
                      <w:sz w:val="22"/>
                      <w:szCs w:val="22"/>
                    </w:rPr>
                    <w:t>Водоохранная</w:t>
                  </w:r>
                  <w:proofErr w:type="spellEnd"/>
                  <w:r w:rsidRPr="00F12C1B">
                    <w:rPr>
                      <w:rFonts w:ascii="Times New Roman" w:hAnsi="Times New Roman" w:cs="Times New Roman"/>
                      <w:color w:val="000000" w:themeColor="text1"/>
                      <w:sz w:val="22"/>
                      <w:szCs w:val="22"/>
                    </w:rPr>
                    <w:t xml:space="preserve"> зона, </w:t>
                  </w:r>
                  <w:proofErr w:type="gramStart"/>
                  <w:r w:rsidRPr="00F12C1B">
                    <w:rPr>
                      <w:rFonts w:ascii="Times New Roman" w:hAnsi="Times New Roman" w:cs="Times New Roman"/>
                      <w:color w:val="000000" w:themeColor="text1"/>
                      <w:sz w:val="22"/>
                      <w:szCs w:val="22"/>
                    </w:rPr>
                    <w:t>м</w:t>
                  </w:r>
                  <w:proofErr w:type="gramEnd"/>
                </w:p>
              </w:tc>
            </w:tr>
            <w:tr w:rsidR="00D231F0" w:rsidRPr="00F12C1B" w:rsidTr="00A200E9">
              <w:tc>
                <w:tcPr>
                  <w:tcW w:w="1843" w:type="dxa"/>
                  <w:shd w:val="clear" w:color="auto" w:fill="auto"/>
                  <w:vAlign w:val="center"/>
                </w:tcPr>
                <w:p w:rsidR="00D231F0" w:rsidRPr="00F12C1B" w:rsidRDefault="00D231F0" w:rsidP="0086136B">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sz w:val="22"/>
                      <w:szCs w:val="22"/>
                    </w:rPr>
                    <w:t>Кубань</w:t>
                  </w:r>
                </w:p>
              </w:tc>
              <w:tc>
                <w:tcPr>
                  <w:tcW w:w="2126" w:type="dxa"/>
                  <w:shd w:val="clear" w:color="auto" w:fill="auto"/>
                  <w:vAlign w:val="center"/>
                </w:tcPr>
                <w:p w:rsidR="00D231F0" w:rsidRPr="00F12C1B" w:rsidRDefault="00D231F0" w:rsidP="00D231F0">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Азовское море</w:t>
                  </w:r>
                </w:p>
              </w:tc>
              <w:tc>
                <w:tcPr>
                  <w:tcW w:w="2552" w:type="dxa"/>
                  <w:vMerge w:val="restart"/>
                  <w:shd w:val="clear" w:color="auto" w:fill="auto"/>
                  <w:vAlign w:val="center"/>
                </w:tcPr>
                <w:p w:rsidR="00D231F0" w:rsidRPr="00F12C1B" w:rsidRDefault="00D231F0" w:rsidP="00CC460F">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Устанавливается в соответствии с действующим законодательством</w:t>
                  </w:r>
                </w:p>
              </w:tc>
              <w:tc>
                <w:tcPr>
                  <w:tcW w:w="2693" w:type="dxa"/>
                  <w:shd w:val="clear" w:color="auto" w:fill="auto"/>
                  <w:vAlign w:val="center"/>
                </w:tcPr>
                <w:p w:rsidR="00D231F0" w:rsidRPr="00F12C1B" w:rsidRDefault="00D231F0" w:rsidP="00CC460F">
                  <w:pPr>
                    <w:widowControl w:val="0"/>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200,0</w:t>
                  </w:r>
                </w:p>
              </w:tc>
            </w:tr>
            <w:tr w:rsidR="00D231F0" w:rsidRPr="00F12C1B" w:rsidTr="00A200E9">
              <w:trPr>
                <w:trHeight w:val="284"/>
              </w:trPr>
              <w:tc>
                <w:tcPr>
                  <w:tcW w:w="1843" w:type="dxa"/>
                  <w:shd w:val="clear" w:color="auto" w:fill="auto"/>
                  <w:vAlign w:val="center"/>
                </w:tcPr>
                <w:p w:rsidR="00D231F0" w:rsidRDefault="00DF660F" w:rsidP="0086136B">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Балка Маховая</w:t>
                  </w:r>
                </w:p>
              </w:tc>
              <w:tc>
                <w:tcPr>
                  <w:tcW w:w="2126" w:type="dxa"/>
                  <w:shd w:val="clear" w:color="auto" w:fill="auto"/>
                  <w:vAlign w:val="center"/>
                </w:tcPr>
                <w:p w:rsidR="00D231F0" w:rsidRPr="00F12C1B" w:rsidRDefault="00D231F0" w:rsidP="0086136B">
                  <w:pPr>
                    <w:widowControl w:val="0"/>
                    <w:autoSpaceDE w:val="0"/>
                    <w:autoSpaceDN w:val="0"/>
                    <w:adjustRightIn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Кубань</w:t>
                  </w:r>
                </w:p>
              </w:tc>
              <w:tc>
                <w:tcPr>
                  <w:tcW w:w="2552" w:type="dxa"/>
                  <w:vMerge/>
                  <w:shd w:val="clear" w:color="auto" w:fill="auto"/>
                  <w:vAlign w:val="center"/>
                </w:tcPr>
                <w:p w:rsidR="00D231F0" w:rsidRPr="00F12C1B" w:rsidRDefault="00D231F0" w:rsidP="00CC460F">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vAlign w:val="center"/>
                </w:tcPr>
                <w:p w:rsidR="00D231F0" w:rsidRPr="00F12C1B" w:rsidRDefault="00D231F0" w:rsidP="00CC460F">
                  <w:pPr>
                    <w:widowControl w:val="0"/>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50,0</w:t>
                  </w:r>
                </w:p>
              </w:tc>
            </w:tr>
            <w:tr w:rsidR="00D231F0" w:rsidRPr="00F12C1B" w:rsidTr="00900807">
              <w:trPr>
                <w:trHeight w:val="284"/>
              </w:trPr>
              <w:tc>
                <w:tcPr>
                  <w:tcW w:w="1843" w:type="dxa"/>
                  <w:shd w:val="clear" w:color="auto" w:fill="auto"/>
                  <w:vAlign w:val="center"/>
                </w:tcPr>
                <w:p w:rsidR="00D231F0" w:rsidRDefault="00DF660F" w:rsidP="0086136B">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Балка </w:t>
                  </w:r>
                  <w:proofErr w:type="spellStart"/>
                  <w:r>
                    <w:rPr>
                      <w:rFonts w:ascii="Times New Roman" w:hAnsi="Times New Roman" w:cs="Times New Roman"/>
                      <w:color w:val="000000" w:themeColor="text1"/>
                      <w:sz w:val="22"/>
                      <w:szCs w:val="22"/>
                    </w:rPr>
                    <w:t>Хамзин</w:t>
                  </w:r>
                  <w:proofErr w:type="spellEnd"/>
                </w:p>
              </w:tc>
              <w:tc>
                <w:tcPr>
                  <w:tcW w:w="2126" w:type="dxa"/>
                  <w:shd w:val="clear" w:color="auto" w:fill="auto"/>
                </w:tcPr>
                <w:p w:rsidR="00D231F0" w:rsidRDefault="00D231F0" w:rsidP="00D231F0">
                  <w:pPr>
                    <w:jc w:val="center"/>
                  </w:pPr>
                  <w:r w:rsidRPr="009915A5">
                    <w:rPr>
                      <w:rFonts w:ascii="Times New Roman" w:hAnsi="Times New Roman" w:cs="Times New Roman"/>
                      <w:color w:val="000000" w:themeColor="text1"/>
                      <w:sz w:val="22"/>
                      <w:szCs w:val="22"/>
                    </w:rPr>
                    <w:t>Кубань</w:t>
                  </w:r>
                </w:p>
              </w:tc>
              <w:tc>
                <w:tcPr>
                  <w:tcW w:w="2552" w:type="dxa"/>
                  <w:vMerge/>
                  <w:shd w:val="clear" w:color="auto" w:fill="auto"/>
                  <w:vAlign w:val="center"/>
                </w:tcPr>
                <w:p w:rsidR="00D231F0" w:rsidRPr="00F12C1B" w:rsidRDefault="00D231F0" w:rsidP="00CC460F">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tcPr>
                <w:p w:rsidR="00D231F0" w:rsidRDefault="00D231F0" w:rsidP="00D231F0">
                  <w:pPr>
                    <w:jc w:val="center"/>
                  </w:pPr>
                  <w:r w:rsidRPr="00546E5C">
                    <w:rPr>
                      <w:rFonts w:ascii="Times New Roman" w:hAnsi="Times New Roman" w:cs="Times New Roman"/>
                      <w:color w:val="000000" w:themeColor="text1"/>
                    </w:rPr>
                    <w:t>50,0</w:t>
                  </w:r>
                </w:p>
              </w:tc>
            </w:tr>
            <w:tr w:rsidR="00D231F0" w:rsidRPr="00F12C1B" w:rsidTr="00900807">
              <w:trPr>
                <w:trHeight w:val="284"/>
              </w:trPr>
              <w:tc>
                <w:tcPr>
                  <w:tcW w:w="1843" w:type="dxa"/>
                  <w:shd w:val="clear" w:color="auto" w:fill="auto"/>
                  <w:vAlign w:val="center"/>
                </w:tcPr>
                <w:p w:rsidR="00D231F0" w:rsidRDefault="00DF660F" w:rsidP="0086136B">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Балка Жако</w:t>
                  </w:r>
                </w:p>
              </w:tc>
              <w:tc>
                <w:tcPr>
                  <w:tcW w:w="2126" w:type="dxa"/>
                  <w:shd w:val="clear" w:color="auto" w:fill="auto"/>
                </w:tcPr>
                <w:p w:rsidR="00D231F0" w:rsidRDefault="00D231F0" w:rsidP="00D231F0">
                  <w:pPr>
                    <w:jc w:val="center"/>
                  </w:pPr>
                  <w:r w:rsidRPr="009915A5">
                    <w:rPr>
                      <w:rFonts w:ascii="Times New Roman" w:hAnsi="Times New Roman" w:cs="Times New Roman"/>
                      <w:color w:val="000000" w:themeColor="text1"/>
                      <w:sz w:val="22"/>
                      <w:szCs w:val="22"/>
                    </w:rPr>
                    <w:t>Кубань</w:t>
                  </w:r>
                </w:p>
              </w:tc>
              <w:tc>
                <w:tcPr>
                  <w:tcW w:w="2552" w:type="dxa"/>
                  <w:vMerge/>
                  <w:shd w:val="clear" w:color="auto" w:fill="auto"/>
                  <w:vAlign w:val="center"/>
                </w:tcPr>
                <w:p w:rsidR="00D231F0" w:rsidRPr="00F12C1B" w:rsidRDefault="00D231F0" w:rsidP="00CC460F">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tcPr>
                <w:p w:rsidR="00D231F0" w:rsidRDefault="00D231F0" w:rsidP="00D231F0">
                  <w:pPr>
                    <w:jc w:val="center"/>
                  </w:pPr>
                  <w:r w:rsidRPr="00546E5C">
                    <w:rPr>
                      <w:rFonts w:ascii="Times New Roman" w:hAnsi="Times New Roman" w:cs="Times New Roman"/>
                      <w:color w:val="000000" w:themeColor="text1"/>
                    </w:rPr>
                    <w:t>50,0</w:t>
                  </w:r>
                </w:p>
              </w:tc>
            </w:tr>
            <w:tr w:rsidR="00D231F0" w:rsidRPr="00F12C1B" w:rsidTr="00900807">
              <w:trPr>
                <w:trHeight w:val="284"/>
              </w:trPr>
              <w:tc>
                <w:tcPr>
                  <w:tcW w:w="1843" w:type="dxa"/>
                  <w:shd w:val="clear" w:color="auto" w:fill="auto"/>
                  <w:vAlign w:val="center"/>
                </w:tcPr>
                <w:p w:rsidR="00D231F0" w:rsidRDefault="00D231F0" w:rsidP="0086136B">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Балка </w:t>
                  </w:r>
                  <w:proofErr w:type="spellStart"/>
                  <w:r>
                    <w:rPr>
                      <w:rFonts w:ascii="Times New Roman" w:hAnsi="Times New Roman" w:cs="Times New Roman"/>
                      <w:color w:val="000000" w:themeColor="text1"/>
                      <w:sz w:val="22"/>
                      <w:szCs w:val="22"/>
                    </w:rPr>
                    <w:t>Емансу</w:t>
                  </w:r>
                  <w:proofErr w:type="spellEnd"/>
                </w:p>
              </w:tc>
              <w:tc>
                <w:tcPr>
                  <w:tcW w:w="2126" w:type="dxa"/>
                  <w:shd w:val="clear" w:color="auto" w:fill="auto"/>
                </w:tcPr>
                <w:p w:rsidR="00D231F0" w:rsidRDefault="00D231F0" w:rsidP="00D231F0">
                  <w:pPr>
                    <w:jc w:val="center"/>
                  </w:pPr>
                  <w:r w:rsidRPr="009915A5">
                    <w:rPr>
                      <w:rFonts w:ascii="Times New Roman" w:hAnsi="Times New Roman" w:cs="Times New Roman"/>
                      <w:color w:val="000000" w:themeColor="text1"/>
                      <w:sz w:val="22"/>
                      <w:szCs w:val="22"/>
                    </w:rPr>
                    <w:t>Кубань</w:t>
                  </w:r>
                </w:p>
              </w:tc>
              <w:tc>
                <w:tcPr>
                  <w:tcW w:w="2552" w:type="dxa"/>
                  <w:vMerge/>
                  <w:shd w:val="clear" w:color="auto" w:fill="auto"/>
                  <w:vAlign w:val="center"/>
                </w:tcPr>
                <w:p w:rsidR="00D231F0" w:rsidRPr="00F12C1B" w:rsidRDefault="00D231F0" w:rsidP="00CC460F">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tcPr>
                <w:p w:rsidR="00D231F0" w:rsidRDefault="00D231F0" w:rsidP="00D231F0">
                  <w:pPr>
                    <w:jc w:val="center"/>
                  </w:pPr>
                  <w:r w:rsidRPr="00546E5C">
                    <w:rPr>
                      <w:rFonts w:ascii="Times New Roman" w:hAnsi="Times New Roman" w:cs="Times New Roman"/>
                      <w:color w:val="000000" w:themeColor="text1"/>
                    </w:rPr>
                    <w:t>50,0</w:t>
                  </w:r>
                </w:p>
              </w:tc>
            </w:tr>
          </w:tbl>
          <w:p w:rsidR="0097714B" w:rsidRPr="00F12C1B" w:rsidRDefault="0097714B" w:rsidP="00CC460F">
            <w:pPr>
              <w:tabs>
                <w:tab w:val="left" w:pos="1134"/>
              </w:tabs>
              <w:autoSpaceDE w:val="0"/>
              <w:autoSpaceDN w:val="0"/>
              <w:adjustRightInd w:val="0"/>
              <w:jc w:val="both"/>
              <w:rPr>
                <w:rFonts w:ascii="Times New Roman" w:hAnsi="Times New Roman"/>
                <w:color w:val="000000" w:themeColor="text1"/>
                <w:lang w:eastAsia="ar-SA"/>
              </w:rPr>
            </w:pPr>
          </w:p>
        </w:tc>
        <w:tc>
          <w:tcPr>
            <w:tcW w:w="2126" w:type="dxa"/>
            <w:vAlign w:val="center"/>
          </w:tcPr>
          <w:p w:rsidR="0097714B" w:rsidRPr="00F12C1B" w:rsidRDefault="0097714B" w:rsidP="00CC460F">
            <w:pPr>
              <w:jc w:val="center"/>
              <w:rPr>
                <w:rFonts w:ascii="Times New Roman" w:hAnsi="Times New Roman"/>
                <w:color w:val="000000" w:themeColor="text1"/>
              </w:rPr>
            </w:pPr>
            <w:r w:rsidRPr="00F12C1B">
              <w:rPr>
                <w:rFonts w:ascii="Times New Roman" w:hAnsi="Times New Roman"/>
                <w:color w:val="000000" w:themeColor="text1"/>
                <w:sz w:val="22"/>
                <w:szCs w:val="22"/>
              </w:rPr>
              <w:t>О</w:t>
            </w:r>
          </w:p>
          <w:p w:rsidR="0097714B" w:rsidRPr="00F12C1B" w:rsidRDefault="0097714B" w:rsidP="00CC460F">
            <w:pPr>
              <w:jc w:val="center"/>
              <w:rPr>
                <w:rFonts w:ascii="Times New Roman" w:hAnsi="Times New Roman"/>
                <w:color w:val="000000" w:themeColor="text1"/>
              </w:rPr>
            </w:pPr>
            <w:r w:rsidRPr="00F12C1B">
              <w:rPr>
                <w:rFonts w:ascii="Times New Roman" w:hAnsi="Times New Roman"/>
                <w:color w:val="000000" w:themeColor="text1"/>
                <w:sz w:val="20"/>
                <w:szCs w:val="20"/>
              </w:rPr>
              <w:t>(Водный кодекс РФ от 03.06.2006 № 74-ФЗ (ред. от 31.12.2014); Постановлением Правительства РФ от 10.01.2009 г. № 17</w:t>
            </w:r>
          </w:p>
        </w:tc>
      </w:tr>
      <w:tr w:rsidR="0097714B" w:rsidRPr="00997F9C" w:rsidTr="007C25F2">
        <w:trPr>
          <w:trHeight w:val="20"/>
        </w:trPr>
        <w:tc>
          <w:tcPr>
            <w:tcW w:w="1129" w:type="dxa"/>
            <w:shd w:val="clear" w:color="auto" w:fill="FFFFFF" w:themeFill="background1"/>
            <w:vAlign w:val="center"/>
          </w:tcPr>
          <w:p w:rsidR="0097714B" w:rsidRPr="00D677AE" w:rsidRDefault="00491EDF" w:rsidP="00CC460F">
            <w:pPr>
              <w:jc w:val="center"/>
              <w:rPr>
                <w:rFonts w:ascii="Times New Roman" w:hAnsi="Times New Roman"/>
              </w:rPr>
            </w:pPr>
            <w:r w:rsidRPr="00D677AE">
              <w:rPr>
                <w:rFonts w:ascii="Times New Roman" w:hAnsi="Times New Roman"/>
                <w:sz w:val="22"/>
                <w:szCs w:val="22"/>
              </w:rPr>
              <w:t>8.3</w:t>
            </w:r>
          </w:p>
        </w:tc>
        <w:tc>
          <w:tcPr>
            <w:tcW w:w="2552" w:type="dxa"/>
            <w:shd w:val="clear" w:color="auto" w:fill="FFFFFF" w:themeFill="background1"/>
          </w:tcPr>
          <w:p w:rsidR="0097714B" w:rsidRPr="00D677AE" w:rsidRDefault="0097714B" w:rsidP="00CC460F">
            <w:pPr>
              <w:rPr>
                <w:rFonts w:ascii="Times New Roman" w:hAnsi="Times New Roman"/>
                <w:lang w:eastAsia="ar-SA"/>
              </w:rPr>
            </w:pPr>
            <w:r w:rsidRPr="00D677AE">
              <w:rPr>
                <w:rFonts w:ascii="Times New Roman" w:hAnsi="Times New Roman"/>
                <w:sz w:val="22"/>
                <w:szCs w:val="22"/>
              </w:rPr>
              <w:t>Нормативные требования к размещению  объектов капитального строительства в зонах с особыми условиями использования территории</w:t>
            </w:r>
          </w:p>
        </w:tc>
        <w:tc>
          <w:tcPr>
            <w:tcW w:w="9361" w:type="dxa"/>
            <w:shd w:val="clear" w:color="auto" w:fill="FFFFFF" w:themeFill="background1"/>
            <w:noWrap/>
            <w:vAlign w:val="center"/>
          </w:tcPr>
          <w:p w:rsidR="0097714B" w:rsidRPr="00D677AE" w:rsidRDefault="0097714B" w:rsidP="00CC460F">
            <w:pPr>
              <w:ind w:firstLine="470"/>
              <w:jc w:val="both"/>
              <w:rPr>
                <w:lang w:eastAsia="ar-SA"/>
              </w:rPr>
            </w:pPr>
            <w:r w:rsidRPr="00D677AE">
              <w:rPr>
                <w:rFonts w:ascii="Times New Roman" w:hAnsi="Times New Roman"/>
                <w:sz w:val="22"/>
                <w:szCs w:val="22"/>
                <w:lang w:eastAsia="ar-SA"/>
              </w:rPr>
              <w:t>При размещении объектов капитального строительства необходимо учитывать установленные законодательством РФ режимы ограничения строительства в зонах с особыми условиями использования территории.</w:t>
            </w:r>
          </w:p>
        </w:tc>
        <w:tc>
          <w:tcPr>
            <w:tcW w:w="2126" w:type="dxa"/>
            <w:shd w:val="clear" w:color="auto" w:fill="FFFFFF" w:themeFill="background1"/>
            <w:vAlign w:val="center"/>
          </w:tcPr>
          <w:p w:rsidR="0097714B" w:rsidRPr="00D677AE" w:rsidRDefault="0097714B" w:rsidP="00CC460F">
            <w:pPr>
              <w:jc w:val="center"/>
              <w:rPr>
                <w:rFonts w:ascii="Times New Roman" w:hAnsi="Times New Roman"/>
              </w:rPr>
            </w:pPr>
            <w:r w:rsidRPr="00D677AE">
              <w:rPr>
                <w:rFonts w:ascii="Times New Roman" w:hAnsi="Times New Roman"/>
                <w:sz w:val="22"/>
                <w:szCs w:val="22"/>
              </w:rPr>
              <w:t>О</w:t>
            </w:r>
          </w:p>
        </w:tc>
      </w:tr>
      <w:tr w:rsidR="0097714B" w:rsidRPr="00997F9C" w:rsidTr="007C25F2">
        <w:trPr>
          <w:trHeight w:val="20"/>
        </w:trPr>
        <w:tc>
          <w:tcPr>
            <w:tcW w:w="1129" w:type="dxa"/>
            <w:shd w:val="clear" w:color="auto" w:fill="FFFFFF" w:themeFill="background1"/>
            <w:vAlign w:val="center"/>
          </w:tcPr>
          <w:p w:rsidR="0097714B" w:rsidRPr="00D677AE" w:rsidRDefault="00491EDF" w:rsidP="00CC460F">
            <w:pPr>
              <w:jc w:val="center"/>
              <w:rPr>
                <w:rFonts w:ascii="Times New Roman" w:hAnsi="Times New Roman"/>
              </w:rPr>
            </w:pPr>
            <w:r w:rsidRPr="00D677AE">
              <w:rPr>
                <w:rFonts w:ascii="Times New Roman" w:hAnsi="Times New Roman"/>
                <w:sz w:val="22"/>
                <w:szCs w:val="22"/>
              </w:rPr>
              <w:t>8.4</w:t>
            </w:r>
          </w:p>
        </w:tc>
        <w:tc>
          <w:tcPr>
            <w:tcW w:w="2552" w:type="dxa"/>
            <w:shd w:val="clear" w:color="auto" w:fill="FFFFFF" w:themeFill="background1"/>
            <w:vAlign w:val="center"/>
          </w:tcPr>
          <w:p w:rsidR="0097714B" w:rsidRPr="00D677AE" w:rsidRDefault="0097714B" w:rsidP="00CC460F">
            <w:pPr>
              <w:rPr>
                <w:rFonts w:ascii="Times New Roman" w:hAnsi="Times New Roman"/>
              </w:rPr>
            </w:pPr>
            <w:r w:rsidRPr="00D677AE">
              <w:rPr>
                <w:rFonts w:ascii="Times New Roman" w:hAnsi="Times New Roman"/>
                <w:sz w:val="22"/>
                <w:szCs w:val="22"/>
              </w:rPr>
              <w:t>Нормативные требования к охране объектов культурного наследия при градостроительном проектировании</w:t>
            </w:r>
          </w:p>
        </w:tc>
        <w:tc>
          <w:tcPr>
            <w:tcW w:w="9361" w:type="dxa"/>
            <w:shd w:val="clear" w:color="auto" w:fill="FFFFFF" w:themeFill="background1"/>
            <w:noWrap/>
            <w:vAlign w:val="bottom"/>
          </w:tcPr>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2B64FC"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Границы зон охраны объекта культурного наследия согласно действующему федеральному законодательству утверждаются на основании проекта зон охран</w:t>
            </w:r>
            <w:r w:rsidR="002B64FC" w:rsidRPr="00D677AE">
              <w:rPr>
                <w:rFonts w:ascii="Times New Roman" w:hAnsi="Times New Roman"/>
                <w:sz w:val="22"/>
                <w:szCs w:val="22"/>
                <w:lang w:eastAsia="ar-SA"/>
              </w:rPr>
              <w:t>ы объекта культурного наследия в соответствии с Постановлением Правительства РФ от 26 апреля 2008 г. № 315 «Об утверждении Положения о зонах охраны объектов культурного наследия (памятников истории и культуры) народов Российской Федерации» (ред. 18.05.2011).</w:t>
            </w:r>
          </w:p>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lastRenderedPageBreak/>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w:t>
            </w:r>
            <w:r w:rsidR="00303734" w:rsidRPr="00D677AE">
              <w:rPr>
                <w:rFonts w:ascii="Times New Roman" w:hAnsi="Times New Roman"/>
                <w:sz w:val="22"/>
                <w:szCs w:val="22"/>
                <w:lang w:eastAsia="ar-SA"/>
              </w:rPr>
              <w:t>спертизы проектной документации в соответствии с Положениями Федерального закона № 73-ФЗ от 25 июня 2002 г. «Об объектах культурного наследия (памятниках истории и культуры) народов Российской Федерации».</w:t>
            </w:r>
          </w:p>
        </w:tc>
        <w:tc>
          <w:tcPr>
            <w:tcW w:w="2126" w:type="dxa"/>
            <w:shd w:val="clear" w:color="auto" w:fill="FFFFFF" w:themeFill="background1"/>
            <w:vAlign w:val="center"/>
          </w:tcPr>
          <w:p w:rsidR="0097714B" w:rsidRPr="00D677AE" w:rsidRDefault="0097714B" w:rsidP="00CC460F">
            <w:pPr>
              <w:jc w:val="center"/>
              <w:rPr>
                <w:rFonts w:ascii="Times New Roman" w:hAnsi="Times New Roman"/>
              </w:rPr>
            </w:pPr>
            <w:r w:rsidRPr="00D677AE">
              <w:rPr>
                <w:rFonts w:ascii="Times New Roman" w:hAnsi="Times New Roman"/>
                <w:sz w:val="22"/>
                <w:szCs w:val="22"/>
              </w:rPr>
              <w:lastRenderedPageBreak/>
              <w:t>О</w:t>
            </w:r>
          </w:p>
          <w:p w:rsidR="0097714B" w:rsidRPr="00D677AE" w:rsidRDefault="0097714B" w:rsidP="00CC460F">
            <w:pPr>
              <w:jc w:val="center"/>
              <w:rPr>
                <w:rFonts w:ascii="Times New Roman" w:hAnsi="Times New Roman"/>
                <w:sz w:val="20"/>
                <w:szCs w:val="20"/>
              </w:rPr>
            </w:pPr>
            <w:r w:rsidRPr="00D677AE">
              <w:rPr>
                <w:rFonts w:ascii="Times New Roman" w:hAnsi="Times New Roman"/>
                <w:sz w:val="20"/>
                <w:szCs w:val="20"/>
              </w:rPr>
              <w:t>(Федеральный закон от 25.06.2002 № 73-ФЗ;</w:t>
            </w:r>
          </w:p>
          <w:p w:rsidR="0097714B" w:rsidRPr="00D677AE" w:rsidRDefault="0097714B" w:rsidP="00CC460F">
            <w:pPr>
              <w:jc w:val="center"/>
              <w:rPr>
                <w:rFonts w:ascii="Times New Roman" w:hAnsi="Times New Roman"/>
              </w:rPr>
            </w:pPr>
            <w:r w:rsidRPr="00D677AE">
              <w:rPr>
                <w:rFonts w:ascii="Times New Roman" w:hAnsi="Times New Roman"/>
                <w:sz w:val="20"/>
                <w:szCs w:val="20"/>
              </w:rPr>
              <w:t>Закон КЧР от 20.06.2006 №336-РЗ)</w:t>
            </w:r>
          </w:p>
        </w:tc>
      </w:tr>
      <w:tr w:rsidR="0097714B" w:rsidRPr="00997F9C" w:rsidTr="007C25F2">
        <w:trPr>
          <w:trHeight w:val="20"/>
        </w:trPr>
        <w:tc>
          <w:tcPr>
            <w:tcW w:w="1129" w:type="dxa"/>
            <w:shd w:val="clear" w:color="auto" w:fill="FFFFFF" w:themeFill="background1"/>
            <w:vAlign w:val="center"/>
          </w:tcPr>
          <w:p w:rsidR="0097714B" w:rsidRPr="00D677AE" w:rsidRDefault="00491EDF" w:rsidP="00CC460F">
            <w:pPr>
              <w:jc w:val="center"/>
              <w:rPr>
                <w:rFonts w:ascii="Times New Roman" w:hAnsi="Times New Roman"/>
              </w:rPr>
            </w:pPr>
            <w:r w:rsidRPr="00D677AE">
              <w:rPr>
                <w:rFonts w:ascii="Times New Roman" w:hAnsi="Times New Roman"/>
                <w:sz w:val="22"/>
                <w:szCs w:val="22"/>
              </w:rPr>
              <w:lastRenderedPageBreak/>
              <w:t>8.5</w:t>
            </w:r>
          </w:p>
        </w:tc>
        <w:tc>
          <w:tcPr>
            <w:tcW w:w="2552" w:type="dxa"/>
            <w:shd w:val="clear" w:color="auto" w:fill="FFFFFF" w:themeFill="background1"/>
            <w:vAlign w:val="center"/>
          </w:tcPr>
          <w:p w:rsidR="0097714B" w:rsidRPr="00D677AE" w:rsidRDefault="0097714B" w:rsidP="00DD686A">
            <w:pPr>
              <w:rPr>
                <w:rFonts w:ascii="Times New Roman" w:hAnsi="Times New Roman" w:cs="Times New Roman"/>
                <w:lang w:eastAsia="ar-SA"/>
              </w:rPr>
            </w:pPr>
            <w:r w:rsidRPr="00D677AE">
              <w:rPr>
                <w:rFonts w:ascii="Times New Roman" w:hAnsi="Times New Roman" w:cs="Times New Roman"/>
                <w:sz w:val="22"/>
                <w:szCs w:val="22"/>
              </w:rPr>
              <w:t>Нормативы охраны, защиты, воспроизводства лесов особо охраняемых природных территорий, расположенных в границах населенных пунктов поселения.</w:t>
            </w:r>
          </w:p>
        </w:tc>
        <w:tc>
          <w:tcPr>
            <w:tcW w:w="9361" w:type="dxa"/>
            <w:shd w:val="clear" w:color="auto" w:fill="FFFFFF" w:themeFill="background1"/>
            <w:noWrap/>
            <w:vAlign w:val="center"/>
          </w:tcPr>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w:t>
            </w:r>
          </w:p>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 xml:space="preserve">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w:t>
            </w:r>
            <w:r w:rsidRPr="00BA5B0C">
              <w:rPr>
                <w:rFonts w:ascii="Times New Roman" w:hAnsi="Times New Roman" w:cs="Times New Roman"/>
                <w:sz w:val="22"/>
                <w:szCs w:val="22"/>
                <w:lang w:eastAsia="ar-SA"/>
              </w:rPr>
              <w:lastRenderedPageBreak/>
              <w:t>с целевым назначением этих территорий или если это не предусмотрено положениями об ООПТ.</w:t>
            </w:r>
          </w:p>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КЧР в соответствии с федеральными законами.</w:t>
            </w:r>
          </w:p>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6" w:history="1">
              <w:r w:rsidRPr="00BA5B0C">
                <w:rPr>
                  <w:rFonts w:ascii="Times New Roman" w:hAnsi="Times New Roman" w:cs="Times New Roman"/>
                  <w:sz w:val="22"/>
                  <w:szCs w:val="22"/>
                  <w:lang w:eastAsia="ar-SA"/>
                </w:rPr>
                <w:t>лесным законодательством</w:t>
              </w:r>
            </w:hyperlink>
            <w:r w:rsidRPr="00BA5B0C">
              <w:rPr>
                <w:rFonts w:ascii="Times New Roman" w:hAnsi="Times New Roman" w:cs="Times New Roman"/>
                <w:sz w:val="22"/>
                <w:szCs w:val="22"/>
                <w:lang w:eastAsia="ar-SA"/>
              </w:rPr>
              <w:t xml:space="preserve"> Российской Федерации, </w:t>
            </w:r>
            <w:hyperlink r:id="rId17" w:history="1">
              <w:r w:rsidRPr="00BA5B0C">
                <w:rPr>
                  <w:rFonts w:ascii="Times New Roman" w:hAnsi="Times New Roman" w:cs="Times New Roman"/>
                  <w:sz w:val="22"/>
                  <w:szCs w:val="22"/>
                  <w:lang w:eastAsia="ar-SA"/>
                </w:rPr>
                <w:t>законодательством</w:t>
              </w:r>
            </w:hyperlink>
            <w:r w:rsidRPr="00BA5B0C">
              <w:rPr>
                <w:rFonts w:ascii="Times New Roman" w:hAnsi="Times New Roman" w:cs="Times New Roman"/>
                <w:sz w:val="22"/>
                <w:szCs w:val="22"/>
                <w:lang w:eastAsia="ar-SA"/>
              </w:rPr>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97714B" w:rsidRPr="00BA5B0C" w:rsidRDefault="0097714B" w:rsidP="00CC460F">
            <w:pPr>
              <w:ind w:firstLine="470"/>
              <w:jc w:val="both"/>
              <w:rPr>
                <w:rFonts w:ascii="Times New Roman" w:hAnsi="Times New Roman" w:cs="Times New Roman"/>
              </w:rPr>
            </w:pPr>
            <w:r w:rsidRPr="00BA5B0C">
              <w:rPr>
                <w:rFonts w:ascii="Times New Roman" w:hAnsi="Times New Roman" w:cs="Times New Roman"/>
                <w:sz w:val="22"/>
                <w:szCs w:val="22"/>
                <w:lang w:eastAsia="ar-SA"/>
              </w:rPr>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tc>
        <w:tc>
          <w:tcPr>
            <w:tcW w:w="2126" w:type="dxa"/>
            <w:shd w:val="clear" w:color="auto" w:fill="FFFFFF" w:themeFill="background1"/>
            <w:vAlign w:val="center"/>
          </w:tcPr>
          <w:p w:rsidR="0097714B" w:rsidRPr="00BA5B0C" w:rsidRDefault="0097714B" w:rsidP="00CC460F">
            <w:pPr>
              <w:jc w:val="center"/>
              <w:rPr>
                <w:rFonts w:ascii="Times New Roman" w:hAnsi="Times New Roman"/>
              </w:rPr>
            </w:pPr>
            <w:r w:rsidRPr="00BA5B0C">
              <w:rPr>
                <w:rFonts w:ascii="Times New Roman" w:hAnsi="Times New Roman"/>
                <w:sz w:val="22"/>
                <w:szCs w:val="22"/>
              </w:rPr>
              <w:lastRenderedPageBreak/>
              <w:t>О</w:t>
            </w:r>
          </w:p>
          <w:p w:rsidR="0097714B" w:rsidRPr="00BA5B0C" w:rsidRDefault="0097714B" w:rsidP="00CC460F">
            <w:pPr>
              <w:jc w:val="center"/>
              <w:rPr>
                <w:rFonts w:ascii="Times New Roman" w:hAnsi="Times New Roman"/>
                <w:sz w:val="20"/>
                <w:szCs w:val="20"/>
              </w:rPr>
            </w:pPr>
            <w:r w:rsidRPr="00BA5B0C">
              <w:rPr>
                <w:rFonts w:ascii="Times New Roman" w:hAnsi="Times New Roman"/>
                <w:sz w:val="20"/>
                <w:szCs w:val="20"/>
              </w:rPr>
              <w:t>(Федеральный закон от 14.03.1995 № 33-ФЗ; Закон КЧР</w:t>
            </w:r>
          </w:p>
          <w:p w:rsidR="0097714B" w:rsidRPr="00BA5B0C" w:rsidRDefault="0097714B" w:rsidP="00CC460F">
            <w:pPr>
              <w:jc w:val="center"/>
              <w:rPr>
                <w:rFonts w:ascii="Times New Roman" w:hAnsi="Times New Roman"/>
                <w:sz w:val="20"/>
                <w:szCs w:val="20"/>
              </w:rPr>
            </w:pPr>
            <w:r w:rsidRPr="00BA5B0C">
              <w:rPr>
                <w:rFonts w:ascii="Times New Roman" w:hAnsi="Times New Roman"/>
                <w:sz w:val="20"/>
                <w:szCs w:val="20"/>
              </w:rPr>
              <w:t>от 0912.2003 года № 61-РЗ)</w:t>
            </w:r>
          </w:p>
        </w:tc>
      </w:tr>
      <w:tr w:rsidR="0097714B" w:rsidRPr="00997F9C" w:rsidTr="00CC460F">
        <w:trPr>
          <w:trHeight w:val="20"/>
        </w:trPr>
        <w:tc>
          <w:tcPr>
            <w:tcW w:w="13042" w:type="dxa"/>
            <w:gridSpan w:val="3"/>
            <w:shd w:val="clear" w:color="auto" w:fill="auto"/>
            <w:vAlign w:val="center"/>
          </w:tcPr>
          <w:p w:rsidR="0097714B" w:rsidRPr="00BA5B0C" w:rsidRDefault="00690D93" w:rsidP="00690D93">
            <w:pPr>
              <w:pStyle w:val="11"/>
              <w:spacing w:before="0" w:after="0" w:line="240" w:lineRule="auto"/>
              <w:ind w:left="0" w:firstLine="0"/>
            </w:pPr>
            <w:bookmarkStart w:id="237" w:name="_Toc423268589"/>
            <w:r w:rsidRPr="00BA5B0C">
              <w:lastRenderedPageBreak/>
              <w:t>Нормативные требования допустимого уровня территориальной доступности объектов гражданской обороны, необходимых для предупреждения чрезвычайных ситуаций различного характера</w:t>
            </w:r>
            <w:bookmarkEnd w:id="237"/>
          </w:p>
        </w:tc>
        <w:tc>
          <w:tcPr>
            <w:tcW w:w="2126" w:type="dxa"/>
            <w:shd w:val="clear" w:color="auto" w:fill="auto"/>
            <w:vAlign w:val="center"/>
          </w:tcPr>
          <w:p w:rsidR="0097714B" w:rsidRPr="00BA5B0C" w:rsidRDefault="00690D93" w:rsidP="00CC460F">
            <w:pPr>
              <w:jc w:val="center"/>
              <w:rPr>
                <w:rFonts w:ascii="Times New Roman" w:hAnsi="Times New Roman"/>
                <w:b/>
              </w:rPr>
            </w:pPr>
            <w:r w:rsidRPr="00BA5B0C">
              <w:rPr>
                <w:rFonts w:ascii="Times New Roman" w:hAnsi="Times New Roman"/>
                <w:b/>
                <w:sz w:val="22"/>
                <w:szCs w:val="22"/>
              </w:rPr>
              <w:t>О</w:t>
            </w:r>
          </w:p>
        </w:tc>
      </w:tr>
      <w:tr w:rsidR="0097714B" w:rsidRPr="00997F9C" w:rsidTr="007C25F2">
        <w:trPr>
          <w:trHeight w:val="20"/>
        </w:trPr>
        <w:tc>
          <w:tcPr>
            <w:tcW w:w="1129" w:type="dxa"/>
            <w:shd w:val="clear" w:color="auto" w:fill="FFFFFF" w:themeFill="background1"/>
            <w:vAlign w:val="center"/>
          </w:tcPr>
          <w:p w:rsidR="0097714B" w:rsidRPr="00BA5B0C" w:rsidRDefault="00491EDF" w:rsidP="00CC460F">
            <w:pPr>
              <w:jc w:val="center"/>
              <w:rPr>
                <w:rFonts w:ascii="Times New Roman" w:hAnsi="Times New Roman"/>
              </w:rPr>
            </w:pPr>
            <w:r w:rsidRPr="00BA5B0C">
              <w:rPr>
                <w:rFonts w:ascii="Times New Roman" w:hAnsi="Times New Roman"/>
                <w:sz w:val="22"/>
                <w:szCs w:val="22"/>
              </w:rPr>
              <w:t>9.1</w:t>
            </w:r>
          </w:p>
        </w:tc>
        <w:tc>
          <w:tcPr>
            <w:tcW w:w="2552" w:type="dxa"/>
            <w:shd w:val="clear" w:color="auto" w:fill="FFFFFF" w:themeFill="background1"/>
            <w:vAlign w:val="center"/>
          </w:tcPr>
          <w:p w:rsidR="0097714B" w:rsidRPr="00BA5B0C" w:rsidRDefault="0097714B" w:rsidP="00CC460F">
            <w:pPr>
              <w:rPr>
                <w:rFonts w:ascii="Times New Roman" w:hAnsi="Times New Roman"/>
                <w:bCs/>
              </w:rPr>
            </w:pPr>
            <w:r w:rsidRPr="00BA5B0C">
              <w:rPr>
                <w:rFonts w:ascii="Times New Roman" w:hAnsi="Times New Roman"/>
                <w:bCs/>
                <w:sz w:val="22"/>
                <w:szCs w:val="22"/>
              </w:rPr>
              <w:t>Нормативные требования к ГОЧС</w:t>
            </w:r>
          </w:p>
        </w:tc>
        <w:tc>
          <w:tcPr>
            <w:tcW w:w="9361" w:type="dxa"/>
            <w:shd w:val="clear" w:color="auto" w:fill="FFFFFF" w:themeFill="background1"/>
            <w:noWrap/>
          </w:tcPr>
          <w:p w:rsidR="0097714B" w:rsidRPr="00BA5B0C" w:rsidRDefault="0097714B" w:rsidP="00CC460F">
            <w:pPr>
              <w:snapToGri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328"/>
              <w:gridCol w:w="1492"/>
              <w:gridCol w:w="492"/>
              <w:gridCol w:w="2977"/>
            </w:tblGrid>
            <w:tr w:rsidR="0097714B" w:rsidRPr="00BA5B0C" w:rsidTr="004E1149">
              <w:trPr>
                <w:trHeight w:val="336"/>
              </w:trPr>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 п/п</w:t>
                  </w:r>
                </w:p>
              </w:tc>
              <w:tc>
                <w:tcPr>
                  <w:tcW w:w="3328"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Наименование объекта</w:t>
                  </w: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Единица измерения</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Величина</w:t>
                  </w:r>
                </w:p>
              </w:tc>
            </w:tr>
            <w:tr w:rsidR="004E1149" w:rsidRPr="00BA5B0C" w:rsidTr="008924C9">
              <w:trPr>
                <w:trHeight w:val="539"/>
              </w:trPr>
              <w:tc>
                <w:tcPr>
                  <w:tcW w:w="675" w:type="dxa"/>
                  <w:shd w:val="clear" w:color="auto" w:fill="auto"/>
                  <w:vAlign w:val="center"/>
                </w:tcPr>
                <w:p w:rsidR="004E1149" w:rsidRPr="00BA5B0C" w:rsidRDefault="004E1149" w:rsidP="008D26E1">
                  <w:pPr>
                    <w:autoSpaceDE w:val="0"/>
                    <w:autoSpaceDN w:val="0"/>
                    <w:adjustRightInd w:val="0"/>
                    <w:jc w:val="center"/>
                    <w:rPr>
                      <w:rFonts w:ascii="Times New Roman" w:hAnsi="Times New Roman"/>
                    </w:rPr>
                  </w:pPr>
                  <w:r w:rsidRPr="00BA5B0C">
                    <w:rPr>
                      <w:rFonts w:ascii="Times New Roman" w:hAnsi="Times New Roman"/>
                      <w:sz w:val="22"/>
                      <w:szCs w:val="22"/>
                    </w:rPr>
                    <w:t>1.</w:t>
                  </w:r>
                </w:p>
              </w:tc>
              <w:tc>
                <w:tcPr>
                  <w:tcW w:w="3328" w:type="dxa"/>
                  <w:shd w:val="clear" w:color="auto" w:fill="auto"/>
                  <w:vAlign w:val="center"/>
                </w:tcPr>
                <w:p w:rsidR="004E1149" w:rsidRPr="00BA5B0C" w:rsidRDefault="004E1149" w:rsidP="008D26E1">
                  <w:pPr>
                    <w:autoSpaceDE w:val="0"/>
                    <w:autoSpaceDN w:val="0"/>
                    <w:adjustRightInd w:val="0"/>
                    <w:rPr>
                      <w:rFonts w:ascii="Times New Roman" w:hAnsi="Times New Roman"/>
                    </w:rPr>
                  </w:pPr>
                  <w:r w:rsidRPr="00BA5B0C">
                    <w:rPr>
                      <w:rFonts w:ascii="Times New Roman" w:hAnsi="Times New Roman"/>
                      <w:sz w:val="22"/>
                      <w:szCs w:val="22"/>
                    </w:rPr>
                    <w:t xml:space="preserve">Пожарные депо </w:t>
                  </w:r>
                </w:p>
              </w:tc>
              <w:tc>
                <w:tcPr>
                  <w:tcW w:w="1984" w:type="dxa"/>
                  <w:gridSpan w:val="2"/>
                  <w:shd w:val="clear" w:color="auto" w:fill="auto"/>
                  <w:vAlign w:val="center"/>
                </w:tcPr>
                <w:p w:rsidR="004E1149" w:rsidRPr="00BA5B0C" w:rsidRDefault="004E1149" w:rsidP="008D26E1">
                  <w:pPr>
                    <w:autoSpaceDE w:val="0"/>
                    <w:autoSpaceDN w:val="0"/>
                    <w:adjustRightInd w:val="0"/>
                    <w:jc w:val="center"/>
                    <w:rPr>
                      <w:rFonts w:ascii="Times New Roman" w:hAnsi="Times New Roman"/>
                    </w:rPr>
                  </w:pPr>
                  <w:r w:rsidRPr="00BA5B0C">
                    <w:rPr>
                      <w:rFonts w:ascii="Times New Roman" w:hAnsi="Times New Roman"/>
                      <w:sz w:val="22"/>
                      <w:szCs w:val="22"/>
                    </w:rPr>
                    <w:t>Минуты</w:t>
                  </w:r>
                </w:p>
              </w:tc>
              <w:tc>
                <w:tcPr>
                  <w:tcW w:w="2977" w:type="dxa"/>
                  <w:shd w:val="clear" w:color="auto" w:fill="auto"/>
                  <w:vAlign w:val="center"/>
                </w:tcPr>
                <w:p w:rsidR="004E1149" w:rsidRPr="00BA5B0C" w:rsidRDefault="004E1149" w:rsidP="004E1149">
                  <w:pPr>
                    <w:autoSpaceDE w:val="0"/>
                    <w:autoSpaceDN w:val="0"/>
                    <w:adjustRightInd w:val="0"/>
                    <w:jc w:val="center"/>
                    <w:rPr>
                      <w:rFonts w:ascii="Times New Roman" w:hAnsi="Times New Roman"/>
                    </w:rPr>
                  </w:pPr>
                  <w:r>
                    <w:rPr>
                      <w:rFonts w:ascii="Times New Roman" w:hAnsi="Times New Roman"/>
                      <w:sz w:val="22"/>
                      <w:szCs w:val="22"/>
                    </w:rPr>
                    <w:t>20</w:t>
                  </w:r>
                </w:p>
              </w:tc>
            </w:tr>
            <w:tr w:rsidR="0097714B" w:rsidRPr="00BA5B0C" w:rsidTr="008D26E1">
              <w:tc>
                <w:tcPr>
                  <w:tcW w:w="675" w:type="dxa"/>
                  <w:vMerge w:val="restart"/>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2.</w:t>
                  </w:r>
                </w:p>
              </w:tc>
              <w:tc>
                <w:tcPr>
                  <w:tcW w:w="3328" w:type="dxa"/>
                  <w:vMerge w:val="restart"/>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Защитные сооружения </w:t>
                  </w: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Вместимость (чел.)</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150</w:t>
                  </w:r>
                </w:p>
              </w:tc>
            </w:tr>
            <w:tr w:rsidR="0097714B" w:rsidRPr="00BA5B0C" w:rsidTr="008D26E1">
              <w:tc>
                <w:tcPr>
                  <w:tcW w:w="675" w:type="dxa"/>
                  <w:vMerge/>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p>
              </w:tc>
              <w:tc>
                <w:tcPr>
                  <w:tcW w:w="3328" w:type="dxa"/>
                  <w:vMerge/>
                  <w:shd w:val="clear" w:color="auto" w:fill="auto"/>
                  <w:vAlign w:val="center"/>
                </w:tcPr>
                <w:p w:rsidR="0097714B" w:rsidRPr="00BA5B0C" w:rsidRDefault="0097714B" w:rsidP="008D26E1">
                  <w:pPr>
                    <w:rPr>
                      <w:rFonts w:ascii="Times New Roman" w:hAnsi="Times New Roman"/>
                    </w:rPr>
                  </w:pP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Радиус доступности (м)</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500</w:t>
                  </w:r>
                </w:p>
              </w:tc>
            </w:tr>
            <w:tr w:rsidR="0097714B" w:rsidRPr="00BA5B0C" w:rsidTr="008D26E1">
              <w:tc>
                <w:tcPr>
                  <w:tcW w:w="675" w:type="dxa"/>
                  <w:vMerge w:val="restart"/>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3.</w:t>
                  </w:r>
                </w:p>
              </w:tc>
              <w:tc>
                <w:tcPr>
                  <w:tcW w:w="3328" w:type="dxa"/>
                  <w:vMerge w:val="restart"/>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Противорадиационные укрытия </w:t>
                  </w: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Вместимость (чел.)</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5</w:t>
                  </w:r>
                </w:p>
              </w:tc>
            </w:tr>
            <w:tr w:rsidR="0097714B" w:rsidRPr="00BA5B0C" w:rsidTr="008D26E1">
              <w:tc>
                <w:tcPr>
                  <w:tcW w:w="675" w:type="dxa"/>
                  <w:vMerge/>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p>
              </w:tc>
              <w:tc>
                <w:tcPr>
                  <w:tcW w:w="3328" w:type="dxa"/>
                  <w:vMerge/>
                  <w:shd w:val="clear" w:color="auto" w:fill="auto"/>
                  <w:vAlign w:val="center"/>
                </w:tcPr>
                <w:p w:rsidR="0097714B" w:rsidRPr="00BA5B0C" w:rsidRDefault="0097714B" w:rsidP="008D26E1">
                  <w:pPr>
                    <w:autoSpaceDE w:val="0"/>
                    <w:autoSpaceDN w:val="0"/>
                    <w:adjustRightInd w:val="0"/>
                    <w:rPr>
                      <w:rFonts w:ascii="Times New Roman" w:hAnsi="Times New Roman"/>
                    </w:rPr>
                  </w:pP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Радиус доступности (м)</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500</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4.</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Санитарно-обмывочные пункты и станции обеззараживания одежды и транспорта </w:t>
                  </w:r>
                </w:p>
              </w:tc>
              <w:tc>
                <w:tcPr>
                  <w:tcW w:w="4961" w:type="dxa"/>
                  <w:gridSpan w:val="3"/>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На всех въездах и выездах населенного пункта</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5.</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Пункты временного размещения </w:t>
                  </w:r>
                </w:p>
              </w:tc>
              <w:tc>
                <w:tcPr>
                  <w:tcW w:w="4961" w:type="dxa"/>
                  <w:gridSpan w:val="3"/>
                  <w:shd w:val="clear" w:color="auto" w:fill="auto"/>
                  <w:vAlign w:val="center"/>
                </w:tcPr>
                <w:p w:rsidR="0097714B" w:rsidRPr="00BA5B0C" w:rsidRDefault="0097714B" w:rsidP="008D26E1">
                  <w:pPr>
                    <w:jc w:val="center"/>
                    <w:rPr>
                      <w:rFonts w:ascii="Times New Roman" w:hAnsi="Times New Roman"/>
                    </w:rPr>
                  </w:pPr>
                  <w:r w:rsidRPr="00BA5B0C">
                    <w:rPr>
                      <w:rFonts w:ascii="Times New Roman" w:hAnsi="Times New Roman"/>
                      <w:sz w:val="22"/>
                      <w:szCs w:val="22"/>
                    </w:rPr>
                    <w:t>Не регламентируется</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6.</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Сборные эвакуационные пункты </w:t>
                  </w:r>
                </w:p>
              </w:tc>
              <w:tc>
                <w:tcPr>
                  <w:tcW w:w="1492"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 xml:space="preserve">Радиус </w:t>
                  </w:r>
                  <w:r w:rsidRPr="00BA5B0C">
                    <w:rPr>
                      <w:rFonts w:ascii="Times New Roman" w:hAnsi="Times New Roman"/>
                      <w:sz w:val="22"/>
                      <w:szCs w:val="22"/>
                    </w:rPr>
                    <w:lastRenderedPageBreak/>
                    <w:t>доступности (м)</w:t>
                  </w:r>
                </w:p>
              </w:tc>
              <w:tc>
                <w:tcPr>
                  <w:tcW w:w="3469"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lastRenderedPageBreak/>
                    <w:t>500 м.</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lastRenderedPageBreak/>
                    <w:t>7.</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Сирены </w:t>
                  </w:r>
                </w:p>
              </w:tc>
              <w:tc>
                <w:tcPr>
                  <w:tcW w:w="1492"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Радиус действия (м)</w:t>
                  </w:r>
                </w:p>
              </w:tc>
              <w:tc>
                <w:tcPr>
                  <w:tcW w:w="3469" w:type="dxa"/>
                  <w:gridSpan w:val="2"/>
                  <w:shd w:val="clear" w:color="auto" w:fill="auto"/>
                </w:tcPr>
                <w:p w:rsidR="0097714B" w:rsidRPr="00BA5B0C" w:rsidRDefault="0097714B" w:rsidP="00CC460F">
                  <w:pPr>
                    <w:autoSpaceDE w:val="0"/>
                    <w:autoSpaceDN w:val="0"/>
                    <w:adjustRightInd w:val="0"/>
                    <w:rPr>
                      <w:rFonts w:ascii="Times New Roman" w:hAnsi="Times New Roman"/>
                    </w:rPr>
                  </w:pPr>
                  <w:r w:rsidRPr="00BA5B0C">
                    <w:rPr>
                      <w:rFonts w:ascii="Times New Roman" w:hAnsi="Times New Roman"/>
                      <w:sz w:val="22"/>
                      <w:szCs w:val="22"/>
                    </w:rPr>
                    <w:t xml:space="preserve">Охват всех жилых, общественных, социальных и деловых зон, а также категорированных предприятий </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8.</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Объекты противопожарного водоснабжения </w:t>
                  </w:r>
                </w:p>
              </w:tc>
              <w:tc>
                <w:tcPr>
                  <w:tcW w:w="1492"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Обеспеченность (ед.)</w:t>
                  </w:r>
                </w:p>
              </w:tc>
              <w:tc>
                <w:tcPr>
                  <w:tcW w:w="3469" w:type="dxa"/>
                  <w:gridSpan w:val="2"/>
                  <w:shd w:val="clear" w:color="auto" w:fill="auto"/>
                </w:tcPr>
                <w:p w:rsidR="0097714B" w:rsidRPr="00BA5B0C" w:rsidRDefault="0097714B" w:rsidP="00CC460F">
                  <w:pPr>
                    <w:autoSpaceDE w:val="0"/>
                    <w:autoSpaceDN w:val="0"/>
                    <w:adjustRightInd w:val="0"/>
                    <w:rPr>
                      <w:rFonts w:ascii="Times New Roman" w:hAnsi="Times New Roman"/>
                    </w:rPr>
                  </w:pPr>
                  <w:r w:rsidRPr="00BA5B0C">
                    <w:rPr>
                      <w:rFonts w:ascii="Times New Roman" w:hAnsi="Times New Roman"/>
                      <w:sz w:val="22"/>
                      <w:szCs w:val="22"/>
                    </w:rPr>
                    <w:t xml:space="preserve">Охват всей территории населенного пункта и предприятий </w:t>
                  </w:r>
                </w:p>
              </w:tc>
            </w:tr>
          </w:tbl>
          <w:p w:rsidR="0097714B" w:rsidRPr="00BA5B0C" w:rsidRDefault="0097714B" w:rsidP="00CC460F">
            <w:pPr>
              <w:pStyle w:val="af"/>
              <w:spacing w:after="0" w:line="240" w:lineRule="auto"/>
              <w:ind w:left="0"/>
              <w:jc w:val="both"/>
              <w:rPr>
                <w:rFonts w:ascii="Times New Roman" w:hAnsi="Times New Roman"/>
                <w:lang w:eastAsia="ar-SA"/>
              </w:rPr>
            </w:pP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lastRenderedPageBreak/>
              <w:t>О</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(п. 1 – ФЗ РФ № 123-ФЗ от 22.07. 2008; НПБ 101-95; СП 11.13130.2009(ред. от 09.12.2010;</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п. 2-7 – СНиП II-11-77 (ред. 01.10.2008);</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п. 8 – СП 8.13130.2009)</w:t>
            </w:r>
          </w:p>
          <w:p w:rsidR="0097714B" w:rsidRPr="00BA5B0C" w:rsidRDefault="0097714B" w:rsidP="00CC460F">
            <w:pPr>
              <w:jc w:val="center"/>
              <w:rPr>
                <w:rFonts w:ascii="Times New Roman" w:hAnsi="Times New Roman"/>
              </w:rPr>
            </w:pPr>
          </w:p>
        </w:tc>
      </w:tr>
    </w:tbl>
    <w:p w:rsidR="005B4620" w:rsidRDefault="005B4620" w:rsidP="003D2AD9">
      <w:pPr>
        <w:jc w:val="both"/>
        <w:rPr>
          <w:rFonts w:ascii="Times New Roman" w:hAnsi="Times New Roman" w:cs="Times New Roman"/>
        </w:rPr>
      </w:pPr>
    </w:p>
    <w:p w:rsidR="005B4620" w:rsidRDefault="005B4620">
      <w:pPr>
        <w:spacing w:after="160" w:line="259" w:lineRule="auto"/>
        <w:rPr>
          <w:rFonts w:ascii="Times New Roman" w:hAnsi="Times New Roman" w:cs="Times New Roman"/>
        </w:rPr>
      </w:pPr>
      <w:r>
        <w:rPr>
          <w:rFonts w:ascii="Times New Roman" w:hAnsi="Times New Roman" w:cs="Times New Roman"/>
        </w:rPr>
        <w:br w:type="page"/>
      </w:r>
    </w:p>
    <w:p w:rsidR="005B4620" w:rsidRDefault="005B4620" w:rsidP="003D2AD9">
      <w:pPr>
        <w:jc w:val="both"/>
        <w:rPr>
          <w:rFonts w:ascii="Times New Roman" w:hAnsi="Times New Roman" w:cs="Times New Roman"/>
        </w:rPr>
        <w:sectPr w:rsidR="005B4620" w:rsidSect="00B11BA6">
          <w:pgSz w:w="16838" w:h="11906" w:orient="landscape"/>
          <w:pgMar w:top="851" w:right="1134" w:bottom="1701" w:left="1134" w:header="709" w:footer="709" w:gutter="0"/>
          <w:cols w:space="708"/>
          <w:docGrid w:linePitch="360"/>
        </w:sectPr>
      </w:pPr>
    </w:p>
    <w:p w:rsidR="003D2AD9" w:rsidRPr="005B4620" w:rsidRDefault="005B4620" w:rsidP="005B4620">
      <w:pPr>
        <w:jc w:val="right"/>
        <w:rPr>
          <w:rFonts w:ascii="Times New Roman" w:hAnsi="Times New Roman" w:cs="Times New Roman"/>
          <w:b/>
        </w:rPr>
      </w:pPr>
      <w:r w:rsidRPr="005B4620">
        <w:rPr>
          <w:rFonts w:ascii="Times New Roman" w:hAnsi="Times New Roman" w:cs="Times New Roman"/>
          <w:b/>
        </w:rPr>
        <w:lastRenderedPageBreak/>
        <w:t>Приложение 1</w:t>
      </w:r>
    </w:p>
    <w:p w:rsidR="005B4620" w:rsidRPr="005B4620" w:rsidRDefault="005B4620" w:rsidP="005B4620">
      <w:pPr>
        <w:jc w:val="right"/>
        <w:rPr>
          <w:rFonts w:ascii="Times New Roman" w:hAnsi="Times New Roman" w:cs="Times New Roman"/>
          <w:b/>
        </w:rPr>
      </w:pPr>
    </w:p>
    <w:p w:rsidR="005B4620" w:rsidRPr="005B4620" w:rsidRDefault="005B4620" w:rsidP="005D2AA3">
      <w:pPr>
        <w:ind w:firstLine="567"/>
        <w:jc w:val="both"/>
        <w:rPr>
          <w:rFonts w:ascii="Times New Roman" w:hAnsi="Times New Roman" w:cs="Tahoma"/>
          <w:sz w:val="26"/>
          <w:szCs w:val="26"/>
        </w:rPr>
      </w:pPr>
    </w:p>
    <w:p w:rsidR="005B4620" w:rsidRPr="005B4620" w:rsidRDefault="005B4620" w:rsidP="005D2AA3">
      <w:pPr>
        <w:pStyle w:val="af"/>
        <w:tabs>
          <w:tab w:val="left" w:pos="567"/>
        </w:tabs>
        <w:spacing w:after="0" w:line="240" w:lineRule="auto"/>
        <w:ind w:left="0"/>
        <w:jc w:val="center"/>
        <w:outlineLvl w:val="0"/>
        <w:rPr>
          <w:rFonts w:ascii="Times New Roman" w:hAnsi="Times New Roman"/>
          <w:b/>
          <w:sz w:val="24"/>
          <w:szCs w:val="24"/>
        </w:rPr>
      </w:pPr>
      <w:r w:rsidRPr="005B4620">
        <w:rPr>
          <w:rFonts w:ascii="Times New Roman" w:hAnsi="Times New Roman"/>
          <w:b/>
          <w:sz w:val="24"/>
          <w:szCs w:val="24"/>
        </w:rPr>
        <w:t>Федеральные законы, указы Президента, постановления Правительства Российской Федерации и Правительства Карачаево-Черкесской Республики</w:t>
      </w:r>
    </w:p>
    <w:p w:rsidR="005B4620" w:rsidRPr="005B4620" w:rsidRDefault="005B4620" w:rsidP="005D2AA3">
      <w:pPr>
        <w:pStyle w:val="af"/>
        <w:tabs>
          <w:tab w:val="left" w:pos="567"/>
        </w:tabs>
        <w:spacing w:after="0" w:line="240" w:lineRule="auto"/>
        <w:ind w:left="0"/>
        <w:outlineLvl w:val="0"/>
        <w:rPr>
          <w:rFonts w:ascii="Times New Roman" w:hAnsi="Times New Roman"/>
          <w:b/>
          <w:sz w:val="24"/>
          <w:szCs w:val="24"/>
        </w:rPr>
      </w:pPr>
    </w:p>
    <w:p w:rsidR="005B4620" w:rsidRPr="005B4620" w:rsidRDefault="005B4620" w:rsidP="005D2AA3">
      <w:pPr>
        <w:pStyle w:val="30"/>
        <w:tabs>
          <w:tab w:val="left" w:pos="851"/>
        </w:tabs>
        <w:ind w:firstLine="567"/>
      </w:pPr>
      <w:bookmarkStart w:id="238" w:name="_Toc419210121"/>
      <w:r w:rsidRPr="005B4620">
        <w:t>Конституция Российской Федерации от 12.12.</w:t>
      </w:r>
      <w:smartTag w:uri="urn:schemas-microsoft-com:office:smarttags" w:element="metricconverter">
        <w:smartTagPr>
          <w:attr w:name="ProductID" w:val="1993 г"/>
        </w:smartTagPr>
        <w:r w:rsidRPr="005B4620">
          <w:t>1993 г</w:t>
        </w:r>
      </w:smartTag>
      <w:r w:rsidRPr="005B4620">
        <w:t>.</w:t>
      </w:r>
      <w:bookmarkEnd w:id="238"/>
    </w:p>
    <w:p w:rsidR="005B4620" w:rsidRPr="005B4620" w:rsidRDefault="005B4620" w:rsidP="005D2AA3">
      <w:pPr>
        <w:pStyle w:val="30"/>
        <w:tabs>
          <w:tab w:val="left" w:pos="851"/>
        </w:tabs>
        <w:ind w:firstLine="567"/>
      </w:pPr>
      <w:bookmarkStart w:id="239" w:name="_Toc419210122"/>
      <w:r w:rsidRPr="005B4620">
        <w:t>Градостроительный Кодекс Российской Федерации от 29.12.2004 № 190-ФЗ.</w:t>
      </w:r>
      <w:bookmarkEnd w:id="239"/>
    </w:p>
    <w:p w:rsidR="005B4620" w:rsidRPr="005B4620" w:rsidRDefault="005B4620" w:rsidP="005D2AA3">
      <w:pPr>
        <w:pStyle w:val="30"/>
        <w:tabs>
          <w:tab w:val="left" w:pos="851"/>
        </w:tabs>
        <w:ind w:firstLine="567"/>
      </w:pPr>
      <w:bookmarkStart w:id="240" w:name="_Toc419210123"/>
      <w:r w:rsidRPr="005B4620">
        <w:t>Земельный кодекс Российской Федерации от 25.10.2001 № 136-ФЗ.</w:t>
      </w:r>
      <w:bookmarkEnd w:id="240"/>
    </w:p>
    <w:p w:rsidR="005B4620" w:rsidRPr="005B4620" w:rsidRDefault="005B4620" w:rsidP="005D2AA3">
      <w:pPr>
        <w:pStyle w:val="30"/>
        <w:tabs>
          <w:tab w:val="left" w:pos="851"/>
        </w:tabs>
        <w:ind w:firstLine="567"/>
      </w:pPr>
      <w:bookmarkStart w:id="241" w:name="_Toc419210124"/>
      <w:r w:rsidRPr="005B4620">
        <w:t>Лесной кодекс Российской Федерации от 4.12.2006 № 200-ФЗ .</w:t>
      </w:r>
      <w:bookmarkEnd w:id="241"/>
    </w:p>
    <w:p w:rsidR="005B4620" w:rsidRPr="005B4620" w:rsidRDefault="005B4620" w:rsidP="005D2AA3">
      <w:pPr>
        <w:pStyle w:val="30"/>
        <w:tabs>
          <w:tab w:val="left" w:pos="851"/>
        </w:tabs>
        <w:ind w:firstLine="567"/>
      </w:pPr>
      <w:bookmarkStart w:id="242" w:name="_Toc419210125"/>
      <w:r w:rsidRPr="005B4620">
        <w:t>Водный кодекс Российской Федерации от 3.06.2006 № 74-ФЗ.</w:t>
      </w:r>
      <w:bookmarkEnd w:id="242"/>
    </w:p>
    <w:p w:rsidR="005B4620" w:rsidRPr="005B4620" w:rsidRDefault="005B4620" w:rsidP="005D2AA3">
      <w:pPr>
        <w:pStyle w:val="30"/>
        <w:tabs>
          <w:tab w:val="left" w:pos="851"/>
        </w:tabs>
        <w:ind w:firstLine="567"/>
      </w:pPr>
      <w:bookmarkStart w:id="243" w:name="_Toc419210126"/>
      <w:r w:rsidRPr="005B4620">
        <w:t>Жилищный кодекс Российской федерации от 29.12.2004. № 188-ФЗ.</w:t>
      </w:r>
      <w:bookmarkEnd w:id="243"/>
    </w:p>
    <w:p w:rsidR="005B4620" w:rsidRPr="005B4620" w:rsidRDefault="005B4620" w:rsidP="005D2AA3">
      <w:pPr>
        <w:pStyle w:val="30"/>
        <w:tabs>
          <w:tab w:val="left" w:pos="851"/>
        </w:tabs>
        <w:ind w:firstLine="567"/>
      </w:pPr>
      <w:bookmarkStart w:id="244" w:name="_Toc419210127"/>
      <w:r w:rsidRPr="005B4620">
        <w:t>Федеральный закон от 22.07.2008 № 123-ФЗ (ред. от 23.06.2014) «Технический регламент о требованиях пожарной безопасности».</w:t>
      </w:r>
      <w:bookmarkEnd w:id="244"/>
    </w:p>
    <w:p w:rsidR="005B4620" w:rsidRPr="005B4620" w:rsidRDefault="005B4620" w:rsidP="005D2AA3">
      <w:pPr>
        <w:pStyle w:val="30"/>
        <w:tabs>
          <w:tab w:val="left" w:pos="851"/>
        </w:tabs>
        <w:ind w:firstLine="567"/>
      </w:pPr>
      <w:bookmarkStart w:id="245" w:name="_Toc419210128"/>
      <w:r w:rsidRPr="005B4620">
        <w:t>Федеральный закон от 30.12.2009 № 384-ФЗ (ред. от 02.07.2013) «Технический регламент о безопасности зданий и сооружений».</w:t>
      </w:r>
      <w:bookmarkEnd w:id="245"/>
    </w:p>
    <w:p w:rsidR="005B4620" w:rsidRPr="005B4620" w:rsidRDefault="005B4620" w:rsidP="005D2AA3">
      <w:pPr>
        <w:pStyle w:val="30"/>
        <w:tabs>
          <w:tab w:val="left" w:pos="851"/>
        </w:tabs>
        <w:ind w:firstLine="567"/>
      </w:pPr>
      <w:bookmarkStart w:id="246" w:name="_Toc419210129"/>
      <w:r w:rsidRPr="005B4620">
        <w:t>Федеральный закон от 14.03.1995 № 33-ФЗ (ред. от 31.12.2014) «Об особо охраняемых природных территориях».</w:t>
      </w:r>
      <w:bookmarkEnd w:id="246"/>
    </w:p>
    <w:p w:rsidR="005B4620" w:rsidRPr="005B4620" w:rsidRDefault="005B4620" w:rsidP="005D2AA3">
      <w:pPr>
        <w:pStyle w:val="30"/>
        <w:tabs>
          <w:tab w:val="left" w:pos="851"/>
        </w:tabs>
        <w:ind w:firstLine="567"/>
      </w:pPr>
      <w:bookmarkStart w:id="247" w:name="_Toc419210130"/>
      <w:r w:rsidRPr="005B4620">
        <w:t>Закон Российской Федерации от 21.02.1992 № 2395-1 (ред. от 31.12.2014) «О недрах».</w:t>
      </w:r>
      <w:bookmarkEnd w:id="247"/>
    </w:p>
    <w:p w:rsidR="005B4620" w:rsidRPr="005B4620" w:rsidRDefault="005B4620" w:rsidP="005D2AA3">
      <w:pPr>
        <w:pStyle w:val="30"/>
        <w:tabs>
          <w:tab w:val="left" w:pos="851"/>
        </w:tabs>
        <w:ind w:firstLine="567"/>
      </w:pPr>
      <w:bookmarkStart w:id="248" w:name="_Toc419210131"/>
      <w:r w:rsidRPr="005B4620">
        <w:t>Федеральный закон от 04.05.1999 № 96-ФЗ (ред. от 29.12.2014) «Об охране атмосферного воздуха».</w:t>
      </w:r>
      <w:bookmarkEnd w:id="248"/>
    </w:p>
    <w:p w:rsidR="005B4620" w:rsidRPr="005B4620" w:rsidRDefault="005B4620" w:rsidP="005D2AA3">
      <w:pPr>
        <w:pStyle w:val="30"/>
        <w:tabs>
          <w:tab w:val="left" w:pos="851"/>
        </w:tabs>
        <w:ind w:firstLine="567"/>
      </w:pPr>
      <w:bookmarkStart w:id="249" w:name="_Toc419210132"/>
      <w:r w:rsidRPr="005B4620">
        <w:t>Федеральный закон от 24.06.1998 № 89-ФЗ (ред. от 29.12.2014) «Об отходах производства и потребления».</w:t>
      </w:r>
      <w:bookmarkEnd w:id="249"/>
    </w:p>
    <w:p w:rsidR="005B4620" w:rsidRPr="005B4620" w:rsidRDefault="005B4620" w:rsidP="005D2AA3">
      <w:pPr>
        <w:pStyle w:val="30"/>
        <w:tabs>
          <w:tab w:val="left" w:pos="851"/>
        </w:tabs>
        <w:ind w:firstLine="567"/>
      </w:pPr>
      <w:bookmarkStart w:id="250" w:name="_Toc419210133"/>
      <w:r w:rsidRPr="005B4620">
        <w:t>Федеральный закон от 30.03.1999 № 52-ФЗ (ред. от 29.12.2014) «О санитарно-эпидемиологическом благополучии населения».</w:t>
      </w:r>
      <w:bookmarkEnd w:id="250"/>
    </w:p>
    <w:p w:rsidR="005B4620" w:rsidRPr="005B4620" w:rsidRDefault="005B4620" w:rsidP="005D2AA3">
      <w:pPr>
        <w:pStyle w:val="30"/>
        <w:tabs>
          <w:tab w:val="left" w:pos="851"/>
        </w:tabs>
        <w:ind w:firstLine="567"/>
      </w:pPr>
      <w:bookmarkStart w:id="251" w:name="_Toc419210134"/>
      <w:r w:rsidRPr="005B4620">
        <w:t>Федеральный закон от 25.06.2002 № 73-ФЗ (ред. от 08.03.2015) «Об объектах культурного наследия (памятниках истории и культуры) народов Российской Федерации».</w:t>
      </w:r>
      <w:bookmarkEnd w:id="251"/>
    </w:p>
    <w:p w:rsidR="005B4620" w:rsidRPr="005B4620" w:rsidRDefault="005B4620" w:rsidP="005D2AA3">
      <w:pPr>
        <w:pStyle w:val="30"/>
        <w:tabs>
          <w:tab w:val="left" w:pos="851"/>
        </w:tabs>
        <w:ind w:firstLine="567"/>
      </w:pPr>
      <w:bookmarkStart w:id="252" w:name="_Toc419210135"/>
      <w:r w:rsidRPr="005B4620">
        <w:t>Федеральный закон от 10.01.2002 № 7-ФЗ (ред. от 24.11.2014) «Об охране окружающей среды».</w:t>
      </w:r>
      <w:bookmarkEnd w:id="252"/>
    </w:p>
    <w:p w:rsidR="005B4620" w:rsidRPr="005B4620" w:rsidRDefault="005B4620" w:rsidP="005D2AA3">
      <w:pPr>
        <w:pStyle w:val="30"/>
        <w:tabs>
          <w:tab w:val="left" w:pos="851"/>
        </w:tabs>
        <w:ind w:firstLine="567"/>
      </w:pPr>
      <w:bookmarkStart w:id="253" w:name="_Toc419210136"/>
      <w:r w:rsidRPr="005B4620">
        <w:t>Федеральный закон от 23.11.1995 № 174-ФЗ (ред. от 12.02.2015) «Об экологической экспертизе».</w:t>
      </w:r>
      <w:bookmarkEnd w:id="253"/>
    </w:p>
    <w:p w:rsidR="005B4620" w:rsidRPr="005B4620" w:rsidRDefault="005B4620" w:rsidP="005D2AA3">
      <w:pPr>
        <w:pStyle w:val="30"/>
        <w:tabs>
          <w:tab w:val="left" w:pos="851"/>
        </w:tabs>
        <w:ind w:firstLine="567"/>
      </w:pPr>
      <w:bookmarkStart w:id="254" w:name="_Toc419210137"/>
      <w:r w:rsidRPr="005B4620">
        <w:t>Федеральный закон от 21.12.1994 № 68-ФЗ (ред. от 08.03.2015) «О защите населения и территорий от чрезвычайных ситуаций природного и техногенного характера.</w:t>
      </w:r>
      <w:bookmarkEnd w:id="254"/>
    </w:p>
    <w:p w:rsidR="005B4620" w:rsidRPr="005B4620" w:rsidRDefault="005B4620" w:rsidP="005D2AA3">
      <w:pPr>
        <w:pStyle w:val="30"/>
        <w:tabs>
          <w:tab w:val="left" w:pos="851"/>
        </w:tabs>
        <w:ind w:firstLine="567"/>
      </w:pPr>
      <w:bookmarkStart w:id="255" w:name="_Toc419210138"/>
      <w:r w:rsidRPr="005B4620">
        <w:t>Федеральный закон от 21.12.1994 № 69-ФЗ (ред. от 08.03.2015) «О пожарной безопасности».</w:t>
      </w:r>
      <w:bookmarkEnd w:id="255"/>
    </w:p>
    <w:p w:rsidR="005B4620" w:rsidRPr="005B4620" w:rsidRDefault="005B4620" w:rsidP="005D2AA3">
      <w:pPr>
        <w:pStyle w:val="30"/>
        <w:tabs>
          <w:tab w:val="left" w:pos="851"/>
        </w:tabs>
        <w:ind w:firstLine="567"/>
      </w:pPr>
      <w:bookmarkStart w:id="256" w:name="_Toc419210139"/>
      <w:r w:rsidRPr="005B4620">
        <w:t>Федеральный закон от 09.01.1996 № 3-ФЗ (ред. от 19.07.2011) «О радиационной безопасности населения».</w:t>
      </w:r>
      <w:bookmarkEnd w:id="256"/>
    </w:p>
    <w:p w:rsidR="005B4620" w:rsidRPr="005B4620" w:rsidRDefault="005B4620" w:rsidP="005D2AA3">
      <w:pPr>
        <w:pStyle w:val="30"/>
        <w:tabs>
          <w:tab w:val="left" w:pos="851"/>
        </w:tabs>
        <w:ind w:firstLine="567"/>
      </w:pPr>
      <w:bookmarkStart w:id="257" w:name="_Toc419210140"/>
      <w:r w:rsidRPr="005B4620">
        <w:t>Федеральный закон от 23.11.2009 № 261-ФЗ (ред. от 29.12.2014) «Об энергосбережении и о повышении энергетической эффективности и о внесении изменений в отдельные законодательные акты Российской Федерации».</w:t>
      </w:r>
      <w:bookmarkEnd w:id="257"/>
    </w:p>
    <w:p w:rsidR="005B4620" w:rsidRPr="005B4620" w:rsidRDefault="005B4620" w:rsidP="005D2AA3">
      <w:pPr>
        <w:pStyle w:val="30"/>
        <w:tabs>
          <w:tab w:val="left" w:pos="851"/>
        </w:tabs>
        <w:ind w:firstLine="567"/>
      </w:pPr>
      <w:bookmarkStart w:id="258" w:name="_Toc419210141"/>
      <w:r w:rsidRPr="005B4620">
        <w:t>Федеральный закон от 07.12.2011 № 416-ФЗ (ред. от 29.12.2014) «О водоснабжении и водоотведении».</w:t>
      </w:r>
      <w:bookmarkEnd w:id="258"/>
    </w:p>
    <w:p w:rsidR="005B4620" w:rsidRPr="005B4620" w:rsidRDefault="005B4620" w:rsidP="005D2AA3">
      <w:pPr>
        <w:pStyle w:val="30"/>
        <w:tabs>
          <w:tab w:val="left" w:pos="851"/>
        </w:tabs>
        <w:ind w:firstLine="567"/>
      </w:pPr>
      <w:bookmarkStart w:id="259" w:name="_Toc419210142"/>
      <w:r w:rsidRPr="005B4620">
        <w:t>Федеральный закон от 27.07.2010 № 190-ФЗ (ред. от 29.12.2014) «О теплоснабжении».</w:t>
      </w:r>
      <w:bookmarkEnd w:id="259"/>
    </w:p>
    <w:p w:rsidR="005B4620" w:rsidRPr="005B4620" w:rsidRDefault="005B4620" w:rsidP="005D2AA3">
      <w:pPr>
        <w:pStyle w:val="30"/>
        <w:tabs>
          <w:tab w:val="left" w:pos="851"/>
        </w:tabs>
        <w:ind w:firstLine="567"/>
      </w:pPr>
      <w:bookmarkStart w:id="260" w:name="_Toc419210143"/>
      <w:r w:rsidRPr="005B4620">
        <w:t>Закон Карачаево-Черкесской Республики «Особенности регулирования земельных отношений в Карачаево-Черкесской Республике» от 09.12.2003 №61-РЗ (ред. от 28.11.2012).</w:t>
      </w:r>
      <w:bookmarkEnd w:id="260"/>
    </w:p>
    <w:p w:rsidR="005B4620" w:rsidRPr="005B4620" w:rsidRDefault="005B4620" w:rsidP="005D2AA3">
      <w:pPr>
        <w:pStyle w:val="30"/>
        <w:tabs>
          <w:tab w:val="left" w:pos="851"/>
        </w:tabs>
        <w:ind w:firstLine="567"/>
      </w:pPr>
      <w:bookmarkStart w:id="261" w:name="_Toc419210144"/>
      <w:r w:rsidRPr="005B4620">
        <w:lastRenderedPageBreak/>
        <w:t>Закон Карачаево-Черкесской Республики «Об отдельных вопросах градостроительной деятельности в Карачаево-Черкесской Республике» от 01.03.2010г. №11-РЗ (ред. 25.07.2012 №68-РЗ).</w:t>
      </w:r>
      <w:bookmarkEnd w:id="261"/>
    </w:p>
    <w:p w:rsidR="005B4620" w:rsidRPr="005B4620" w:rsidRDefault="005B4620" w:rsidP="005D2AA3">
      <w:pPr>
        <w:pStyle w:val="30"/>
        <w:tabs>
          <w:tab w:val="left" w:pos="851"/>
        </w:tabs>
        <w:ind w:firstLine="567"/>
      </w:pPr>
      <w:bookmarkStart w:id="262" w:name="_Toc419210145"/>
      <w:r w:rsidRPr="005B4620">
        <w:t>Закон Карачаево-Черкесской Республики «О территориальном планировании и планировке территорий в Карачаево-Черкесской Республике» от 17.07.2007 №50-РЗ (ред. от 29.05.2012).</w:t>
      </w:r>
      <w:bookmarkEnd w:id="262"/>
    </w:p>
    <w:p w:rsidR="005B4620" w:rsidRPr="005B4620" w:rsidRDefault="005B4620" w:rsidP="005D2AA3">
      <w:pPr>
        <w:pStyle w:val="30"/>
        <w:tabs>
          <w:tab w:val="left" w:pos="851"/>
        </w:tabs>
        <w:ind w:firstLine="567"/>
      </w:pPr>
      <w:bookmarkStart w:id="263" w:name="_Toc419210146"/>
      <w:r w:rsidRPr="005B4620">
        <w:t>Закон Карачаево-Черкесской Республики «Об охране окружающей среды в Карачаево-Черкесской Республике» от14.05.2007 №24-РЗ (ред. 28.11.2012)</w:t>
      </w:r>
      <w:bookmarkEnd w:id="263"/>
    </w:p>
    <w:p w:rsidR="005B4620" w:rsidRPr="005B4620" w:rsidRDefault="005B4620" w:rsidP="005D2AA3">
      <w:pPr>
        <w:pStyle w:val="30"/>
        <w:tabs>
          <w:tab w:val="left" w:pos="851"/>
        </w:tabs>
        <w:ind w:firstLine="567"/>
      </w:pPr>
      <w:bookmarkStart w:id="264" w:name="_Toc419210147"/>
      <w:r w:rsidRPr="005B4620">
        <w:t>Закон Карачаево-Черкесской Республики «Об объектах культурного наследия (памятников истории и культуры) народов Российской Федерации на территории Карачаево-Черкесской Республики» от 20.06.2006 №36-РЗ (ред. от 05.07.2011).</w:t>
      </w:r>
      <w:bookmarkEnd w:id="264"/>
    </w:p>
    <w:p w:rsidR="005B4620" w:rsidRPr="005B4620" w:rsidRDefault="005B4620" w:rsidP="005D2AA3">
      <w:pPr>
        <w:pStyle w:val="30"/>
        <w:tabs>
          <w:tab w:val="left" w:pos="851"/>
        </w:tabs>
        <w:ind w:firstLine="567"/>
      </w:pPr>
      <w:bookmarkStart w:id="265" w:name="_Toc419210148"/>
      <w:r w:rsidRPr="005B4620">
        <w:t>Закон Карачаево-Черкесской Республики «Об административно-территориальном устройстве Карачаево-Черкесской Республики» от 24.02.2004 №84-РЗ (ред. от 05.07.2011).</w:t>
      </w:r>
      <w:bookmarkEnd w:id="265"/>
    </w:p>
    <w:p w:rsidR="005B4620" w:rsidRPr="005B4620" w:rsidRDefault="005B4620" w:rsidP="005D2AA3">
      <w:pPr>
        <w:pStyle w:val="30"/>
        <w:tabs>
          <w:tab w:val="left" w:pos="851"/>
        </w:tabs>
        <w:ind w:firstLine="567"/>
      </w:pPr>
      <w:bookmarkStart w:id="266" w:name="_Toc419210149"/>
      <w:r w:rsidRPr="005B4620">
        <w:t>Закон Карачаево-Черкесской Республики «О промышленной деятельности в Карачаево-Черкесской Республике» от 15.05.2002 №22-РЗ (ред. 05.07.2011).</w:t>
      </w:r>
      <w:bookmarkEnd w:id="266"/>
    </w:p>
    <w:p w:rsidR="005B4620" w:rsidRPr="005B4620" w:rsidRDefault="005B4620" w:rsidP="005D2AA3">
      <w:pPr>
        <w:pStyle w:val="30"/>
        <w:tabs>
          <w:tab w:val="left" w:pos="851"/>
        </w:tabs>
        <w:ind w:firstLine="567"/>
      </w:pPr>
      <w:bookmarkStart w:id="267" w:name="_Toc419210150"/>
      <w:r w:rsidRPr="005B4620">
        <w:t xml:space="preserve">Постановление Правительства Карачаево-Черкесской Республики «Об упорядочении проведения работ в поймах, прибрежных защитных полосах и </w:t>
      </w:r>
      <w:proofErr w:type="spellStart"/>
      <w:r w:rsidRPr="005B4620">
        <w:t>водоохранных</w:t>
      </w:r>
      <w:proofErr w:type="spellEnd"/>
      <w:r w:rsidRPr="005B4620">
        <w:t xml:space="preserve"> зонах бассейнов рек на территории Карачаево-Черкесской Республики» от 18.02.2003 №20.</w:t>
      </w:r>
      <w:bookmarkEnd w:id="267"/>
    </w:p>
    <w:p w:rsidR="005B4620" w:rsidRPr="005B4620" w:rsidRDefault="005B4620" w:rsidP="005D2AA3">
      <w:pPr>
        <w:pStyle w:val="30"/>
        <w:tabs>
          <w:tab w:val="left" w:pos="851"/>
        </w:tabs>
        <w:ind w:firstLine="567"/>
      </w:pPr>
      <w:bookmarkStart w:id="268" w:name="_Toc419210151"/>
      <w:r w:rsidRPr="005B4620">
        <w:t xml:space="preserve">Постановление Правительства Карачаево-Черкесской Республики «Об установлении минимальных размеров </w:t>
      </w:r>
      <w:proofErr w:type="spellStart"/>
      <w:r w:rsidRPr="005B4620">
        <w:t>водоохранных</w:t>
      </w:r>
      <w:proofErr w:type="spellEnd"/>
      <w:r w:rsidRPr="005B4620">
        <w:t xml:space="preserve"> зон водных объектов Карачаево-Черкесской Республики и их прибрежных защитных полос» от 18.02.2003 №13.</w:t>
      </w:r>
      <w:bookmarkEnd w:id="268"/>
    </w:p>
    <w:p w:rsidR="005B4620" w:rsidRPr="005B4620" w:rsidRDefault="005B4620" w:rsidP="005D2AA3">
      <w:pPr>
        <w:pStyle w:val="30"/>
        <w:tabs>
          <w:tab w:val="left" w:pos="851"/>
        </w:tabs>
        <w:ind w:firstLine="567"/>
      </w:pPr>
      <w:bookmarkStart w:id="269" w:name="_Toc419210152"/>
      <w:r w:rsidRPr="005B4620">
        <w:t>Указ Президента Карачаево-Черкесской Республики «Об утверждении Положения о Министерстве строительства и жилищно-коммунального хозяйства Карачаево-Черкесской Республики» от 21.04.2011 № 155.</w:t>
      </w:r>
      <w:bookmarkEnd w:id="269"/>
    </w:p>
    <w:p w:rsidR="005B4620" w:rsidRPr="005B4620" w:rsidRDefault="005B4620" w:rsidP="005D2AA3">
      <w:pPr>
        <w:ind w:firstLine="567"/>
        <w:jc w:val="both"/>
        <w:rPr>
          <w:rFonts w:ascii="Times New Roman" w:hAnsi="Times New Roman" w:cs="Times New Roman"/>
        </w:rPr>
      </w:pPr>
    </w:p>
    <w:p w:rsidR="005B4620" w:rsidRPr="005B4620" w:rsidRDefault="005B4620" w:rsidP="005D2AA3">
      <w:pPr>
        <w:tabs>
          <w:tab w:val="left" w:pos="567"/>
        </w:tabs>
        <w:jc w:val="center"/>
        <w:outlineLvl w:val="0"/>
        <w:rPr>
          <w:rFonts w:ascii="Times New Roman" w:hAnsi="Times New Roman" w:cs="Times New Roman"/>
          <w:b/>
        </w:rPr>
      </w:pPr>
      <w:r w:rsidRPr="005B4620">
        <w:rPr>
          <w:rFonts w:ascii="Times New Roman" w:hAnsi="Times New Roman" w:cs="Times New Roman"/>
          <w:b/>
        </w:rPr>
        <w:t>Нормативные документы министерств и ведомств Российской Федерации</w:t>
      </w:r>
    </w:p>
    <w:p w:rsidR="005B4620" w:rsidRPr="005B4620" w:rsidRDefault="005B4620" w:rsidP="005D2AA3">
      <w:pPr>
        <w:tabs>
          <w:tab w:val="left" w:pos="567"/>
        </w:tabs>
        <w:ind w:firstLine="567"/>
        <w:jc w:val="center"/>
        <w:rPr>
          <w:rFonts w:ascii="Times New Roman" w:hAnsi="Times New Roman" w:cs="Times New Roman"/>
          <w:b/>
        </w:rPr>
      </w:pPr>
      <w:r w:rsidRPr="005B4620">
        <w:rPr>
          <w:rFonts w:ascii="Times New Roman" w:hAnsi="Times New Roman" w:cs="Times New Roman"/>
          <w:b/>
        </w:rPr>
        <w:t>Санитарные правила и нормы.</w:t>
      </w:r>
    </w:p>
    <w:p w:rsidR="005B4620" w:rsidRPr="005B4620" w:rsidRDefault="005B4620" w:rsidP="005D2AA3">
      <w:pPr>
        <w:tabs>
          <w:tab w:val="left" w:pos="567"/>
        </w:tabs>
        <w:ind w:firstLine="567"/>
        <w:jc w:val="both"/>
        <w:rPr>
          <w:rFonts w:ascii="Times New Roman" w:hAnsi="Times New Roman" w:cs="Times New Roman"/>
        </w:rPr>
      </w:pPr>
    </w:p>
    <w:p w:rsidR="005B4620" w:rsidRPr="005B4620" w:rsidRDefault="005B4620" w:rsidP="005D2AA3">
      <w:pPr>
        <w:pStyle w:val="30"/>
        <w:tabs>
          <w:tab w:val="left" w:pos="567"/>
        </w:tabs>
        <w:ind w:firstLine="567"/>
      </w:pPr>
      <w:bookmarkStart w:id="270" w:name="_Toc419210153"/>
      <w:r w:rsidRPr="005B4620">
        <w:t xml:space="preserve">Приказ </w:t>
      </w:r>
      <w:proofErr w:type="spellStart"/>
      <w:r w:rsidRPr="005B4620">
        <w:t>Минрегиона</w:t>
      </w:r>
      <w:proofErr w:type="spellEnd"/>
      <w:r w:rsidRPr="005B4620">
        <w:t xml:space="preserve"> России от 27.12.2011 № 613 (ред. от 17.03.2014) «Об утверждении Методических рекомендаций по разработке норм и правил по благоустройству территорий муниципальных образований».</w:t>
      </w:r>
    </w:p>
    <w:p w:rsidR="005B4620" w:rsidRPr="005B4620" w:rsidRDefault="005B4620" w:rsidP="005D2AA3">
      <w:pPr>
        <w:pStyle w:val="30"/>
        <w:tabs>
          <w:tab w:val="left" w:pos="567"/>
        </w:tabs>
        <w:ind w:firstLine="567"/>
      </w:pPr>
      <w:r w:rsidRPr="005B4620">
        <w:t>СанПиН 2.1.7.1287-03. Почва, очистка населённых мест, бытовые и промышленные отходы, санитарная охрана почвы. Санитарно-эпидемиологические требования к качеству почвы. Санитарно-эпидемиологические правила и нормативы. (ред. от 25.04.2007).</w:t>
      </w:r>
      <w:bookmarkEnd w:id="270"/>
    </w:p>
    <w:p w:rsidR="005B4620" w:rsidRPr="005B4620" w:rsidRDefault="005B4620" w:rsidP="005D2AA3">
      <w:pPr>
        <w:pStyle w:val="30"/>
        <w:tabs>
          <w:tab w:val="left" w:pos="567"/>
        </w:tabs>
        <w:ind w:firstLine="567"/>
      </w:pPr>
      <w:bookmarkStart w:id="271" w:name="_Toc419210154"/>
      <w:r w:rsidRPr="005B4620">
        <w:t>СанПиН 2.2.1/2.1.1.1200-03. Санитарно-защитные зоны и санитарная классификация предприятий, сооружений и иных объектов (ред. от 25.04.2014).</w:t>
      </w:r>
      <w:bookmarkEnd w:id="271"/>
    </w:p>
    <w:p w:rsidR="005B4620" w:rsidRPr="005B4620" w:rsidRDefault="005B4620" w:rsidP="005D2AA3">
      <w:pPr>
        <w:pStyle w:val="30"/>
        <w:tabs>
          <w:tab w:val="left" w:pos="567"/>
        </w:tabs>
        <w:ind w:firstLine="567"/>
      </w:pPr>
      <w:bookmarkStart w:id="272" w:name="_Toc419210155"/>
      <w:r w:rsidRPr="005B4620">
        <w:t>СанПиН 2.2.1/2.1.1.1076-01. Гигиенические требования к инсоляции и солнцезащите помещений жилых и общественных зданий и территорий жилой застройки.</w:t>
      </w:r>
      <w:bookmarkEnd w:id="272"/>
    </w:p>
    <w:p w:rsidR="005B4620" w:rsidRPr="005B4620" w:rsidRDefault="005B4620" w:rsidP="005D2AA3">
      <w:pPr>
        <w:pStyle w:val="30"/>
        <w:tabs>
          <w:tab w:val="left" w:pos="567"/>
        </w:tabs>
        <w:ind w:firstLine="567"/>
      </w:pPr>
      <w:bookmarkStart w:id="273" w:name="_Toc419210156"/>
      <w:r w:rsidRPr="005B4620">
        <w:t>СанПиН 2.1.5.980-00. Гигиенические требования к охране поверхностных вод.</w:t>
      </w:r>
      <w:bookmarkEnd w:id="273"/>
    </w:p>
    <w:p w:rsidR="005B4620" w:rsidRPr="005B4620" w:rsidRDefault="005B4620" w:rsidP="005D2AA3">
      <w:pPr>
        <w:pStyle w:val="30"/>
        <w:tabs>
          <w:tab w:val="left" w:pos="567"/>
        </w:tabs>
        <w:ind w:firstLine="567"/>
      </w:pPr>
      <w:bookmarkStart w:id="274" w:name="_Toc419210157"/>
      <w:r w:rsidRPr="005B4620">
        <w:t>СанПиН 2.1.4.1110-02. Зоны санитарной охраны источников водоснабжения и водопроводов питьевого назначения (ред. 25.09.2014).</w:t>
      </w:r>
      <w:bookmarkEnd w:id="274"/>
    </w:p>
    <w:p w:rsidR="005B4620" w:rsidRPr="005B4620" w:rsidRDefault="005B4620" w:rsidP="005D2AA3">
      <w:pPr>
        <w:pStyle w:val="30"/>
        <w:tabs>
          <w:tab w:val="left" w:pos="567"/>
        </w:tabs>
        <w:ind w:firstLine="567"/>
      </w:pPr>
      <w:bookmarkStart w:id="275" w:name="_Toc419210158"/>
      <w:r w:rsidRPr="005B4620">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(ред. от 28.06.2010).</w:t>
      </w:r>
      <w:bookmarkEnd w:id="275"/>
    </w:p>
    <w:p w:rsidR="005B4620" w:rsidRPr="005B4620" w:rsidRDefault="005B4620" w:rsidP="005D2AA3">
      <w:pPr>
        <w:pStyle w:val="30"/>
        <w:tabs>
          <w:tab w:val="left" w:pos="567"/>
        </w:tabs>
        <w:ind w:firstLine="567"/>
      </w:pPr>
      <w:bookmarkStart w:id="276" w:name="_Toc419210159"/>
      <w:r w:rsidRPr="005B4620">
        <w:lastRenderedPageBreak/>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bookmarkEnd w:id="276"/>
    </w:p>
    <w:p w:rsidR="005B4620" w:rsidRPr="005B4620" w:rsidRDefault="005B4620" w:rsidP="005D2AA3">
      <w:pPr>
        <w:pStyle w:val="30"/>
        <w:tabs>
          <w:tab w:val="left" w:pos="567"/>
        </w:tabs>
        <w:ind w:firstLine="567"/>
      </w:pPr>
      <w:bookmarkStart w:id="277" w:name="_Toc419210160"/>
      <w:r w:rsidRPr="005B4620">
        <w:t>СанПиН 2.1.6.1032-01. Гигиенические требования к обеспечению качества атмосферного воздуха населенных мест.</w:t>
      </w:r>
      <w:bookmarkEnd w:id="277"/>
    </w:p>
    <w:p w:rsidR="005B4620" w:rsidRPr="005B4620" w:rsidRDefault="005B4620" w:rsidP="005D2AA3">
      <w:pPr>
        <w:pStyle w:val="30"/>
        <w:tabs>
          <w:tab w:val="left" w:pos="567"/>
        </w:tabs>
        <w:ind w:firstLine="567"/>
      </w:pPr>
      <w:bookmarkStart w:id="278" w:name="_Toc419210161"/>
      <w:r w:rsidRPr="005B4620">
        <w:t>СанПиН 2.1.7.1038-01. Гигиенические требования к устройству и содержанию полигонов для твёрдых бытовых отходов.</w:t>
      </w:r>
      <w:bookmarkEnd w:id="278"/>
    </w:p>
    <w:p w:rsidR="005B4620" w:rsidRPr="005B4620" w:rsidRDefault="005B4620" w:rsidP="005D2AA3">
      <w:pPr>
        <w:pStyle w:val="30"/>
        <w:tabs>
          <w:tab w:val="left" w:pos="567"/>
        </w:tabs>
        <w:ind w:firstLine="567"/>
      </w:pPr>
      <w:bookmarkStart w:id="279" w:name="_Toc419210162"/>
      <w:r w:rsidRPr="005B4620">
        <w:t>СанПиН 2.1.2.2645-10. Санитарно-эпидемиологические требования к условиям проживания в жилых зданиях и помещениях (ред. от 27.12.2010).</w:t>
      </w:r>
      <w:bookmarkEnd w:id="279"/>
    </w:p>
    <w:p w:rsidR="005B4620" w:rsidRPr="005B4620" w:rsidRDefault="005B4620" w:rsidP="005D2AA3">
      <w:pPr>
        <w:pStyle w:val="30"/>
        <w:tabs>
          <w:tab w:val="left" w:pos="567"/>
        </w:tabs>
        <w:ind w:firstLine="567"/>
      </w:pPr>
      <w:bookmarkStart w:id="280" w:name="_Toc419210163"/>
      <w:r w:rsidRPr="005B4620">
        <w:t>СанПиН 2.1.4.1175-02. Гигиенические требования к качеству воды нецентрализованного водоснабжения. Санитарная охрана источников.</w:t>
      </w:r>
      <w:bookmarkEnd w:id="280"/>
    </w:p>
    <w:p w:rsidR="005B4620" w:rsidRPr="005B4620" w:rsidRDefault="005B4620" w:rsidP="005D2AA3">
      <w:pPr>
        <w:pStyle w:val="30"/>
        <w:tabs>
          <w:tab w:val="left" w:pos="567"/>
        </w:tabs>
        <w:ind w:firstLine="567"/>
      </w:pPr>
      <w:bookmarkStart w:id="281" w:name="_Toc419210164"/>
      <w:r w:rsidRPr="005B4620">
        <w:t>СанПиН 2.2.4/2.1.8.582-96. Гигиенические требования при работах с источниками воздушного и контактного ультразвука промышленного, медицинского и бытового назначения.</w:t>
      </w:r>
      <w:bookmarkEnd w:id="281"/>
    </w:p>
    <w:p w:rsidR="005B4620" w:rsidRPr="005B4620" w:rsidRDefault="005B4620" w:rsidP="005D2AA3">
      <w:pPr>
        <w:pStyle w:val="30"/>
        <w:tabs>
          <w:tab w:val="left" w:pos="567"/>
        </w:tabs>
        <w:ind w:firstLine="567"/>
      </w:pPr>
      <w:bookmarkStart w:id="282" w:name="_Toc419210165"/>
      <w:r w:rsidRPr="005B4620">
        <w:t>СанПиН 2.2.1/2.1.1.1278-03. Гигиенические требования к естественному, искусственному и совмещенному освещению жилых и общественных зданий (ред. 15.03.2010).</w:t>
      </w:r>
      <w:bookmarkEnd w:id="282"/>
    </w:p>
    <w:p w:rsidR="005B4620" w:rsidRPr="005B4620" w:rsidRDefault="005B4620" w:rsidP="005D2AA3">
      <w:pPr>
        <w:pStyle w:val="30"/>
        <w:tabs>
          <w:tab w:val="left" w:pos="567"/>
        </w:tabs>
        <w:ind w:firstLine="567"/>
      </w:pPr>
      <w:bookmarkStart w:id="283" w:name="_Toc419210166"/>
      <w:r w:rsidRPr="005B4620">
        <w:t>СанПиН 2.1.3.2630-10. Санитарно-эпидемиологические требования к организациям, осуществляющим медицинскую деятельность.</w:t>
      </w:r>
      <w:bookmarkEnd w:id="283"/>
    </w:p>
    <w:p w:rsidR="005B4620" w:rsidRPr="005B4620" w:rsidRDefault="005B4620" w:rsidP="005D2AA3">
      <w:pPr>
        <w:pStyle w:val="30"/>
        <w:ind w:firstLine="567"/>
      </w:pPr>
      <w:bookmarkStart w:id="284" w:name="_Toc419210167"/>
      <w:r w:rsidRPr="005B4620">
        <w:t>СанПиН 2.4.2.2821-10 Санитарно-эпидемиологические требования к условиям и организации обучения в общеобразовательных учреждениях (ред. 25.12.2013).</w:t>
      </w:r>
      <w:bookmarkEnd w:id="284"/>
    </w:p>
    <w:p w:rsidR="005B4620" w:rsidRPr="005B4620" w:rsidRDefault="005B4620" w:rsidP="005D2AA3">
      <w:pPr>
        <w:pStyle w:val="30"/>
        <w:ind w:firstLine="567"/>
      </w:pPr>
      <w:bookmarkStart w:id="285" w:name="_Toc419210168"/>
      <w:r w:rsidRPr="005B4620">
        <w:t>СанПиН 2.1.2.1331-03. Гигиенические требования к устройству, эксплуатации и качеству воды аквапарков.</w:t>
      </w:r>
      <w:bookmarkEnd w:id="285"/>
    </w:p>
    <w:p w:rsidR="005B4620" w:rsidRPr="005B4620" w:rsidRDefault="005B4620" w:rsidP="005D2AA3">
      <w:pPr>
        <w:pStyle w:val="30"/>
        <w:ind w:firstLine="567"/>
      </w:pPr>
      <w:bookmarkStart w:id="286" w:name="_Toc419210169"/>
      <w:r w:rsidRPr="005B4620">
        <w:t>СанПиН 2.1.8/2.2.4.1383-03. Гигиенические требования к размещению и эксплуатации передающих радиотехнических объектов.</w:t>
      </w:r>
      <w:bookmarkEnd w:id="286"/>
    </w:p>
    <w:p w:rsidR="005B4620" w:rsidRPr="005B4620" w:rsidRDefault="005B4620" w:rsidP="005D2AA3">
      <w:pPr>
        <w:pStyle w:val="30"/>
        <w:ind w:firstLine="567"/>
      </w:pPr>
      <w:bookmarkStart w:id="287" w:name="_Toc419210170"/>
      <w:r w:rsidRPr="005B4620">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bookmarkEnd w:id="287"/>
    </w:p>
    <w:p w:rsidR="005B4620" w:rsidRPr="005B4620" w:rsidRDefault="005B4620" w:rsidP="005D2AA3">
      <w:pPr>
        <w:pStyle w:val="30"/>
        <w:ind w:firstLine="567"/>
      </w:pPr>
      <w:bookmarkStart w:id="288" w:name="_Toc419210171"/>
      <w:r w:rsidRPr="005B4620">
        <w:t>СанПиН 2.1.4.1175-02. Гигиенические требования к качеству воды нецентрализованного водоснабжения. Санитарная охрана источников.</w:t>
      </w:r>
      <w:bookmarkEnd w:id="288"/>
    </w:p>
    <w:p w:rsidR="005B4620" w:rsidRPr="005B4620" w:rsidRDefault="005B4620" w:rsidP="005D2AA3">
      <w:pPr>
        <w:pStyle w:val="30"/>
        <w:ind w:firstLine="567"/>
      </w:pPr>
      <w:bookmarkStart w:id="289" w:name="_Toc419210172"/>
      <w:r w:rsidRPr="005B4620">
        <w:t>СанПиН 2.1.5.980-00. Водоотведение населенных мест, санитарная охрана водных объектов. Гигиенические требования к охране поверхностных вод (ред. 25.09.2014).</w:t>
      </w:r>
      <w:bookmarkEnd w:id="289"/>
    </w:p>
    <w:p w:rsidR="005B4620" w:rsidRPr="005B4620" w:rsidRDefault="005B4620" w:rsidP="005D2AA3">
      <w:pPr>
        <w:pStyle w:val="30"/>
        <w:ind w:firstLine="567"/>
      </w:pPr>
      <w:bookmarkStart w:id="290" w:name="_Toc419210173"/>
      <w:r w:rsidRPr="005B4620">
        <w:t>СанПиН 2.6.1.2523-09. Нормы радиационной безопасности (НРБ-99/2009).</w:t>
      </w:r>
      <w:bookmarkEnd w:id="290"/>
    </w:p>
    <w:p w:rsidR="005B4620" w:rsidRPr="005B4620" w:rsidRDefault="005B4620" w:rsidP="005D2AA3">
      <w:pPr>
        <w:pStyle w:val="30"/>
        <w:tabs>
          <w:tab w:val="left" w:pos="567"/>
        </w:tabs>
        <w:ind w:firstLine="567"/>
      </w:pPr>
      <w:bookmarkStart w:id="291" w:name="_Toc419210174"/>
      <w:r w:rsidRPr="005B4620">
        <w:t>СП 18.13330.2011. Генеральные планы промышленных предприятий. Актуализированная редакция СНиП II-89-80*.</w:t>
      </w:r>
      <w:bookmarkEnd w:id="291"/>
    </w:p>
    <w:p w:rsidR="005B4620" w:rsidRPr="005B4620" w:rsidRDefault="005B4620" w:rsidP="005D2AA3">
      <w:pPr>
        <w:pStyle w:val="30"/>
        <w:tabs>
          <w:tab w:val="left" w:pos="567"/>
        </w:tabs>
        <w:ind w:firstLine="567"/>
      </w:pPr>
      <w:bookmarkStart w:id="292" w:name="_Toc419210175"/>
      <w:r w:rsidRPr="005B4620">
        <w:t>СП 19.13330.2011. Генеральные планы сельскохозяйственных предприятий. Актуализированная редакция СНиП II-97-76*.</w:t>
      </w:r>
      <w:bookmarkEnd w:id="292"/>
    </w:p>
    <w:p w:rsidR="005B4620" w:rsidRPr="005B4620" w:rsidRDefault="005B4620" w:rsidP="005D2AA3">
      <w:pPr>
        <w:pStyle w:val="30"/>
        <w:tabs>
          <w:tab w:val="left" w:pos="567"/>
        </w:tabs>
        <w:ind w:firstLine="567"/>
      </w:pPr>
      <w:bookmarkStart w:id="293" w:name="_Toc419210176"/>
      <w:r w:rsidRPr="005B4620">
        <w:t>СП 42.13330.2011. Градостроительство. Планировка и застройка городских и сельских поселений. Актуализированная редакция СНиП 2.07.01-89*.</w:t>
      </w:r>
      <w:bookmarkEnd w:id="293"/>
    </w:p>
    <w:p w:rsidR="005B4620" w:rsidRPr="005B4620" w:rsidRDefault="005B4620" w:rsidP="005D2AA3">
      <w:pPr>
        <w:pStyle w:val="30"/>
        <w:tabs>
          <w:tab w:val="left" w:pos="567"/>
        </w:tabs>
        <w:ind w:firstLine="567"/>
      </w:pPr>
      <w:bookmarkStart w:id="294" w:name="_Toc419210177"/>
      <w:r w:rsidRPr="005B4620">
        <w:t>СП 14.13330.2011. Строительство в сейсмических районах. Актуализированная редакция СНиП II-7-81*.</w:t>
      </w:r>
      <w:bookmarkEnd w:id="294"/>
    </w:p>
    <w:p w:rsidR="005B4620" w:rsidRPr="005B4620" w:rsidRDefault="005B4620" w:rsidP="005D2AA3">
      <w:pPr>
        <w:pStyle w:val="30"/>
        <w:tabs>
          <w:tab w:val="left" w:pos="567"/>
        </w:tabs>
        <w:ind w:firstLine="567"/>
      </w:pPr>
      <w:bookmarkStart w:id="295" w:name="_Toc419210178"/>
      <w:r w:rsidRPr="005B4620">
        <w:t xml:space="preserve">СП 82.13330.2012 СНиП </w:t>
      </w:r>
      <w:r w:rsidRPr="005B4620">
        <w:rPr>
          <w:lang w:val="en-US"/>
        </w:rPr>
        <w:t>III</w:t>
      </w:r>
      <w:r w:rsidRPr="005B4620">
        <w:t>-10-75 Благоустройство территорий.</w:t>
      </w:r>
      <w:bookmarkEnd w:id="295"/>
    </w:p>
    <w:p w:rsidR="005B4620" w:rsidRPr="005B4620" w:rsidRDefault="005B4620" w:rsidP="005D2AA3">
      <w:pPr>
        <w:pStyle w:val="30"/>
        <w:tabs>
          <w:tab w:val="left" w:pos="567"/>
        </w:tabs>
        <w:ind w:firstLine="567"/>
      </w:pPr>
      <w:bookmarkStart w:id="296" w:name="_Toc419210179"/>
      <w:r w:rsidRPr="005B4620">
        <w:t>СП 131.13330.2012. Свод правил. Строительная климатология. Актуализированная редакция СНиП 23-01-99*.</w:t>
      </w:r>
      <w:bookmarkEnd w:id="296"/>
    </w:p>
    <w:p w:rsidR="005B4620" w:rsidRPr="005B4620" w:rsidRDefault="005B4620" w:rsidP="005D2AA3">
      <w:pPr>
        <w:pStyle w:val="30"/>
        <w:tabs>
          <w:tab w:val="left" w:pos="567"/>
        </w:tabs>
        <w:ind w:firstLine="567"/>
      </w:pPr>
      <w:bookmarkStart w:id="297" w:name="_Toc419210180"/>
      <w:r w:rsidRPr="005B4620">
        <w:t>СП 127.13330.2012. Полигоны по обезвреживанию и захоронению токсичных промышленных отходов. Основные положения по проектированию. Актуализированная редакция СНиП 2.01.28-85.</w:t>
      </w:r>
      <w:bookmarkEnd w:id="297"/>
    </w:p>
    <w:p w:rsidR="005B4620" w:rsidRPr="005B4620" w:rsidRDefault="005B4620" w:rsidP="005D2AA3">
      <w:pPr>
        <w:pStyle w:val="30"/>
        <w:tabs>
          <w:tab w:val="left" w:pos="567"/>
        </w:tabs>
        <w:ind w:firstLine="567"/>
      </w:pPr>
      <w:bookmarkStart w:id="298" w:name="_Toc419210181"/>
      <w:r w:rsidRPr="005B4620">
        <w:lastRenderedPageBreak/>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bookmarkEnd w:id="298"/>
    </w:p>
    <w:p w:rsidR="005B4620" w:rsidRPr="005B4620" w:rsidRDefault="005B4620" w:rsidP="005D2AA3">
      <w:pPr>
        <w:pStyle w:val="30"/>
        <w:tabs>
          <w:tab w:val="left" w:pos="567"/>
        </w:tabs>
        <w:ind w:firstLine="567"/>
      </w:pPr>
      <w:bookmarkStart w:id="299" w:name="_Toc419210182"/>
      <w:r w:rsidRPr="005B4620">
        <w:t>СНиП 11-04-2003. Инструкция о порядке разработки, согласования, экспертизы и утверждения градостроительной документации (ред. 01.10.2008).</w:t>
      </w:r>
      <w:bookmarkEnd w:id="299"/>
    </w:p>
    <w:p w:rsidR="005B4620" w:rsidRPr="005B4620" w:rsidRDefault="005B4620" w:rsidP="005D2AA3">
      <w:pPr>
        <w:pStyle w:val="30"/>
        <w:tabs>
          <w:tab w:val="left" w:pos="567"/>
        </w:tabs>
        <w:ind w:firstLine="567"/>
      </w:pPr>
      <w:bookmarkStart w:id="300" w:name="_Toc419210183"/>
      <w:r w:rsidRPr="005B4620">
        <w:t>СП 113.13330.2012. Стоянки автомобилей. Актуализированная редакция СНиП 21-02-99*</w:t>
      </w:r>
      <w:bookmarkEnd w:id="300"/>
    </w:p>
    <w:p w:rsidR="005B4620" w:rsidRPr="005B4620" w:rsidRDefault="005B4620" w:rsidP="005D2AA3">
      <w:pPr>
        <w:pStyle w:val="30"/>
        <w:tabs>
          <w:tab w:val="left" w:pos="567"/>
        </w:tabs>
        <w:ind w:firstLine="567"/>
      </w:pPr>
      <w:bookmarkStart w:id="301" w:name="_Toc419210184"/>
      <w:r w:rsidRPr="005B4620">
        <w:t>СП 112.13330.2012 СНиП 21-01-97* Пожарная безопасность зданий и сооружений.</w:t>
      </w:r>
      <w:bookmarkEnd w:id="301"/>
    </w:p>
    <w:p w:rsidR="005B4620" w:rsidRPr="005B4620" w:rsidRDefault="005B4620" w:rsidP="005D2AA3">
      <w:pPr>
        <w:pStyle w:val="30"/>
        <w:tabs>
          <w:tab w:val="left" w:pos="567"/>
        </w:tabs>
        <w:ind w:firstLine="567"/>
      </w:pPr>
      <w:bookmarkStart w:id="302" w:name="_Toc419210185"/>
      <w:r w:rsidRPr="005B4620">
        <w:t>СП 30.13330.2012. Внутренний водопровод и канализация зданий. Актуализированная редакция СНиП 2.04.01-85*.</w:t>
      </w:r>
      <w:bookmarkEnd w:id="302"/>
    </w:p>
    <w:p w:rsidR="005B4620" w:rsidRPr="005B4620" w:rsidRDefault="005B4620" w:rsidP="005D2AA3">
      <w:pPr>
        <w:pStyle w:val="30"/>
        <w:tabs>
          <w:tab w:val="left" w:pos="567"/>
        </w:tabs>
        <w:ind w:firstLine="567"/>
      </w:pPr>
      <w:bookmarkStart w:id="303" w:name="_Toc419210186"/>
      <w:r w:rsidRPr="005B4620">
        <w:t>СП 31.13330.2012. Водоснабжение. Наружные сети и сооружения. Актуализированная редакция СНиП 2.04.02-84*.</w:t>
      </w:r>
      <w:bookmarkEnd w:id="303"/>
    </w:p>
    <w:p w:rsidR="005B4620" w:rsidRPr="005B4620" w:rsidRDefault="005B4620" w:rsidP="005D2AA3">
      <w:pPr>
        <w:pStyle w:val="30"/>
        <w:tabs>
          <w:tab w:val="left" w:pos="567"/>
        </w:tabs>
        <w:ind w:firstLine="567"/>
      </w:pPr>
      <w:bookmarkStart w:id="304" w:name="_Toc419210187"/>
      <w:r w:rsidRPr="005B4620">
        <w:t>СП 60.13330.2012. Отопление, вентиляция и кондиционирование воздуха. Актуализированная редакция СНиП 41-01-2003.</w:t>
      </w:r>
      <w:bookmarkEnd w:id="304"/>
    </w:p>
    <w:p w:rsidR="005B4620" w:rsidRPr="005B4620" w:rsidRDefault="005B4620" w:rsidP="005D2AA3">
      <w:pPr>
        <w:pStyle w:val="30"/>
        <w:tabs>
          <w:tab w:val="left" w:pos="567"/>
        </w:tabs>
        <w:ind w:firstLine="567"/>
      </w:pPr>
      <w:bookmarkStart w:id="305" w:name="_Toc419210188"/>
      <w:r w:rsidRPr="005B4620">
        <w:t>СП 124.13330.2012. Свод правил. Тепловые сети. Актуализированная редакция СНиП 41-02-2003.</w:t>
      </w:r>
      <w:bookmarkEnd w:id="305"/>
    </w:p>
    <w:p w:rsidR="005B4620" w:rsidRPr="005B4620" w:rsidRDefault="005B4620" w:rsidP="005D2AA3">
      <w:pPr>
        <w:pStyle w:val="30"/>
        <w:tabs>
          <w:tab w:val="left" w:pos="567"/>
        </w:tabs>
        <w:ind w:firstLine="567"/>
      </w:pPr>
      <w:bookmarkStart w:id="306" w:name="_Toc419210189"/>
      <w:r w:rsidRPr="005B4620">
        <w:t>СП 62.13330.2011. Свод правил. Газораспределительные системы. Актуализированная редакция СНиП 42-01-2002.</w:t>
      </w:r>
      <w:bookmarkEnd w:id="306"/>
    </w:p>
    <w:p w:rsidR="005B4620" w:rsidRPr="005B4620" w:rsidRDefault="005B4620" w:rsidP="005D2AA3">
      <w:pPr>
        <w:pStyle w:val="30"/>
        <w:tabs>
          <w:tab w:val="left" w:pos="567"/>
        </w:tabs>
        <w:ind w:firstLine="567"/>
      </w:pPr>
      <w:bookmarkStart w:id="307" w:name="_Toc419210190"/>
      <w:r w:rsidRPr="005B4620">
        <w:t>СП 34.13330.2012. Свод правил. Автомобильные дороги. Актуализированная редакция СНиП 2.05.02-85*.</w:t>
      </w:r>
      <w:bookmarkEnd w:id="307"/>
    </w:p>
    <w:p w:rsidR="005B4620" w:rsidRPr="005B4620" w:rsidRDefault="005B4620" w:rsidP="005D2AA3">
      <w:pPr>
        <w:pStyle w:val="30"/>
        <w:tabs>
          <w:tab w:val="left" w:pos="567"/>
        </w:tabs>
        <w:ind w:firstLine="567"/>
      </w:pPr>
      <w:bookmarkStart w:id="308" w:name="_Toc419210191"/>
      <w:r w:rsidRPr="005B4620">
        <w:t>СП 113.13330.2012. Стоянки автомобилей. Актуализированная редакция СНиП 21-02-99*.</w:t>
      </w:r>
      <w:bookmarkEnd w:id="308"/>
    </w:p>
    <w:p w:rsidR="005B4620" w:rsidRPr="005B4620" w:rsidRDefault="005B4620" w:rsidP="005D2AA3">
      <w:pPr>
        <w:pStyle w:val="30"/>
        <w:tabs>
          <w:tab w:val="left" w:pos="567"/>
        </w:tabs>
        <w:ind w:firstLine="567"/>
      </w:pPr>
      <w:bookmarkStart w:id="309" w:name="_Toc419210192"/>
      <w:r w:rsidRPr="005B4620">
        <w:t>СП 46.13330.2012. Мосты и трубы. Актуализированная редакция СНиП 3.06.04-91.</w:t>
      </w:r>
      <w:bookmarkEnd w:id="309"/>
    </w:p>
    <w:p w:rsidR="005B4620" w:rsidRPr="005B4620" w:rsidRDefault="005B4620" w:rsidP="005D2AA3">
      <w:pPr>
        <w:pStyle w:val="30"/>
        <w:tabs>
          <w:tab w:val="left" w:pos="567"/>
        </w:tabs>
        <w:ind w:firstLine="567"/>
      </w:pPr>
      <w:bookmarkStart w:id="310" w:name="_Toc419210193"/>
      <w:r w:rsidRPr="005B4620">
        <w:t>СП 36.13330.2012. Магистральные трубопроводы. Актуализированная редакция СНиП 2.05.06-85*.</w:t>
      </w:r>
      <w:bookmarkEnd w:id="310"/>
    </w:p>
    <w:p w:rsidR="005B4620" w:rsidRPr="005B4620" w:rsidRDefault="005B4620" w:rsidP="005D2AA3">
      <w:pPr>
        <w:pStyle w:val="30"/>
        <w:tabs>
          <w:tab w:val="left" w:pos="567"/>
        </w:tabs>
        <w:ind w:firstLine="567"/>
      </w:pPr>
      <w:bookmarkStart w:id="311" w:name="_Toc419210194"/>
      <w:r w:rsidRPr="005B4620">
        <w:t>СП 98.13330.2012. Трамвайные и троллейбусные линии. Актуализированная редакция СНиП 2.05.09-90.</w:t>
      </w:r>
      <w:bookmarkEnd w:id="311"/>
    </w:p>
    <w:p w:rsidR="005B4620" w:rsidRPr="005B4620" w:rsidRDefault="005B4620" w:rsidP="005D2AA3">
      <w:pPr>
        <w:pStyle w:val="30"/>
        <w:tabs>
          <w:tab w:val="left" w:pos="567"/>
        </w:tabs>
        <w:ind w:firstLine="567"/>
      </w:pPr>
      <w:bookmarkStart w:id="312" w:name="_Toc419210195"/>
      <w:r w:rsidRPr="005B4620">
        <w:t>СП 125.13330.2012. Нефтепродуктопроводы, прокладываемые на территории городов и других населенных пунктов. Актуализированная редакция СНиП 2.05.13-90.</w:t>
      </w:r>
      <w:bookmarkEnd w:id="312"/>
    </w:p>
    <w:p w:rsidR="005B4620" w:rsidRPr="005B4620" w:rsidRDefault="005B4620" w:rsidP="005D2AA3">
      <w:pPr>
        <w:pStyle w:val="30"/>
        <w:tabs>
          <w:tab w:val="left" w:pos="567"/>
        </w:tabs>
        <w:ind w:firstLine="567"/>
      </w:pPr>
      <w:bookmarkStart w:id="313" w:name="_Toc419210196"/>
      <w:r w:rsidRPr="005B4620">
        <w:t>СП 89.13330.2012. Котельные установки. Актуализированная редакция СНиП II-35-76.</w:t>
      </w:r>
      <w:bookmarkEnd w:id="313"/>
    </w:p>
    <w:p w:rsidR="005B4620" w:rsidRPr="005B4620" w:rsidRDefault="005B4620" w:rsidP="005D2AA3">
      <w:pPr>
        <w:pStyle w:val="30"/>
        <w:tabs>
          <w:tab w:val="left" w:pos="567"/>
        </w:tabs>
        <w:ind w:firstLine="567"/>
      </w:pPr>
      <w:bookmarkStart w:id="314" w:name="_Toc419210197"/>
      <w:r w:rsidRPr="005B4620">
        <w:t>СП 44.13330.2011. Административные и бытовые здания. Актуализированная редакция СНиП 2.09.04-87.</w:t>
      </w:r>
      <w:bookmarkEnd w:id="314"/>
    </w:p>
    <w:p w:rsidR="005B4620" w:rsidRPr="005B4620" w:rsidRDefault="005B4620" w:rsidP="005D2AA3">
      <w:pPr>
        <w:pStyle w:val="30"/>
        <w:tabs>
          <w:tab w:val="left" w:pos="567"/>
        </w:tabs>
        <w:ind w:firstLine="567"/>
      </w:pPr>
      <w:bookmarkStart w:id="315" w:name="_Toc419210198"/>
      <w:r w:rsidRPr="005B4620">
        <w:t>СП 56.13330.2011. Производственные здания. Актуализированная редакция СНиП 31-03-2001.</w:t>
      </w:r>
      <w:bookmarkEnd w:id="315"/>
    </w:p>
    <w:p w:rsidR="005B4620" w:rsidRPr="005B4620" w:rsidRDefault="005B4620" w:rsidP="005D2AA3">
      <w:pPr>
        <w:pStyle w:val="30"/>
        <w:tabs>
          <w:tab w:val="left" w:pos="567"/>
        </w:tabs>
        <w:ind w:firstLine="567"/>
      </w:pPr>
      <w:bookmarkStart w:id="316" w:name="_Toc419210199"/>
      <w:r w:rsidRPr="005B4620">
        <w:t>СП 43.13330.2012. Сооружения промышленных предприятий. Актуализированная редакция СНиП 2.09.03-85.</w:t>
      </w:r>
      <w:bookmarkEnd w:id="316"/>
    </w:p>
    <w:p w:rsidR="005B4620" w:rsidRPr="005B4620" w:rsidRDefault="005B4620" w:rsidP="005D2AA3">
      <w:pPr>
        <w:pStyle w:val="30"/>
        <w:tabs>
          <w:tab w:val="left" w:pos="567"/>
        </w:tabs>
        <w:ind w:firstLine="567"/>
      </w:pPr>
      <w:bookmarkStart w:id="317" w:name="_Toc419210201"/>
      <w:r w:rsidRPr="005B4620">
        <w:t>СП 55.13330.2011. Дома жилые одноквартирные. Актуализированная редакция СНиП 31-02-2001.</w:t>
      </w:r>
      <w:bookmarkEnd w:id="317"/>
    </w:p>
    <w:p w:rsidR="005B4620" w:rsidRPr="005B4620" w:rsidRDefault="005B4620" w:rsidP="005D2AA3">
      <w:pPr>
        <w:pStyle w:val="30"/>
        <w:tabs>
          <w:tab w:val="left" w:pos="567"/>
        </w:tabs>
        <w:ind w:firstLine="567"/>
      </w:pPr>
      <w:bookmarkStart w:id="318" w:name="_Toc419210202"/>
      <w:r w:rsidRPr="005B4620">
        <w:t>СП 59.13330.2012. Доступность зданий и сооружений для маломобильных групп населения. Актуализированная редакция СНиП 35-01-2001.</w:t>
      </w:r>
      <w:bookmarkEnd w:id="318"/>
    </w:p>
    <w:p w:rsidR="005B4620" w:rsidRPr="005B4620" w:rsidRDefault="005B4620" w:rsidP="005D2AA3">
      <w:pPr>
        <w:pStyle w:val="30"/>
        <w:tabs>
          <w:tab w:val="left" w:pos="567"/>
        </w:tabs>
        <w:ind w:firstLine="567"/>
      </w:pPr>
      <w:bookmarkStart w:id="319" w:name="_Toc419210203"/>
      <w:r w:rsidRPr="005B4620">
        <w:t>СП 53.13330.2011. Планировка и застройка территорий садоводческих (дачных) объединений граждан, здания и сооружения. Актуализированная редакция СНиП 30-02-97*.</w:t>
      </w:r>
      <w:bookmarkEnd w:id="319"/>
    </w:p>
    <w:p w:rsidR="005B4620" w:rsidRPr="005B4620" w:rsidRDefault="005B4620" w:rsidP="005D2AA3">
      <w:pPr>
        <w:pStyle w:val="30"/>
        <w:tabs>
          <w:tab w:val="left" w:pos="567"/>
        </w:tabs>
        <w:ind w:firstLine="567"/>
      </w:pPr>
      <w:bookmarkStart w:id="320" w:name="_Toc419210204"/>
      <w:r w:rsidRPr="005B4620">
        <w:t>СП 47.13330.2012. Инженерные изыскания для строительства. Основные положения. Актуализированная редакция СНиП 11-02-96.</w:t>
      </w:r>
      <w:bookmarkEnd w:id="320"/>
    </w:p>
    <w:p w:rsidR="005B4620" w:rsidRPr="005B4620" w:rsidRDefault="005B4620" w:rsidP="005D2AA3">
      <w:pPr>
        <w:pStyle w:val="30"/>
        <w:tabs>
          <w:tab w:val="left" w:pos="567"/>
        </w:tabs>
        <w:ind w:firstLine="567"/>
      </w:pPr>
      <w:bookmarkStart w:id="321" w:name="_Toc419210205"/>
      <w:r w:rsidRPr="005B4620">
        <w:t>СП 45.13330.2012. Земляные сооружения, основания и фундаменты. Актуализированная редакция СНиП 3.02.01-87.</w:t>
      </w:r>
      <w:bookmarkEnd w:id="321"/>
    </w:p>
    <w:p w:rsidR="005B4620" w:rsidRPr="005B4620" w:rsidRDefault="005B4620" w:rsidP="005D2AA3">
      <w:pPr>
        <w:pStyle w:val="30"/>
        <w:tabs>
          <w:tab w:val="left" w:pos="567"/>
        </w:tabs>
        <w:ind w:firstLine="567"/>
      </w:pPr>
      <w:bookmarkStart w:id="322" w:name="_Toc419210206"/>
      <w:r w:rsidRPr="005B4620">
        <w:lastRenderedPageBreak/>
        <w:t>СП 119.13330.2012. Железные дороги колеи 1520 мм. Актуализированная редакция СНиП 32-01-95.</w:t>
      </w:r>
      <w:bookmarkEnd w:id="322"/>
    </w:p>
    <w:p w:rsidR="005B4620" w:rsidRPr="005B4620" w:rsidRDefault="005B4620" w:rsidP="005D2AA3">
      <w:pPr>
        <w:pStyle w:val="30"/>
        <w:tabs>
          <w:tab w:val="left" w:pos="567"/>
        </w:tabs>
        <w:ind w:firstLine="567"/>
      </w:pPr>
      <w:bookmarkStart w:id="323" w:name="_Toc419210207"/>
      <w:r w:rsidRPr="005B4620">
        <w:t>СП 121.13330.2012. Аэродромы. Актуализированная редакция СНиП 32-03-96.</w:t>
      </w:r>
      <w:bookmarkEnd w:id="323"/>
    </w:p>
    <w:p w:rsidR="005B4620" w:rsidRPr="005B4620" w:rsidRDefault="005B4620" w:rsidP="005D2AA3">
      <w:pPr>
        <w:pStyle w:val="30"/>
        <w:ind w:firstLine="567"/>
      </w:pPr>
      <w:bookmarkStart w:id="324" w:name="_Toc419210208"/>
      <w:r w:rsidRPr="005B4620">
        <w:t>СП 122.13330.2012. Тоннели железнодорожные и автодорожные. Актуализированная редакция СНиП 32-04-97.</w:t>
      </w:r>
      <w:bookmarkEnd w:id="324"/>
    </w:p>
    <w:p w:rsidR="005B4620" w:rsidRPr="005B4620" w:rsidRDefault="005B4620" w:rsidP="005D2AA3">
      <w:pPr>
        <w:pStyle w:val="30"/>
        <w:tabs>
          <w:tab w:val="left" w:pos="567"/>
        </w:tabs>
        <w:ind w:firstLine="567"/>
      </w:pPr>
      <w:bookmarkStart w:id="325" w:name="_Toc419210209"/>
      <w:r w:rsidRPr="005B4620">
        <w:t>СП 32.13330.2012. Канализация. Наружные сети и сооружения. Актуализированная редакция СНиП 2.04.03-85.</w:t>
      </w:r>
      <w:bookmarkEnd w:id="325"/>
    </w:p>
    <w:p w:rsidR="005B4620" w:rsidRPr="005B4620" w:rsidRDefault="005B4620" w:rsidP="005D2AA3">
      <w:pPr>
        <w:pStyle w:val="30"/>
        <w:tabs>
          <w:tab w:val="left" w:pos="567"/>
        </w:tabs>
        <w:ind w:firstLine="567"/>
      </w:pPr>
      <w:bookmarkStart w:id="326" w:name="_Toc419210210"/>
      <w:r w:rsidRPr="005B4620">
        <w:t>СП 50.13330.2012. Тепловая защита зданий. Актуализированная редакция СНиП 23-02-2003.</w:t>
      </w:r>
      <w:bookmarkEnd w:id="326"/>
    </w:p>
    <w:p w:rsidR="005B4620" w:rsidRPr="005B4620" w:rsidRDefault="005B4620" w:rsidP="005D2AA3">
      <w:pPr>
        <w:pStyle w:val="30"/>
        <w:tabs>
          <w:tab w:val="left" w:pos="567"/>
        </w:tabs>
        <w:ind w:firstLine="567"/>
      </w:pPr>
      <w:bookmarkStart w:id="327" w:name="_Toc419210211"/>
      <w:r w:rsidRPr="005B4620">
        <w:t>СП 51.13330.2011. Защита от шума. Актуализированная редакция СНиП 23-03-2003.</w:t>
      </w:r>
      <w:bookmarkEnd w:id="327"/>
    </w:p>
    <w:p w:rsidR="005B4620" w:rsidRPr="005B4620" w:rsidRDefault="005B4620" w:rsidP="005D2AA3">
      <w:pPr>
        <w:pStyle w:val="30"/>
        <w:tabs>
          <w:tab w:val="left" w:pos="567"/>
        </w:tabs>
        <w:ind w:firstLine="567"/>
      </w:pPr>
      <w:bookmarkStart w:id="328" w:name="_Toc419210212"/>
      <w:r w:rsidRPr="005B4620">
        <w:t>СП 52.13330.2011. Естественное и искусственное освещение. Актуализированная редакция СНиП 23-05-95*.</w:t>
      </w:r>
      <w:bookmarkEnd w:id="328"/>
    </w:p>
    <w:p w:rsidR="005B4620" w:rsidRPr="005B4620" w:rsidRDefault="005B4620" w:rsidP="005D2AA3">
      <w:pPr>
        <w:pStyle w:val="30"/>
        <w:tabs>
          <w:tab w:val="left" w:pos="567"/>
        </w:tabs>
        <w:ind w:firstLine="567"/>
      </w:pPr>
      <w:bookmarkStart w:id="329" w:name="_Toc419210213"/>
      <w:r w:rsidRPr="005B4620">
        <w:t>СП 48.13330.2011. Организация строительства. Актуализированная редакция СНиП 12-01-2004.</w:t>
      </w:r>
      <w:bookmarkEnd w:id="329"/>
    </w:p>
    <w:p w:rsidR="005B4620" w:rsidRPr="005B4620" w:rsidRDefault="005B4620" w:rsidP="005D2AA3">
      <w:pPr>
        <w:pStyle w:val="30"/>
        <w:tabs>
          <w:tab w:val="left" w:pos="567"/>
        </w:tabs>
        <w:ind w:firstLine="567"/>
      </w:pPr>
      <w:bookmarkStart w:id="330" w:name="_Toc419210214"/>
      <w:r w:rsidRPr="005B4620">
        <w:t>СП 31.13330.2012. Свод правил. Водоснабжение. Наружные сети и сооружения. Актуализированная редакция СНиП 2.04.02-84*.</w:t>
      </w:r>
      <w:bookmarkEnd w:id="330"/>
    </w:p>
    <w:p w:rsidR="005B4620" w:rsidRPr="005B4620" w:rsidRDefault="005B4620" w:rsidP="005D2AA3">
      <w:pPr>
        <w:pStyle w:val="30"/>
        <w:tabs>
          <w:tab w:val="left" w:pos="567"/>
        </w:tabs>
        <w:ind w:firstLine="567"/>
      </w:pPr>
      <w:bookmarkStart w:id="331" w:name="_Toc419210215"/>
      <w:r w:rsidRPr="005B4620">
        <w:t>СП 31-106-2002. Проектирование и строительство инженерных систем одноквартирных жилых домов.</w:t>
      </w:r>
      <w:bookmarkEnd w:id="331"/>
    </w:p>
    <w:p w:rsidR="005B4620" w:rsidRPr="005B4620" w:rsidRDefault="005B4620" w:rsidP="005D2AA3">
      <w:pPr>
        <w:pStyle w:val="30"/>
        <w:tabs>
          <w:tab w:val="left" w:pos="567"/>
        </w:tabs>
        <w:ind w:firstLine="567"/>
      </w:pPr>
      <w:bookmarkStart w:id="332" w:name="_Toc419210216"/>
      <w:r w:rsidRPr="005B4620">
        <w:t>СП 31-110-2003. Проектирование и монтаж электроустановок жилых и общественных зданий.</w:t>
      </w:r>
      <w:bookmarkEnd w:id="332"/>
    </w:p>
    <w:p w:rsidR="005B4620" w:rsidRPr="005B4620" w:rsidRDefault="005B4620" w:rsidP="005D2AA3">
      <w:pPr>
        <w:pStyle w:val="30"/>
        <w:tabs>
          <w:tab w:val="left" w:pos="567"/>
        </w:tabs>
        <w:ind w:firstLine="567"/>
      </w:pPr>
      <w:bookmarkStart w:id="333" w:name="_Toc419210217"/>
      <w:r w:rsidRPr="005B4620">
        <w:t>СП 41-101-95. Проектирование тепловых пунктов.</w:t>
      </w:r>
      <w:bookmarkEnd w:id="333"/>
    </w:p>
    <w:p w:rsidR="005B4620" w:rsidRPr="005B4620" w:rsidRDefault="005B4620" w:rsidP="005D2AA3">
      <w:pPr>
        <w:pStyle w:val="30"/>
        <w:tabs>
          <w:tab w:val="left" w:pos="567"/>
        </w:tabs>
        <w:ind w:firstLine="567"/>
      </w:pPr>
      <w:bookmarkStart w:id="334" w:name="_Toc419210218"/>
      <w:r w:rsidRPr="005B4620">
        <w:t>СП 41-104-2000. Проектирование автономных источников теплоснабжения.</w:t>
      </w:r>
      <w:bookmarkEnd w:id="334"/>
    </w:p>
    <w:p w:rsidR="005B4620" w:rsidRPr="005B4620" w:rsidRDefault="005B4620" w:rsidP="005D2AA3">
      <w:pPr>
        <w:pStyle w:val="30"/>
        <w:tabs>
          <w:tab w:val="left" w:pos="567"/>
        </w:tabs>
        <w:ind w:firstLine="567"/>
      </w:pPr>
      <w:bookmarkStart w:id="335" w:name="_Toc419210219"/>
      <w:r w:rsidRPr="005B4620">
        <w:t xml:space="preserve">СП 41-105-2002. Проектирование и строительство тепловых сетей </w:t>
      </w:r>
      <w:proofErr w:type="spellStart"/>
      <w:r w:rsidRPr="005B4620">
        <w:t>бесканальной</w:t>
      </w:r>
      <w:proofErr w:type="spellEnd"/>
      <w:r w:rsidRPr="005B4620">
        <w:t xml:space="preserve"> прокладки из стальных труб с индустриальной тепловой изоляцией из </w:t>
      </w:r>
      <w:proofErr w:type="spellStart"/>
      <w:r w:rsidRPr="005B4620">
        <w:t>пенополиуретана</w:t>
      </w:r>
      <w:proofErr w:type="spellEnd"/>
      <w:r w:rsidRPr="005B4620">
        <w:t xml:space="preserve"> в полиэтиленовой оболочке.</w:t>
      </w:r>
      <w:bookmarkEnd w:id="335"/>
    </w:p>
    <w:p w:rsidR="005B4620" w:rsidRPr="005B4620" w:rsidRDefault="005B4620" w:rsidP="005D2AA3">
      <w:pPr>
        <w:pStyle w:val="30"/>
        <w:tabs>
          <w:tab w:val="left" w:pos="567"/>
        </w:tabs>
        <w:ind w:firstLine="567"/>
      </w:pPr>
      <w:bookmarkStart w:id="336" w:name="_Toc419210220"/>
      <w:r w:rsidRPr="005B4620">
        <w:t>СП 41-106-2006. Проектирование и монтаж подземных трубопроводов для систем горячего водоснабжения и теплоснабжения из напорных асбестоцементных труб и муфт.</w:t>
      </w:r>
      <w:bookmarkEnd w:id="336"/>
    </w:p>
    <w:p w:rsidR="005B4620" w:rsidRPr="005B4620" w:rsidRDefault="005B4620" w:rsidP="005D2AA3">
      <w:pPr>
        <w:pStyle w:val="30"/>
        <w:tabs>
          <w:tab w:val="left" w:pos="567"/>
        </w:tabs>
        <w:ind w:firstLine="567"/>
      </w:pPr>
      <w:bookmarkStart w:id="337" w:name="_Toc419210221"/>
      <w:r w:rsidRPr="005B4620">
        <w:t xml:space="preserve">СП 41-107-2004. Проектирование и монтаж подземных трубопроводов горячего водоснабжения из труб ПЭ-С с тепловой изоляцией из </w:t>
      </w:r>
      <w:proofErr w:type="spellStart"/>
      <w:r w:rsidRPr="005B4620">
        <w:t>пенополиуретана</w:t>
      </w:r>
      <w:proofErr w:type="spellEnd"/>
      <w:r w:rsidRPr="005B4620">
        <w:t xml:space="preserve"> в полиэтиленовой оболочке.</w:t>
      </w:r>
      <w:bookmarkEnd w:id="337"/>
    </w:p>
    <w:p w:rsidR="005B4620" w:rsidRPr="005B4620" w:rsidRDefault="005B4620" w:rsidP="005D2AA3">
      <w:pPr>
        <w:pStyle w:val="30"/>
        <w:tabs>
          <w:tab w:val="left" w:pos="567"/>
        </w:tabs>
        <w:ind w:firstLine="567"/>
      </w:pPr>
      <w:bookmarkStart w:id="338" w:name="_Toc419210222"/>
      <w:r w:rsidRPr="005B4620">
        <w:t xml:space="preserve">СП 41-108-2004. Поквартирное теплоснабжение жилых зданий с </w:t>
      </w:r>
      <w:proofErr w:type="spellStart"/>
      <w:r w:rsidRPr="005B4620">
        <w:t>теплогенераторами</w:t>
      </w:r>
      <w:proofErr w:type="spellEnd"/>
      <w:r w:rsidRPr="005B4620">
        <w:t xml:space="preserve"> на газовом топливе.</w:t>
      </w:r>
      <w:bookmarkEnd w:id="338"/>
    </w:p>
    <w:p w:rsidR="005B4620" w:rsidRPr="005B4620" w:rsidRDefault="005B4620" w:rsidP="005D2AA3">
      <w:pPr>
        <w:pStyle w:val="30"/>
        <w:ind w:firstLine="567"/>
      </w:pPr>
      <w:bookmarkStart w:id="339" w:name="_Toc419210223"/>
      <w:r w:rsidRPr="005B4620">
        <w:t>СП 30-102-99. Планировка и застройка территорий малоэтажного жилищного строительства.</w:t>
      </w:r>
      <w:bookmarkEnd w:id="339"/>
    </w:p>
    <w:p w:rsidR="005B4620" w:rsidRPr="005B4620" w:rsidRDefault="005B4620" w:rsidP="005D2AA3">
      <w:pPr>
        <w:pStyle w:val="30"/>
        <w:ind w:firstLine="567"/>
      </w:pPr>
      <w:bookmarkStart w:id="340" w:name="_Toc419210224"/>
      <w:r w:rsidRPr="005B4620">
        <w:t>СП 8.13130.2009. Системы противопожарной защиты. Источники наружного противопожарного водоснабжения. Требования пожарной безопасности.</w:t>
      </w:r>
      <w:bookmarkEnd w:id="340"/>
    </w:p>
    <w:p w:rsidR="005B4620" w:rsidRPr="005B4620" w:rsidRDefault="005B4620" w:rsidP="005D2AA3">
      <w:pPr>
        <w:pStyle w:val="30"/>
        <w:ind w:firstLine="567"/>
      </w:pPr>
      <w:bookmarkStart w:id="341" w:name="_Toc419210225"/>
      <w:r w:rsidRPr="005B4620">
        <w:t>СП 10.13130.2009. Свод правил. Системы противопожарной защиты. Внутренний противопожарный водопровод. Требования пожарной безопасности.</w:t>
      </w:r>
      <w:bookmarkEnd w:id="341"/>
    </w:p>
    <w:p w:rsidR="005B4620" w:rsidRPr="005B4620" w:rsidRDefault="005B4620" w:rsidP="005D2AA3">
      <w:pPr>
        <w:pStyle w:val="30"/>
        <w:ind w:firstLine="567"/>
      </w:pPr>
      <w:bookmarkStart w:id="342" w:name="_Toc419210226"/>
      <w:r w:rsidRPr="005B4620">
        <w:t>СП 37.13330.2012. Промышленный транспорт. Актуализированная редакция СНиП 2.05.07-91*.</w:t>
      </w:r>
      <w:bookmarkEnd w:id="342"/>
    </w:p>
    <w:p w:rsidR="005B4620" w:rsidRPr="005B4620" w:rsidRDefault="005B4620" w:rsidP="005D2AA3">
      <w:pPr>
        <w:pStyle w:val="30"/>
        <w:ind w:firstLine="567"/>
      </w:pPr>
      <w:bookmarkStart w:id="343" w:name="_Toc419210227"/>
      <w:r w:rsidRPr="005B4620">
        <w:t>СНиП 2.05.11-83. Внутрихозяйственные автомобильные дороги в колхозах, совхозах и других сельскохозяйственных предприятиях и организациях.</w:t>
      </w:r>
      <w:bookmarkEnd w:id="343"/>
    </w:p>
    <w:p w:rsidR="005B4620" w:rsidRPr="005B4620" w:rsidRDefault="005B4620" w:rsidP="005D2AA3">
      <w:pPr>
        <w:pStyle w:val="30"/>
        <w:ind w:firstLine="567"/>
        <w:rPr>
          <w:szCs w:val="24"/>
        </w:rPr>
      </w:pPr>
      <w:bookmarkStart w:id="344" w:name="_Toc419210228"/>
      <w:r w:rsidRPr="005B4620">
        <w:rPr>
          <w:szCs w:val="24"/>
        </w:rPr>
        <w:t>ВСН 63-76. Инструкция по расчету ливневого стока воды с малых бассейнов.</w:t>
      </w:r>
      <w:bookmarkEnd w:id="344"/>
    </w:p>
    <w:p w:rsidR="005B4620" w:rsidRPr="005B4620" w:rsidRDefault="005B4620" w:rsidP="005D2AA3">
      <w:pPr>
        <w:pStyle w:val="30"/>
        <w:tabs>
          <w:tab w:val="left" w:pos="567"/>
        </w:tabs>
        <w:ind w:firstLine="567"/>
      </w:pPr>
      <w:bookmarkStart w:id="345" w:name="_Toc419210229"/>
      <w:r w:rsidRPr="005B4620">
        <w:t>СНиП 35-01-2001. Доступность зданий и сооружений для маломобильных групп населения.</w:t>
      </w:r>
      <w:bookmarkEnd w:id="345"/>
    </w:p>
    <w:p w:rsidR="005B4620" w:rsidRPr="005B4620" w:rsidRDefault="005B4620" w:rsidP="005D2AA3">
      <w:pPr>
        <w:pStyle w:val="30"/>
        <w:tabs>
          <w:tab w:val="left" w:pos="567"/>
        </w:tabs>
        <w:ind w:firstLine="567"/>
      </w:pPr>
      <w:bookmarkStart w:id="346" w:name="_Toc419210230"/>
      <w:r w:rsidRPr="005B4620">
        <w:t>ВСН ВК4-90. Инструкция по подготовке и работе систем хозяйственно-питьевого водоснабжения в чрезвычайных ситуациях</w:t>
      </w:r>
      <w:bookmarkEnd w:id="346"/>
    </w:p>
    <w:p w:rsidR="005B4620" w:rsidRPr="005B4620" w:rsidRDefault="005B4620" w:rsidP="005D2AA3">
      <w:pPr>
        <w:pStyle w:val="30"/>
        <w:tabs>
          <w:tab w:val="left" w:pos="567"/>
        </w:tabs>
        <w:ind w:firstLine="567"/>
      </w:pPr>
      <w:bookmarkStart w:id="347" w:name="_Toc419210231"/>
      <w:r w:rsidRPr="005B4620">
        <w:lastRenderedPageBreak/>
        <w:t>НПБ 111-98*. Нормы пожарной безопасности. Автозаправочные станции. Требования пожарной безопасности.</w:t>
      </w:r>
      <w:bookmarkEnd w:id="347"/>
    </w:p>
    <w:p w:rsidR="005B4620" w:rsidRPr="005B4620" w:rsidRDefault="005B4620" w:rsidP="005D2AA3">
      <w:pPr>
        <w:pStyle w:val="30"/>
        <w:tabs>
          <w:tab w:val="left" w:pos="567"/>
        </w:tabs>
        <w:ind w:firstLine="567"/>
      </w:pPr>
      <w:bookmarkStart w:id="348" w:name="_Toc419210232"/>
      <w:r w:rsidRPr="005B4620">
        <w:t>НПБ 101-95. Нормы проектирования объектов пожарной охраны.</w:t>
      </w:r>
      <w:bookmarkEnd w:id="348"/>
    </w:p>
    <w:p w:rsidR="005B4620" w:rsidRPr="005B4620" w:rsidRDefault="005B4620" w:rsidP="005D2AA3">
      <w:pPr>
        <w:pStyle w:val="30"/>
        <w:tabs>
          <w:tab w:val="left" w:pos="567"/>
        </w:tabs>
        <w:ind w:firstLine="567"/>
      </w:pPr>
      <w:bookmarkStart w:id="349" w:name="_Toc419210233"/>
      <w:r w:rsidRPr="005B4620">
        <w:t>СН 2.2.4/2.1.8.562-96. Шум на рабочих местах, в помещениях жилых, общественных зданий и на территории жилой застройки.</w:t>
      </w:r>
      <w:bookmarkEnd w:id="349"/>
    </w:p>
    <w:p w:rsidR="005B4620" w:rsidRPr="005B4620" w:rsidRDefault="005B4620" w:rsidP="005D2AA3">
      <w:pPr>
        <w:pStyle w:val="30"/>
        <w:ind w:firstLine="567"/>
      </w:pPr>
      <w:bookmarkStart w:id="350" w:name="_Toc419210234"/>
      <w:r w:rsidRPr="005B4620">
        <w:t>СН 467-74. Нормы отвода земель для автомобильных дорог.</w:t>
      </w:r>
      <w:bookmarkEnd w:id="350"/>
    </w:p>
    <w:p w:rsidR="005B4620" w:rsidRPr="005B4620" w:rsidRDefault="005B4620" w:rsidP="005D2AA3">
      <w:pPr>
        <w:pStyle w:val="30"/>
        <w:ind w:firstLine="567"/>
      </w:pPr>
      <w:bookmarkStart w:id="351" w:name="_Toc419210235"/>
      <w:r w:rsidRPr="005B4620">
        <w:t>СН 2.2.4/2.1.8.556-96. Производственная вибрация, вибрация в помещениях жилых и общественных зданий.</w:t>
      </w:r>
      <w:bookmarkEnd w:id="351"/>
    </w:p>
    <w:p w:rsidR="005B4620" w:rsidRPr="005B4620" w:rsidRDefault="005B4620" w:rsidP="005D2AA3">
      <w:pPr>
        <w:pStyle w:val="30"/>
        <w:ind w:firstLine="567"/>
      </w:pPr>
      <w:bookmarkStart w:id="352" w:name="_Toc419210236"/>
      <w:r w:rsidRPr="005B4620">
        <w:t>СН 2.2.4/2.1.8.583-96. Инфразвук на рабочих местах, в помещениях жилых, общественных зданий и на территории жилой застройки.</w:t>
      </w:r>
      <w:bookmarkEnd w:id="352"/>
    </w:p>
    <w:p w:rsidR="005B4620" w:rsidRPr="005B4620" w:rsidRDefault="005B4620" w:rsidP="005D2AA3">
      <w:pPr>
        <w:pStyle w:val="30"/>
        <w:tabs>
          <w:tab w:val="left" w:pos="567"/>
        </w:tabs>
        <w:ind w:firstLine="567"/>
      </w:pPr>
      <w:bookmarkStart w:id="353" w:name="_Toc419210237"/>
      <w:r w:rsidRPr="005B4620">
        <w:t>ГОСТ 17.4.3.06-86. Охрана природы. Почвы. Общие требования к классификации почв по влиянию на них химических загрязняющих веществ.</w:t>
      </w:r>
      <w:bookmarkEnd w:id="353"/>
    </w:p>
    <w:p w:rsidR="005B4620" w:rsidRPr="005B4620" w:rsidRDefault="005B4620" w:rsidP="005D2AA3">
      <w:pPr>
        <w:pStyle w:val="30"/>
        <w:tabs>
          <w:tab w:val="left" w:pos="567"/>
        </w:tabs>
        <w:ind w:firstLine="567"/>
      </w:pPr>
      <w:bookmarkStart w:id="354" w:name="_Toc419210238"/>
      <w:r w:rsidRPr="005B4620">
        <w:t>ГОСТ 17.5.1.03-86. Охрана природы. Земли. Классификация вскрышных и вмещающих пород для биологической рекультивации земель.</w:t>
      </w:r>
      <w:bookmarkEnd w:id="354"/>
    </w:p>
    <w:p w:rsidR="005B4620" w:rsidRPr="005B4620" w:rsidRDefault="005B4620" w:rsidP="005D2AA3">
      <w:pPr>
        <w:pStyle w:val="30"/>
        <w:tabs>
          <w:tab w:val="left" w:pos="567"/>
        </w:tabs>
        <w:ind w:firstLine="567"/>
        <w:rPr>
          <w:color w:val="FFFFFF"/>
        </w:rPr>
      </w:pPr>
      <w:bookmarkStart w:id="355" w:name="_Toc419210239"/>
      <w:r w:rsidRPr="005B4620">
        <w:t>ГОСТ 17.1.1.04-80. Охрана природы. Гидросфера. Классификация подземных вод по целям водопользования.</w:t>
      </w:r>
      <w:bookmarkEnd w:id="355"/>
    </w:p>
    <w:p w:rsidR="005B4620" w:rsidRPr="005B4620" w:rsidRDefault="005B4620" w:rsidP="005D2AA3">
      <w:pPr>
        <w:pStyle w:val="30"/>
        <w:tabs>
          <w:tab w:val="left" w:pos="567"/>
        </w:tabs>
        <w:ind w:firstLine="567"/>
      </w:pPr>
      <w:bookmarkStart w:id="356" w:name="_Toc419210240"/>
      <w:r w:rsidRPr="005B4620">
        <w: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(ред. от 09.12.2013).</w:t>
      </w:r>
      <w:bookmarkEnd w:id="356"/>
    </w:p>
    <w:p w:rsidR="005B4620" w:rsidRPr="005B4620" w:rsidRDefault="005B4620" w:rsidP="005D2AA3">
      <w:pPr>
        <w:pStyle w:val="30"/>
        <w:tabs>
          <w:tab w:val="left" w:pos="567"/>
        </w:tabs>
        <w:ind w:firstLine="567"/>
      </w:pPr>
      <w:bookmarkStart w:id="357" w:name="_Toc419210241"/>
      <w:r w:rsidRPr="005B4620">
        <w:t>ГОСТ 12.1.036-81. ССБТ. Шум. Допустимые уровни в жилых и общественных зданиях.</w:t>
      </w:r>
      <w:bookmarkEnd w:id="357"/>
    </w:p>
    <w:p w:rsidR="005B4620" w:rsidRPr="005B4620" w:rsidRDefault="005B4620" w:rsidP="005D2AA3">
      <w:pPr>
        <w:pStyle w:val="30"/>
        <w:tabs>
          <w:tab w:val="left" w:pos="567"/>
        </w:tabs>
        <w:ind w:firstLine="567"/>
      </w:pPr>
      <w:bookmarkStart w:id="358" w:name="_Toc419210242"/>
      <w:r w:rsidRPr="005B4620">
        <w:t>ГОСТ 23337-78*. Шум. Методы измерения шума на селитебной территории и в помещениях жилых и общественных зданий (ред. от 31.12.1981).</w:t>
      </w:r>
      <w:bookmarkEnd w:id="358"/>
    </w:p>
    <w:p w:rsidR="005B4620" w:rsidRPr="005B4620" w:rsidRDefault="005B4620" w:rsidP="005D2AA3">
      <w:pPr>
        <w:pStyle w:val="30"/>
        <w:tabs>
          <w:tab w:val="left" w:pos="567"/>
        </w:tabs>
        <w:ind w:firstLine="567"/>
      </w:pPr>
      <w:bookmarkStart w:id="359" w:name="_Toc419210243"/>
      <w:r w:rsidRPr="005B4620">
        <w:t>ГОСТ Р 51232-98. Вода питьевая. Общие требования к организации и методам контроля качества.</w:t>
      </w:r>
      <w:bookmarkEnd w:id="359"/>
    </w:p>
    <w:p w:rsidR="005B4620" w:rsidRPr="005B4620" w:rsidRDefault="005B4620" w:rsidP="005D2AA3">
      <w:pPr>
        <w:pStyle w:val="30"/>
        <w:tabs>
          <w:tab w:val="left" w:pos="567"/>
        </w:tabs>
        <w:ind w:firstLine="567"/>
      </w:pPr>
      <w:bookmarkStart w:id="360" w:name="_Toc419210244"/>
      <w:r w:rsidRPr="005B4620">
        <w:t>ГОСТ 2761-84*. Источники централизованного хозяйственно-питьевого водоснабжения. Гигиенические, технические требования и правила выбора.</w:t>
      </w:r>
      <w:bookmarkEnd w:id="360"/>
    </w:p>
    <w:p w:rsidR="005B4620" w:rsidRPr="005B4620" w:rsidRDefault="005B4620" w:rsidP="005D2AA3">
      <w:pPr>
        <w:pStyle w:val="30"/>
        <w:tabs>
          <w:tab w:val="left" w:pos="567"/>
        </w:tabs>
        <w:ind w:firstLine="567"/>
      </w:pPr>
      <w:bookmarkStart w:id="361" w:name="_Toc419210245"/>
      <w:r w:rsidRPr="005B4620">
        <w:t>ГОСТ Р 22.6.01-95. Безопасность в чрезвычайных ситуациях. Защита систем хозяйственно-питьевого водоснабжения. Общие требования.</w:t>
      </w:r>
      <w:bookmarkEnd w:id="361"/>
    </w:p>
    <w:p w:rsidR="005B4620" w:rsidRPr="005B4620" w:rsidRDefault="005B4620" w:rsidP="005D2AA3">
      <w:pPr>
        <w:pStyle w:val="30"/>
        <w:ind w:firstLine="567"/>
      </w:pPr>
      <w:bookmarkStart w:id="362" w:name="_Toc419210246"/>
      <w:r w:rsidRPr="005B4620">
        <w:t>ГОСТ 9238-2013. Габариты железнодорожного подвижного состава и приближения строений.</w:t>
      </w:r>
      <w:bookmarkEnd w:id="362"/>
    </w:p>
    <w:p w:rsidR="005B4620" w:rsidRPr="005B4620" w:rsidRDefault="005B4620" w:rsidP="005D2AA3">
      <w:pPr>
        <w:pStyle w:val="30"/>
        <w:ind w:firstLine="567"/>
      </w:pPr>
      <w:bookmarkStart w:id="363" w:name="_Toc419210247"/>
      <w:r w:rsidRPr="005B4620">
        <w:t>ГОСТ 24451-80 Тоннели автодорожные. Габариты приближения строений и оборудования.</w:t>
      </w:r>
      <w:bookmarkEnd w:id="363"/>
    </w:p>
    <w:p w:rsidR="005B4620" w:rsidRPr="005B4620" w:rsidRDefault="005B4620" w:rsidP="005D2AA3">
      <w:pPr>
        <w:pStyle w:val="30"/>
        <w:ind w:firstLine="567"/>
        <w:rPr>
          <w:szCs w:val="24"/>
        </w:rPr>
      </w:pPr>
      <w:bookmarkStart w:id="364" w:name="_Toc419210248"/>
      <w:r w:rsidRPr="005B4620">
        <w:rPr>
          <w:szCs w:val="24"/>
        </w:rPr>
        <w:t>ГОСТ Р 50690-2000. Туристские услуги. Общие требования</w:t>
      </w:r>
      <w:bookmarkEnd w:id="364"/>
    </w:p>
    <w:p w:rsidR="005B4620" w:rsidRPr="005B4620" w:rsidRDefault="005B4620" w:rsidP="005D2AA3">
      <w:pPr>
        <w:pStyle w:val="30"/>
        <w:ind w:firstLine="567"/>
        <w:rPr>
          <w:szCs w:val="24"/>
        </w:rPr>
      </w:pPr>
      <w:bookmarkStart w:id="365" w:name="_Toc419210249"/>
      <w:r w:rsidRPr="005B4620">
        <w:rPr>
          <w:szCs w:val="24"/>
        </w:rPr>
        <w:t>ГОСТ Р 51185-98. Туристские услуги. Средства размещения. Общие требования.</w:t>
      </w:r>
      <w:bookmarkEnd w:id="365"/>
    </w:p>
    <w:p w:rsidR="005B4620" w:rsidRPr="005B4620" w:rsidRDefault="005B4620" w:rsidP="005D2AA3">
      <w:pPr>
        <w:pStyle w:val="30"/>
        <w:ind w:firstLine="567"/>
        <w:rPr>
          <w:szCs w:val="24"/>
        </w:rPr>
      </w:pPr>
      <w:bookmarkStart w:id="366" w:name="_Toc419210250"/>
      <w:r w:rsidRPr="005B4620">
        <w:rPr>
          <w:szCs w:val="24"/>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bookmarkEnd w:id="366"/>
    </w:p>
    <w:p w:rsidR="005B4620" w:rsidRPr="005B4620" w:rsidRDefault="005B4620" w:rsidP="005D2AA3">
      <w:pPr>
        <w:pStyle w:val="30"/>
        <w:tabs>
          <w:tab w:val="left" w:pos="567"/>
        </w:tabs>
        <w:ind w:firstLine="567"/>
      </w:pPr>
      <w:bookmarkStart w:id="367" w:name="_Toc419210251"/>
      <w:r w:rsidRPr="005B4620">
        <w:t>2.3.131</w:t>
      </w:r>
      <w:r w:rsidRPr="005B4620">
        <w:tab/>
        <w:t>РД 34.20.185-94. Инструкция по проектированию городских электрических сетей</w:t>
      </w:r>
      <w:r w:rsidRPr="005B4620">
        <w:tab/>
        <w:t xml:space="preserve"> (ред. от 29.06.1999).</w:t>
      </w:r>
      <w:bookmarkEnd w:id="367"/>
    </w:p>
    <w:p w:rsidR="005B4620" w:rsidRPr="005B4620" w:rsidRDefault="005B4620" w:rsidP="005D2AA3">
      <w:pPr>
        <w:pStyle w:val="30"/>
        <w:tabs>
          <w:tab w:val="left" w:pos="567"/>
        </w:tabs>
        <w:ind w:firstLine="567"/>
      </w:pPr>
      <w:bookmarkStart w:id="368" w:name="_Toc419210252"/>
      <w:r w:rsidRPr="005B4620">
        <w:t>РД 45.120-2000 (НТП 112-2000) Нормы технологического проектирования. Городские и сельские телефонные сети.</w:t>
      </w:r>
      <w:bookmarkEnd w:id="368"/>
    </w:p>
    <w:p w:rsidR="005B4620" w:rsidRPr="005B4620" w:rsidRDefault="005B4620" w:rsidP="005D2AA3">
      <w:pPr>
        <w:pStyle w:val="30"/>
        <w:tabs>
          <w:tab w:val="left" w:pos="567"/>
        </w:tabs>
        <w:ind w:firstLine="567"/>
      </w:pPr>
      <w:bookmarkStart w:id="369" w:name="_Toc419210253"/>
      <w:r w:rsidRPr="005B4620">
        <w:t>РДС 30-201-98. Инструкции о порядке проектирования и установления красных линий в городах и других поселениях Российской Федерации.</w:t>
      </w:r>
      <w:bookmarkEnd w:id="369"/>
    </w:p>
    <w:p w:rsidR="005B4620" w:rsidRPr="005B4620" w:rsidRDefault="005B4620" w:rsidP="005D2AA3">
      <w:pPr>
        <w:pStyle w:val="30"/>
        <w:tabs>
          <w:tab w:val="left" w:pos="567"/>
        </w:tabs>
        <w:ind w:firstLine="567"/>
      </w:pPr>
      <w:bookmarkStart w:id="370" w:name="_Toc419210254"/>
      <w:r w:rsidRPr="005B4620">
        <w:t>ПУЭ Правила устройства электроустановок (2004).</w:t>
      </w:r>
      <w:bookmarkEnd w:id="370"/>
    </w:p>
    <w:p w:rsidR="005B4620" w:rsidRPr="005B4620" w:rsidRDefault="005B4620" w:rsidP="005D2AA3">
      <w:pPr>
        <w:pStyle w:val="30"/>
        <w:tabs>
          <w:tab w:val="left" w:pos="567"/>
        </w:tabs>
        <w:ind w:firstLine="567"/>
      </w:pPr>
      <w:bookmarkStart w:id="371" w:name="_Toc419210255"/>
      <w:r w:rsidRPr="005B4620">
        <w:t>ОНД 86. Методика расчета концентраций в атмосферном воздухе вредных веществ содержащихся в выбросах предприятий.</w:t>
      </w:r>
      <w:bookmarkEnd w:id="371"/>
    </w:p>
    <w:p w:rsidR="005B4620" w:rsidRPr="005B4620" w:rsidRDefault="005B4620" w:rsidP="005D2AA3">
      <w:pPr>
        <w:pStyle w:val="30"/>
        <w:tabs>
          <w:tab w:val="left" w:pos="567"/>
        </w:tabs>
        <w:ind w:firstLine="567"/>
      </w:pPr>
      <w:bookmarkStart w:id="372" w:name="_Toc419210256"/>
      <w:r w:rsidRPr="005B4620">
        <w:lastRenderedPageBreak/>
        <w:t>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w:t>
      </w:r>
      <w:bookmarkEnd w:id="372"/>
    </w:p>
    <w:p w:rsidR="005B4620" w:rsidRPr="005B4620" w:rsidRDefault="005B4620" w:rsidP="005D2AA3">
      <w:pPr>
        <w:tabs>
          <w:tab w:val="left" w:pos="567"/>
        </w:tabs>
        <w:ind w:firstLine="567"/>
        <w:jc w:val="both"/>
        <w:outlineLvl w:val="0"/>
        <w:rPr>
          <w:rFonts w:ascii="Times New Roman" w:hAnsi="Times New Roman" w:cs="Times New Roman"/>
          <w:b/>
        </w:rPr>
      </w:pPr>
    </w:p>
    <w:p w:rsidR="005B4620" w:rsidRPr="005B4620" w:rsidRDefault="005B4620" w:rsidP="005D2AA3">
      <w:pPr>
        <w:tabs>
          <w:tab w:val="left" w:pos="567"/>
        </w:tabs>
        <w:jc w:val="center"/>
        <w:outlineLvl w:val="0"/>
        <w:rPr>
          <w:rFonts w:ascii="Times New Roman" w:hAnsi="Times New Roman" w:cs="Times New Roman"/>
          <w:b/>
        </w:rPr>
      </w:pPr>
      <w:r w:rsidRPr="005B4620">
        <w:rPr>
          <w:rFonts w:ascii="Times New Roman" w:hAnsi="Times New Roman" w:cs="Times New Roman"/>
          <w:b/>
        </w:rPr>
        <w:t>Рекомендации, руководства и местные литературные источники</w:t>
      </w:r>
    </w:p>
    <w:p w:rsidR="005B4620" w:rsidRPr="005B4620" w:rsidRDefault="005B4620" w:rsidP="005D2AA3">
      <w:pPr>
        <w:tabs>
          <w:tab w:val="left" w:pos="567"/>
        </w:tabs>
        <w:ind w:firstLine="567"/>
        <w:jc w:val="both"/>
        <w:rPr>
          <w:rFonts w:ascii="Times New Roman" w:hAnsi="Times New Roman" w:cs="Times New Roman"/>
        </w:rPr>
      </w:pPr>
    </w:p>
    <w:p w:rsidR="005B4620" w:rsidRPr="005B4620" w:rsidRDefault="005B4620" w:rsidP="005D2AA3">
      <w:pPr>
        <w:pStyle w:val="30"/>
        <w:tabs>
          <w:tab w:val="left" w:pos="567"/>
        </w:tabs>
        <w:ind w:firstLine="567"/>
      </w:pPr>
      <w:bookmarkStart w:id="373" w:name="_Toc419210257"/>
      <w:r w:rsidRPr="005B4620">
        <w:t xml:space="preserve">Руководство по учёту в проектах планировки и застройки городов требований снижения уровней шума. ЦНИИП градостроительства. М., </w:t>
      </w:r>
      <w:proofErr w:type="spellStart"/>
      <w:r w:rsidRPr="005B4620">
        <w:t>Стройиздат</w:t>
      </w:r>
      <w:proofErr w:type="spellEnd"/>
      <w:r w:rsidRPr="005B4620">
        <w:t xml:space="preserve">, </w:t>
      </w:r>
      <w:smartTag w:uri="urn:schemas-microsoft-com:office:smarttags" w:element="metricconverter">
        <w:smartTagPr>
          <w:attr w:name="ProductID" w:val="1984 г"/>
        </w:smartTagPr>
        <w:r w:rsidRPr="005B4620">
          <w:t>1984 г</w:t>
        </w:r>
      </w:smartTag>
      <w:r w:rsidRPr="005B4620">
        <w:t>.</w:t>
      </w:r>
      <w:bookmarkEnd w:id="373"/>
    </w:p>
    <w:p w:rsidR="005B4620" w:rsidRPr="005B4620" w:rsidRDefault="005B4620" w:rsidP="005D2AA3">
      <w:pPr>
        <w:pStyle w:val="30"/>
        <w:tabs>
          <w:tab w:val="left" w:pos="567"/>
        </w:tabs>
        <w:ind w:firstLine="567"/>
      </w:pPr>
      <w:bookmarkStart w:id="374" w:name="_Toc419210258"/>
      <w:r w:rsidRPr="005B4620">
        <w:t>Руководство по разработке раздела «Охрана окружающей среды» к проекту планировки (реконструкции) жилого района. М., ЭФ «</w:t>
      </w:r>
      <w:proofErr w:type="spellStart"/>
      <w:r w:rsidRPr="005B4620">
        <w:t>Экогород</w:t>
      </w:r>
      <w:proofErr w:type="spellEnd"/>
      <w:r w:rsidRPr="005B4620">
        <w:t xml:space="preserve">», </w:t>
      </w:r>
      <w:smartTag w:uri="urn:schemas-microsoft-com:office:smarttags" w:element="metricconverter">
        <w:smartTagPr>
          <w:attr w:name="ProductID" w:val="1998 г"/>
        </w:smartTagPr>
        <w:r w:rsidRPr="005B4620">
          <w:t>1998 г</w:t>
        </w:r>
      </w:smartTag>
      <w:r w:rsidRPr="005B4620">
        <w:t>.</w:t>
      </w:r>
      <w:bookmarkEnd w:id="374"/>
    </w:p>
    <w:p w:rsidR="005B4620" w:rsidRPr="005B4620" w:rsidRDefault="005B4620" w:rsidP="005D2AA3">
      <w:pPr>
        <w:pStyle w:val="30"/>
        <w:tabs>
          <w:tab w:val="left" w:pos="567"/>
        </w:tabs>
        <w:ind w:firstLine="567"/>
      </w:pPr>
      <w:bookmarkStart w:id="375" w:name="_Toc419210259"/>
      <w:r w:rsidRPr="005B4620">
        <w:t xml:space="preserve">Рекомендации по разработке проектов санитарно-защитных зон промышленных предприятий, групп предприятий, М., РЭФИА, </w:t>
      </w:r>
      <w:smartTag w:uri="urn:schemas-microsoft-com:office:smarttags" w:element="metricconverter">
        <w:smartTagPr>
          <w:attr w:name="ProductID" w:val="1998 г"/>
        </w:smartTagPr>
        <w:r w:rsidRPr="005B4620">
          <w:t>1998 г</w:t>
        </w:r>
      </w:smartTag>
      <w:r w:rsidRPr="005B4620">
        <w:t>.</w:t>
      </w:r>
      <w:bookmarkEnd w:id="375"/>
    </w:p>
    <w:p w:rsidR="005B4620" w:rsidRPr="005B4620" w:rsidRDefault="005B4620" w:rsidP="005D2AA3">
      <w:pPr>
        <w:pStyle w:val="30"/>
        <w:tabs>
          <w:tab w:val="left" w:pos="567"/>
        </w:tabs>
        <w:ind w:firstLine="567"/>
      </w:pPr>
      <w:bookmarkStart w:id="376" w:name="_Toc419210260"/>
      <w:r w:rsidRPr="005B4620">
        <w:t xml:space="preserve">Рекомендации по проектированию и эксплуатации заводов по сжиганию ТБО. МЖКЛ, АКХ. М., </w:t>
      </w:r>
      <w:smartTag w:uri="urn:schemas-microsoft-com:office:smarttags" w:element="metricconverter">
        <w:smartTagPr>
          <w:attr w:name="ProductID" w:val="1987 г"/>
        </w:smartTagPr>
        <w:r w:rsidRPr="005B4620">
          <w:t>1987 г</w:t>
        </w:r>
      </w:smartTag>
      <w:r w:rsidRPr="005B4620">
        <w:t>.</w:t>
      </w:r>
      <w:bookmarkEnd w:id="376"/>
    </w:p>
    <w:p w:rsidR="005B4620" w:rsidRPr="005B4620" w:rsidRDefault="005B4620" w:rsidP="005D2AA3">
      <w:pPr>
        <w:pStyle w:val="30"/>
        <w:tabs>
          <w:tab w:val="left" w:pos="567"/>
        </w:tabs>
        <w:ind w:firstLine="567"/>
      </w:pPr>
      <w:bookmarkStart w:id="377" w:name="_Toc419210261"/>
      <w:r w:rsidRPr="005B4620">
        <w:t xml:space="preserve">Рекомендации по проектированию окружающей среды, зданий и сооружений с учётом потребностей инвалидов и других маломобильных групп населения. М., </w:t>
      </w:r>
      <w:smartTag w:uri="urn:schemas-microsoft-com:office:smarttags" w:element="metricconverter">
        <w:smartTagPr>
          <w:attr w:name="ProductID" w:val="1995 г"/>
        </w:smartTagPr>
        <w:r w:rsidRPr="005B4620">
          <w:t>1995 г</w:t>
        </w:r>
      </w:smartTag>
      <w:r w:rsidRPr="005B4620">
        <w:t>.</w:t>
      </w:r>
      <w:bookmarkEnd w:id="377"/>
    </w:p>
    <w:p w:rsidR="005B4620" w:rsidRPr="005B4620" w:rsidRDefault="005B4620" w:rsidP="005D2AA3">
      <w:pPr>
        <w:pStyle w:val="30"/>
        <w:tabs>
          <w:tab w:val="left" w:pos="567"/>
        </w:tabs>
        <w:ind w:firstLine="567"/>
      </w:pPr>
      <w:bookmarkStart w:id="378" w:name="_Toc419210262"/>
      <w:r w:rsidRPr="005B4620">
        <w:t xml:space="preserve">Рекомендации по стандартизации. Рекомендации по разработке технических регламентов. М., Технический комитет по стандартизации ТК 10 «Основополагающие общетехнические стандарты. Оценка эффективности и управление рисками». Приняты и введены в действие Постановлением Госстандарта России от 21 февраля </w:t>
      </w:r>
      <w:smartTag w:uri="urn:schemas-microsoft-com:office:smarttags" w:element="metricconverter">
        <w:smartTagPr>
          <w:attr w:name="ProductID" w:val="2003 г"/>
        </w:smartTagPr>
        <w:r w:rsidRPr="005B4620">
          <w:t>2003 г</w:t>
        </w:r>
      </w:smartTag>
      <w:r w:rsidRPr="005B4620">
        <w:t>. № 56.</w:t>
      </w:r>
      <w:bookmarkEnd w:id="378"/>
    </w:p>
    <w:p w:rsidR="005B4620" w:rsidRPr="005B4620" w:rsidRDefault="005B4620" w:rsidP="005D2AA3">
      <w:pPr>
        <w:pStyle w:val="30"/>
        <w:tabs>
          <w:tab w:val="left" w:pos="567"/>
        </w:tabs>
        <w:ind w:firstLine="567"/>
      </w:pPr>
      <w:bookmarkStart w:id="379" w:name="_Toc419210263"/>
      <w:r w:rsidRPr="005B4620">
        <w:t xml:space="preserve">«Прикладные методы градостроительных исследований» </w:t>
      </w:r>
      <w:proofErr w:type="spellStart"/>
      <w:r w:rsidRPr="005B4620">
        <w:t>В.А.Сосновский</w:t>
      </w:r>
      <w:proofErr w:type="spellEnd"/>
      <w:r w:rsidRPr="005B4620">
        <w:t xml:space="preserve">, </w:t>
      </w:r>
      <w:proofErr w:type="spellStart"/>
      <w:r w:rsidRPr="005B4620">
        <w:t>Н.С.Русакова.М</w:t>
      </w:r>
      <w:proofErr w:type="spellEnd"/>
      <w:r w:rsidRPr="005B4620">
        <w:t>., 2006 г.</w:t>
      </w:r>
      <w:bookmarkEnd w:id="379"/>
    </w:p>
    <w:p w:rsidR="005B4620" w:rsidRPr="00997F9C" w:rsidRDefault="005B4620" w:rsidP="005D2AA3">
      <w:pPr>
        <w:pStyle w:val="30"/>
        <w:numPr>
          <w:ilvl w:val="0"/>
          <w:numId w:val="0"/>
        </w:numPr>
        <w:ind w:firstLine="567"/>
        <w:rPr>
          <w:szCs w:val="24"/>
          <w:highlight w:val="yellow"/>
        </w:rPr>
      </w:pPr>
    </w:p>
    <w:p w:rsidR="005B4620" w:rsidRPr="005B4620" w:rsidRDefault="005B4620" w:rsidP="005D2AA3">
      <w:pPr>
        <w:jc w:val="both"/>
        <w:rPr>
          <w:rFonts w:ascii="Times New Roman" w:hAnsi="Times New Roman" w:cs="Times New Roman"/>
          <w:b/>
        </w:rPr>
      </w:pPr>
    </w:p>
    <w:sectPr w:rsidR="005B4620" w:rsidRPr="005B4620" w:rsidSect="005B46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789" w:rsidRDefault="00E03789">
      <w:r>
        <w:separator/>
      </w:r>
    </w:p>
  </w:endnote>
  <w:endnote w:type="continuationSeparator" w:id="0">
    <w:p w:rsidR="00E03789" w:rsidRDefault="00E0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Calibri Light">
    <w:altName w:val="Arial"/>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129" w:rsidRDefault="00E32129">
    <w:pPr>
      <w:pStyle w:val="af4"/>
      <w:jc w:val="right"/>
    </w:pPr>
    <w:r>
      <w:fldChar w:fldCharType="begin"/>
    </w:r>
    <w:r>
      <w:instrText>PAGE   \* MERGEFORMAT</w:instrText>
    </w:r>
    <w:r>
      <w:fldChar w:fldCharType="separate"/>
    </w:r>
    <w:r w:rsidR="00190B30">
      <w:rPr>
        <w:noProof/>
      </w:rPr>
      <w:t>1</w:t>
    </w:r>
    <w:r>
      <w:rPr>
        <w:noProof/>
      </w:rPr>
      <w:fldChar w:fldCharType="end"/>
    </w:r>
  </w:p>
  <w:p w:rsidR="00E32129" w:rsidRDefault="00E3212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129" w:rsidRDefault="00E32129">
    <w:pPr>
      <w:pStyle w:val="af4"/>
      <w:jc w:val="right"/>
    </w:pPr>
    <w:r>
      <w:fldChar w:fldCharType="begin"/>
    </w:r>
    <w:r>
      <w:instrText>PAGE   \* MERGEFORMAT</w:instrText>
    </w:r>
    <w:r>
      <w:fldChar w:fldCharType="separate"/>
    </w:r>
    <w:r w:rsidR="00190B30">
      <w:rPr>
        <w:noProof/>
      </w:rPr>
      <w:t>98</w:t>
    </w:r>
    <w:r>
      <w:rPr>
        <w:noProof/>
      </w:rPr>
      <w:fldChar w:fldCharType="end"/>
    </w:r>
  </w:p>
  <w:p w:rsidR="00E32129" w:rsidRDefault="00E3212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789" w:rsidRDefault="00E03789">
      <w:r>
        <w:separator/>
      </w:r>
    </w:p>
  </w:footnote>
  <w:footnote w:type="continuationSeparator" w:id="0">
    <w:p w:rsidR="00E03789" w:rsidRDefault="00E03789">
      <w:r>
        <w:continuationSeparator/>
      </w:r>
    </w:p>
  </w:footnote>
  <w:footnote w:id="1">
    <w:p w:rsidR="00E32129" w:rsidRPr="005F659F" w:rsidRDefault="00E32129" w:rsidP="00C55B15">
      <w:pPr>
        <w:pStyle w:val="affff0"/>
        <w:spacing w:line="240" w:lineRule="auto"/>
      </w:pPr>
      <w:r w:rsidRPr="005F6BC8">
        <w:rPr>
          <w:rStyle w:val="affff2"/>
        </w:rPr>
        <w:footnoteRef/>
      </w:r>
      <w:r w:rsidRPr="005F6BC8">
        <w:t xml:space="preserve"> </w:t>
      </w:r>
      <w:r w:rsidRPr="005F6BC8">
        <w:rPr>
          <w:rFonts w:ascii="Times New Roman" w:hAnsi="Times New Roman"/>
        </w:rPr>
        <w:t xml:space="preserve">В скобках указан документ, на основании которого принят нормативный показатель. В случае отсутствия – нормативный показатель принимается в соответствии с </w:t>
      </w:r>
      <w:r>
        <w:rPr>
          <w:rFonts w:ascii="Times New Roman" w:hAnsi="Times New Roman"/>
        </w:rPr>
        <w:t>Региональными н</w:t>
      </w:r>
      <w:r w:rsidRPr="005F6BC8">
        <w:rPr>
          <w:rFonts w:ascii="Times New Roman" w:hAnsi="Times New Roman"/>
        </w:rPr>
        <w:t>ормативами</w:t>
      </w:r>
      <w:r>
        <w:rPr>
          <w:rFonts w:ascii="Times New Roman" w:hAnsi="Times New Roman"/>
        </w:rPr>
        <w:t xml:space="preserve"> градостроительного проектирования </w:t>
      </w:r>
      <w:proofErr w:type="spellStart"/>
      <w:r>
        <w:rPr>
          <w:rFonts w:ascii="Times New Roman" w:hAnsi="Times New Roman"/>
        </w:rPr>
        <w:t>Карачаево</w:t>
      </w:r>
      <w:proofErr w:type="spellEnd"/>
      <w:r>
        <w:rPr>
          <w:rFonts w:ascii="Times New Roman" w:hAnsi="Times New Roman"/>
        </w:rPr>
        <w:t xml:space="preserve">–Черкесская Республики и Местными нормативами градостроительного проектирования </w:t>
      </w:r>
      <w:proofErr w:type="spellStart"/>
      <w:r>
        <w:rPr>
          <w:rFonts w:ascii="Times New Roman" w:hAnsi="Times New Roman"/>
        </w:rPr>
        <w:t>Усть-Джегутинского</w:t>
      </w:r>
      <w:proofErr w:type="spellEnd"/>
      <w:r>
        <w:rPr>
          <w:rFonts w:ascii="Times New Roman" w:hAnsi="Times New Roman"/>
        </w:rPr>
        <w:t xml:space="preserve"> муниципального района КЧР</w:t>
      </w:r>
      <w:r w:rsidRPr="005F6BC8">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10C5310"/>
    <w:multiLevelType w:val="hybridMultilevel"/>
    <w:tmpl w:val="8DA6A696"/>
    <w:styleLink w:val="1ai1"/>
    <w:lvl w:ilvl="0" w:tplc="92D22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112207"/>
    <w:multiLevelType w:val="multilevel"/>
    <w:tmpl w:val="4DDA1416"/>
    <w:styleLink w:val="3"/>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286CA7"/>
    <w:multiLevelType w:val="multilevel"/>
    <w:tmpl w:val="C10808E2"/>
    <w:name w:val="WW8Num22"/>
    <w:lvl w:ilvl="0">
      <w:start w:val="2"/>
      <w:numFmt w:val="decimal"/>
      <w:suff w:val="space"/>
      <w:lvlText w:val="%1."/>
      <w:lvlJc w:val="left"/>
      <w:pPr>
        <w:ind w:left="360" w:hanging="360"/>
      </w:pPr>
      <w:rPr>
        <w:rFonts w:hint="default"/>
      </w:rPr>
    </w:lvl>
    <w:lvl w:ilvl="1">
      <w:start w:val="3"/>
      <w:numFmt w:val="decimal"/>
      <w:suff w:val="space"/>
      <w:lvlText w:val="%1.%2"/>
      <w:lvlJc w:val="left"/>
      <w:pPr>
        <w:ind w:left="720" w:hanging="360"/>
      </w:pPr>
      <w:rPr>
        <w:rFonts w:hint="default"/>
      </w:rPr>
    </w:lvl>
    <w:lvl w:ilvl="2">
      <w:start w:val="26"/>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D355451"/>
    <w:multiLevelType w:val="hybridMultilevel"/>
    <w:tmpl w:val="C21A1AD2"/>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5F7EBE"/>
    <w:multiLevelType w:val="hybridMultilevel"/>
    <w:tmpl w:val="209EBCAC"/>
    <w:lvl w:ilvl="0" w:tplc="166CB08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5033935"/>
    <w:multiLevelType w:val="multilevel"/>
    <w:tmpl w:val="BDE0BF52"/>
    <w:name w:val="WW8Num23"/>
    <w:lvl w:ilvl="0">
      <w:start w:val="2"/>
      <w:numFmt w:val="decimal"/>
      <w:suff w:val="space"/>
      <w:lvlText w:val="%1."/>
      <w:lvlJc w:val="left"/>
      <w:pPr>
        <w:ind w:left="360" w:hanging="360"/>
      </w:pPr>
      <w:rPr>
        <w:rFonts w:hint="default"/>
      </w:rPr>
    </w:lvl>
    <w:lvl w:ilvl="1">
      <w:start w:val="3"/>
      <w:numFmt w:val="decimal"/>
      <w:suff w:val="space"/>
      <w:lvlText w:val="%1.%2"/>
      <w:lvlJc w:val="left"/>
      <w:pPr>
        <w:ind w:left="720" w:hanging="360"/>
      </w:pPr>
      <w:rPr>
        <w:rFonts w:hint="default"/>
      </w:rPr>
    </w:lvl>
    <w:lvl w:ilvl="2">
      <w:start w:val="45"/>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D087FF3"/>
    <w:multiLevelType w:val="hybridMultilevel"/>
    <w:tmpl w:val="7ED40DCA"/>
    <w:styleLink w:val="1111111311"/>
    <w:lvl w:ilvl="0" w:tplc="FFFFFFFF">
      <w:start w:val="1"/>
      <w:numFmt w:val="bullet"/>
      <w:lvlText w:val=""/>
      <w:lvlJc w:val="left"/>
      <w:pPr>
        <w:ind w:left="1069" w:hanging="360"/>
      </w:pPr>
      <w:rPr>
        <w:rFonts w:ascii="Symbol" w:hAnsi="Symbol" w:hint="default"/>
      </w:rPr>
    </w:lvl>
    <w:lvl w:ilvl="1" w:tplc="FFFFFFFF" w:tentative="1">
      <w:start w:val="1"/>
      <w:numFmt w:val="bullet"/>
      <w:lvlText w:val="o"/>
      <w:lvlJc w:val="left"/>
      <w:pPr>
        <w:ind w:left="2461" w:hanging="360"/>
      </w:pPr>
      <w:rPr>
        <w:rFonts w:ascii="Courier New" w:hAnsi="Courier New" w:hint="default"/>
      </w:rPr>
    </w:lvl>
    <w:lvl w:ilvl="2" w:tplc="FFFFFFFF" w:tentative="1">
      <w:start w:val="1"/>
      <w:numFmt w:val="bullet"/>
      <w:lvlText w:val=""/>
      <w:lvlJc w:val="left"/>
      <w:pPr>
        <w:ind w:left="3181" w:hanging="360"/>
      </w:pPr>
      <w:rPr>
        <w:rFonts w:ascii="Wingdings" w:hAnsi="Wingdings" w:hint="default"/>
      </w:rPr>
    </w:lvl>
    <w:lvl w:ilvl="3" w:tplc="FFFFFFFF" w:tentative="1">
      <w:start w:val="1"/>
      <w:numFmt w:val="bullet"/>
      <w:lvlText w:val=""/>
      <w:lvlJc w:val="left"/>
      <w:pPr>
        <w:ind w:left="3901" w:hanging="360"/>
      </w:pPr>
      <w:rPr>
        <w:rFonts w:ascii="Symbol" w:hAnsi="Symbol" w:hint="default"/>
      </w:rPr>
    </w:lvl>
    <w:lvl w:ilvl="4" w:tplc="FFFFFFFF" w:tentative="1">
      <w:start w:val="1"/>
      <w:numFmt w:val="bullet"/>
      <w:lvlText w:val="o"/>
      <w:lvlJc w:val="left"/>
      <w:pPr>
        <w:ind w:left="4621" w:hanging="360"/>
      </w:pPr>
      <w:rPr>
        <w:rFonts w:ascii="Courier New" w:hAnsi="Courier New" w:hint="default"/>
      </w:rPr>
    </w:lvl>
    <w:lvl w:ilvl="5" w:tplc="FFFFFFFF" w:tentative="1">
      <w:start w:val="1"/>
      <w:numFmt w:val="bullet"/>
      <w:lvlText w:val=""/>
      <w:lvlJc w:val="left"/>
      <w:pPr>
        <w:ind w:left="5341" w:hanging="360"/>
      </w:pPr>
      <w:rPr>
        <w:rFonts w:ascii="Wingdings" w:hAnsi="Wingdings" w:hint="default"/>
      </w:rPr>
    </w:lvl>
    <w:lvl w:ilvl="6" w:tplc="FFFFFFFF" w:tentative="1">
      <w:start w:val="1"/>
      <w:numFmt w:val="bullet"/>
      <w:lvlText w:val=""/>
      <w:lvlJc w:val="left"/>
      <w:pPr>
        <w:ind w:left="6061" w:hanging="360"/>
      </w:pPr>
      <w:rPr>
        <w:rFonts w:ascii="Symbol" w:hAnsi="Symbol" w:hint="default"/>
      </w:rPr>
    </w:lvl>
    <w:lvl w:ilvl="7" w:tplc="FFFFFFFF" w:tentative="1">
      <w:start w:val="1"/>
      <w:numFmt w:val="bullet"/>
      <w:lvlText w:val="o"/>
      <w:lvlJc w:val="left"/>
      <w:pPr>
        <w:ind w:left="6781" w:hanging="360"/>
      </w:pPr>
      <w:rPr>
        <w:rFonts w:ascii="Courier New" w:hAnsi="Courier New" w:hint="default"/>
      </w:rPr>
    </w:lvl>
    <w:lvl w:ilvl="8" w:tplc="FFFFFFFF" w:tentative="1">
      <w:start w:val="1"/>
      <w:numFmt w:val="bullet"/>
      <w:lvlText w:val=""/>
      <w:lvlJc w:val="left"/>
      <w:pPr>
        <w:ind w:left="7501" w:hanging="360"/>
      </w:pPr>
      <w:rPr>
        <w:rFonts w:ascii="Wingdings" w:hAnsi="Wingdings" w:hint="default"/>
      </w:rPr>
    </w:lvl>
  </w:abstractNum>
  <w:abstractNum w:abstractNumId="15">
    <w:nsid w:val="1E027C80"/>
    <w:multiLevelType w:val="hybridMultilevel"/>
    <w:tmpl w:val="FD928698"/>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4735F0"/>
    <w:multiLevelType w:val="hybridMultilevel"/>
    <w:tmpl w:val="0860A3E2"/>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313167FB"/>
    <w:multiLevelType w:val="multilevel"/>
    <w:tmpl w:val="8FF2DAD8"/>
    <w:styleLink w:val="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617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4ED1450"/>
    <w:multiLevelType w:val="hybridMultilevel"/>
    <w:tmpl w:val="D4D217BE"/>
    <w:lvl w:ilvl="0" w:tplc="166CB08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41180631"/>
    <w:multiLevelType w:val="hybridMultilevel"/>
    <w:tmpl w:val="5634A3D8"/>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6F76DF"/>
    <w:multiLevelType w:val="multilevel"/>
    <w:tmpl w:val="1E04CAF8"/>
    <w:styleLink w:val="a2"/>
    <w:lvl w:ilvl="0">
      <w:start w:val="1"/>
      <w:numFmt w:val="decimal"/>
      <w:suff w:val="space"/>
      <w:lvlText w:val="%1"/>
      <w:lvlJc w:val="left"/>
      <w:pPr>
        <w:ind w:left="0" w:firstLine="851"/>
      </w:pPr>
      <w:rPr>
        <w:rFonts w:hint="default"/>
      </w:rPr>
    </w:lvl>
    <w:lvl w:ilvl="1">
      <w:start w:val="1"/>
      <w:numFmt w:val="decimal"/>
      <w:suff w:val="space"/>
      <w:lvlText w:val="%2.%1"/>
      <w:lvlJc w:val="left"/>
      <w:pPr>
        <w:ind w:left="0" w:firstLine="851"/>
      </w:pPr>
      <w:rPr>
        <w:rFonts w:hint="default"/>
      </w:rPr>
    </w:lvl>
    <w:lvl w:ilvl="2">
      <w:start w:val="1"/>
      <w:numFmt w:val="decimal"/>
      <w:suff w:val="space"/>
      <w:lvlText w:val="%1.%3.%2"/>
      <w:lvlJc w:val="left"/>
      <w:pPr>
        <w:ind w:left="0" w:firstLine="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8506FDC"/>
    <w:multiLevelType w:val="multilevel"/>
    <w:tmpl w:val="9C54BF54"/>
    <w:styleLink w:val="1"/>
    <w:lvl w:ilvl="0">
      <w:start w:val="1"/>
      <w:numFmt w:val="decimal"/>
      <w:pStyle w:val="11"/>
      <w:suff w:val="space"/>
      <w:lvlText w:val="%1."/>
      <w:lvlJc w:val="left"/>
      <w:pPr>
        <w:ind w:left="360" w:hanging="360"/>
      </w:pPr>
      <w:rPr>
        <w:rFonts w:hint="default"/>
      </w:rPr>
    </w:lvl>
    <w:lvl w:ilvl="1">
      <w:start w:val="1"/>
      <w:numFmt w:val="decimal"/>
      <w:pStyle w:val="2"/>
      <w:suff w:val="space"/>
      <w:lvlText w:val="%1.%2"/>
      <w:lvlJc w:val="left"/>
      <w:pPr>
        <w:ind w:left="720" w:hanging="360"/>
      </w:pPr>
      <w:rPr>
        <w:rFonts w:hint="default"/>
      </w:rPr>
    </w:lvl>
    <w:lvl w:ilvl="2">
      <w:start w:val="1"/>
      <w:numFmt w:val="decimal"/>
      <w:pStyle w:val="30"/>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5">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0A348EE"/>
    <w:multiLevelType w:val="hybridMultilevel"/>
    <w:tmpl w:val="0D109AEA"/>
    <w:lvl w:ilvl="0" w:tplc="92D22684">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8">
    <w:nsid w:val="51B00F33"/>
    <w:multiLevelType w:val="multilevel"/>
    <w:tmpl w:val="87C87764"/>
    <w:name w:val="WW8Num222"/>
    <w:lvl w:ilvl="0">
      <w:start w:val="2"/>
      <w:numFmt w:val="decimal"/>
      <w:suff w:val="space"/>
      <w:lvlText w:val="%1."/>
      <w:lvlJc w:val="left"/>
      <w:pPr>
        <w:ind w:left="360" w:hanging="360"/>
      </w:pPr>
      <w:rPr>
        <w:rFonts w:hint="default"/>
      </w:rPr>
    </w:lvl>
    <w:lvl w:ilvl="1">
      <w:start w:val="3"/>
      <w:numFmt w:val="decimal"/>
      <w:suff w:val="space"/>
      <w:lvlText w:val="%1.%2"/>
      <w:lvlJc w:val="left"/>
      <w:pPr>
        <w:ind w:left="720" w:hanging="360"/>
      </w:pPr>
      <w:rPr>
        <w:rFonts w:hint="default"/>
      </w:rPr>
    </w:lvl>
    <w:lvl w:ilvl="2">
      <w:start w:val="46"/>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7EF3CFC"/>
    <w:multiLevelType w:val="hybridMultilevel"/>
    <w:tmpl w:val="352C3E54"/>
    <w:styleLink w:val="1111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E60585"/>
    <w:multiLevelType w:val="hybridMultilevel"/>
    <w:tmpl w:val="E78C7934"/>
    <w:lvl w:ilvl="0" w:tplc="A88A4AE0">
      <w:numFmt w:val="decimal"/>
      <w:lvlText w:val=""/>
      <w:lvlJc w:val="left"/>
    </w:lvl>
    <w:lvl w:ilvl="1" w:tplc="04190003">
      <w:numFmt w:val="decimal"/>
      <w:pStyle w:val="13"/>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nsid w:val="5BCA28B8"/>
    <w:multiLevelType w:val="multilevel"/>
    <w:tmpl w:val="509495EA"/>
    <w:lvl w:ilvl="0">
      <w:numFmt w:val="decimal"/>
      <w:lvlText w:val=""/>
      <w:lvlJc w:val="left"/>
    </w:lvl>
    <w:lvl w:ilvl="1">
      <w:numFmt w:val="decimal"/>
      <w:pStyle w:val="a3"/>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3">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4">
    <w:nsid w:val="636D237D"/>
    <w:multiLevelType w:val="multilevel"/>
    <w:tmpl w:val="173CAC8A"/>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5">
    <w:nsid w:val="6488781C"/>
    <w:multiLevelType w:val="hybridMultilevel"/>
    <w:tmpl w:val="5AE47582"/>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D412EF5"/>
    <w:multiLevelType w:val="hybridMultilevel"/>
    <w:tmpl w:val="9F786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9">
    <w:nsid w:val="74D31AE0"/>
    <w:multiLevelType w:val="hybridMultilevel"/>
    <w:tmpl w:val="96FE0762"/>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370074"/>
    <w:multiLevelType w:val="multilevel"/>
    <w:tmpl w:val="B5366278"/>
    <w:name w:val="WW8Num2222"/>
    <w:lvl w:ilvl="0">
      <w:start w:val="4"/>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46"/>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57015F0"/>
    <w:multiLevelType w:val="multilevel"/>
    <w:tmpl w:val="BB9CD55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78328E6"/>
    <w:multiLevelType w:val="hybridMultilevel"/>
    <w:tmpl w:val="6BBC8C42"/>
    <w:lvl w:ilvl="0" w:tplc="04190011">
      <w:start w:val="1"/>
      <w:numFmt w:val="decimal"/>
      <w:lvlText w:val="%1)"/>
      <w:lvlJc w:val="left"/>
      <w:pPr>
        <w:ind w:left="1866" w:hanging="360"/>
      </w:pPr>
    </w:lvl>
    <w:lvl w:ilvl="1" w:tplc="04190011">
      <w:start w:val="1"/>
      <w:numFmt w:val="decimal"/>
      <w:lvlText w:val="%2)"/>
      <w:lvlJc w:val="left"/>
      <w:pPr>
        <w:ind w:left="1211" w:hanging="360"/>
      </w:pPr>
    </w:lvl>
    <w:lvl w:ilvl="2" w:tplc="6C22B818">
      <w:start w:val="1"/>
      <w:numFmt w:val="decimal"/>
      <w:lvlText w:val="%3."/>
      <w:lvlJc w:val="left"/>
      <w:pPr>
        <w:ind w:left="1637" w:hanging="360"/>
      </w:pPr>
      <w:rPr>
        <w:rFonts w:hint="default"/>
      </w:r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43">
    <w:nsid w:val="7AF9080E"/>
    <w:multiLevelType w:val="hybridMultilevel"/>
    <w:tmpl w:val="DD627864"/>
    <w:lvl w:ilvl="0" w:tplc="04190011">
      <w:start w:val="1"/>
      <w:numFmt w:val="decimal"/>
      <w:lvlText w:val="%1)"/>
      <w:lvlJc w:val="left"/>
      <w:pPr>
        <w:ind w:left="1866" w:hanging="360"/>
      </w:pPr>
    </w:lvl>
    <w:lvl w:ilvl="1" w:tplc="04190011">
      <w:start w:val="1"/>
      <w:numFmt w:val="decimal"/>
      <w:lvlText w:val="%2)"/>
      <w:lvlJc w:val="left"/>
      <w:pPr>
        <w:ind w:left="2586" w:hanging="360"/>
      </w:pPr>
    </w:lvl>
    <w:lvl w:ilvl="2" w:tplc="0ED09368">
      <w:start w:val="1"/>
      <w:numFmt w:val="decimal"/>
      <w:lvlText w:val="%3."/>
      <w:lvlJc w:val="left"/>
      <w:pPr>
        <w:ind w:left="3486" w:hanging="360"/>
      </w:pPr>
      <w:rPr>
        <w:rFonts w:hint="default"/>
      </w:r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num w:numId="1">
    <w:abstractNumId w:val="29"/>
  </w:num>
  <w:num w:numId="2">
    <w:abstractNumId w:val="4"/>
  </w:num>
  <w:num w:numId="3">
    <w:abstractNumId w:val="43"/>
  </w:num>
  <w:num w:numId="4">
    <w:abstractNumId w:val="27"/>
  </w:num>
  <w:num w:numId="5">
    <w:abstractNumId w:val="42"/>
  </w:num>
  <w:num w:numId="6">
    <w:abstractNumId w:val="34"/>
  </w:num>
  <w:num w:numId="7">
    <w:abstractNumId w:val="13"/>
  </w:num>
  <w:num w:numId="8">
    <w:abstractNumId w:val="17"/>
  </w:num>
  <w:num w:numId="9">
    <w:abstractNumId w:val="26"/>
  </w:num>
  <w:num w:numId="10">
    <w:abstractNumId w:val="38"/>
  </w:num>
  <w:num w:numId="11">
    <w:abstractNumId w:val="3"/>
  </w:num>
  <w:num w:numId="12">
    <w:abstractNumId w:val="6"/>
  </w:num>
  <w:num w:numId="13">
    <w:abstractNumId w:val="25"/>
  </w:num>
  <w:num w:numId="14">
    <w:abstractNumId w:val="24"/>
  </w:num>
  <w:num w:numId="15">
    <w:abstractNumId w:val="20"/>
  </w:num>
  <w:num w:numId="16">
    <w:abstractNumId w:val="8"/>
  </w:num>
  <w:num w:numId="17">
    <w:abstractNumId w:val="11"/>
  </w:num>
  <w:num w:numId="18">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31"/>
  </w:num>
  <w:num w:numId="21">
    <w:abstractNumId w:val="33"/>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 w:ilvl="0">
        <w:start w:val="1"/>
        <w:numFmt w:val="decimal"/>
        <w:pStyle w:val="11"/>
        <w:suff w:val="space"/>
        <w:lvlText w:val="%1."/>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2"/>
        <w:suff w:val="space"/>
        <w:lvlText w:val="%1.%2"/>
        <w:lvlJc w:val="left"/>
        <w:pPr>
          <w:ind w:left="502"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30"/>
        <w:suff w:val="space"/>
        <w:lvlText w:val="%1.%2.%3"/>
        <w:lvlJc w:val="left"/>
        <w:pPr>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3"/>
  </w:num>
  <w:num w:numId="25">
    <w:abstractNumId w:val="5"/>
  </w:num>
  <w:num w:numId="26">
    <w:abstractNumId w:val="18"/>
  </w:num>
  <w:num w:numId="27">
    <w:abstractNumId w:val="14"/>
  </w:num>
  <w:num w:numId="28">
    <w:abstractNumId w:val="21"/>
  </w:num>
  <w:num w:numId="29">
    <w:abstractNumId w:val="35"/>
  </w:num>
  <w:num w:numId="30">
    <w:abstractNumId w:val="39"/>
  </w:num>
  <w:num w:numId="31">
    <w:abstractNumId w:val="16"/>
  </w:num>
  <w:num w:numId="32">
    <w:abstractNumId w:val="15"/>
  </w:num>
  <w:num w:numId="33">
    <w:abstractNumId w:val="22"/>
  </w:num>
  <w:num w:numId="34">
    <w:abstractNumId w:val="10"/>
  </w:num>
  <w:num w:numId="35">
    <w:abstractNumId w:val="19"/>
  </w:num>
  <w:num w:numId="36">
    <w:abstractNumId w:val="9"/>
  </w:num>
  <w:num w:numId="37">
    <w:abstractNumId w:val="37"/>
  </w:num>
  <w:num w:numId="38">
    <w:abstractNumId w:val="23"/>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
        <w:suff w:val="space"/>
        <w:lvlText w:val="%1.%2"/>
        <w:lvlJc w:val="left"/>
        <w:pPr>
          <w:ind w:left="720" w:hanging="360"/>
        </w:pPr>
        <w:rPr>
          <w:rFonts w:hint="default"/>
        </w:rPr>
      </w:lvl>
    </w:lvlOverride>
    <w:lvlOverride w:ilvl="2">
      <w:startOverride w:val="1"/>
      <w:lvl w:ilvl="2">
        <w:start w:val="1"/>
        <w:numFmt w:val="decimal"/>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abstractNumId w:val="23"/>
    <w:lvlOverride w:ilvl="0">
      <w:lvl w:ilvl="0">
        <w:start w:val="1"/>
        <w:numFmt w:val="decimal"/>
        <w:pStyle w:val="11"/>
        <w:suff w:val="space"/>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2"/>
        <w:suff w:val="space"/>
        <w:lvlText w:val="%1.%2"/>
        <w:lvlJc w:val="left"/>
        <w:pPr>
          <w:ind w:left="786"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30"/>
        <w:suff w:val="space"/>
        <w:lvlText w:val="%1.%2.%3"/>
        <w:lvlJc w:val="left"/>
        <w:pPr>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F1"/>
    <w:rsid w:val="0000331B"/>
    <w:rsid w:val="00005267"/>
    <w:rsid w:val="00006F9D"/>
    <w:rsid w:val="0001021F"/>
    <w:rsid w:val="00012111"/>
    <w:rsid w:val="00021B62"/>
    <w:rsid w:val="000220D2"/>
    <w:rsid w:val="00036F91"/>
    <w:rsid w:val="000402FA"/>
    <w:rsid w:val="000414AA"/>
    <w:rsid w:val="00041F03"/>
    <w:rsid w:val="0004202C"/>
    <w:rsid w:val="00044341"/>
    <w:rsid w:val="00047044"/>
    <w:rsid w:val="0005019B"/>
    <w:rsid w:val="00050AD0"/>
    <w:rsid w:val="00051642"/>
    <w:rsid w:val="00053F32"/>
    <w:rsid w:val="000542A5"/>
    <w:rsid w:val="0005525C"/>
    <w:rsid w:val="0006040C"/>
    <w:rsid w:val="000629BC"/>
    <w:rsid w:val="000654B8"/>
    <w:rsid w:val="00070E5E"/>
    <w:rsid w:val="0007417C"/>
    <w:rsid w:val="000766B0"/>
    <w:rsid w:val="00080C75"/>
    <w:rsid w:val="000842FD"/>
    <w:rsid w:val="000843FE"/>
    <w:rsid w:val="000862AB"/>
    <w:rsid w:val="00086663"/>
    <w:rsid w:val="0009149F"/>
    <w:rsid w:val="000936F3"/>
    <w:rsid w:val="000953FA"/>
    <w:rsid w:val="00096D2F"/>
    <w:rsid w:val="000A10AF"/>
    <w:rsid w:val="000A1CA9"/>
    <w:rsid w:val="000A24F4"/>
    <w:rsid w:val="000A4719"/>
    <w:rsid w:val="000B579F"/>
    <w:rsid w:val="000B61B4"/>
    <w:rsid w:val="000B7D26"/>
    <w:rsid w:val="000C2846"/>
    <w:rsid w:val="000C47D8"/>
    <w:rsid w:val="000C4D5C"/>
    <w:rsid w:val="000C56DC"/>
    <w:rsid w:val="000C5C27"/>
    <w:rsid w:val="000C6792"/>
    <w:rsid w:val="000C6A85"/>
    <w:rsid w:val="000C7482"/>
    <w:rsid w:val="000C7905"/>
    <w:rsid w:val="000D5831"/>
    <w:rsid w:val="000D669E"/>
    <w:rsid w:val="000D7D16"/>
    <w:rsid w:val="000E14E1"/>
    <w:rsid w:val="000E3471"/>
    <w:rsid w:val="000E395A"/>
    <w:rsid w:val="000E5FD0"/>
    <w:rsid w:val="000E7167"/>
    <w:rsid w:val="000F070A"/>
    <w:rsid w:val="000F1E16"/>
    <w:rsid w:val="000F26C5"/>
    <w:rsid w:val="000F5025"/>
    <w:rsid w:val="000F7686"/>
    <w:rsid w:val="000F76E4"/>
    <w:rsid w:val="00104DF5"/>
    <w:rsid w:val="00105601"/>
    <w:rsid w:val="0011390D"/>
    <w:rsid w:val="00115758"/>
    <w:rsid w:val="00122FD4"/>
    <w:rsid w:val="00122FE4"/>
    <w:rsid w:val="0012374E"/>
    <w:rsid w:val="0012535B"/>
    <w:rsid w:val="00126750"/>
    <w:rsid w:val="00126861"/>
    <w:rsid w:val="00126AD0"/>
    <w:rsid w:val="00131CA2"/>
    <w:rsid w:val="0013261E"/>
    <w:rsid w:val="00135C4E"/>
    <w:rsid w:val="00135F72"/>
    <w:rsid w:val="0013696A"/>
    <w:rsid w:val="00145116"/>
    <w:rsid w:val="00145DEB"/>
    <w:rsid w:val="001519EC"/>
    <w:rsid w:val="001541B9"/>
    <w:rsid w:val="00154654"/>
    <w:rsid w:val="00155461"/>
    <w:rsid w:val="00155807"/>
    <w:rsid w:val="00155DA0"/>
    <w:rsid w:val="001670A9"/>
    <w:rsid w:val="0018145F"/>
    <w:rsid w:val="0018146D"/>
    <w:rsid w:val="00183D70"/>
    <w:rsid w:val="00184C64"/>
    <w:rsid w:val="00190B30"/>
    <w:rsid w:val="001A2F77"/>
    <w:rsid w:val="001A3BB8"/>
    <w:rsid w:val="001B32B7"/>
    <w:rsid w:val="001B48C6"/>
    <w:rsid w:val="001B65A6"/>
    <w:rsid w:val="001B71E5"/>
    <w:rsid w:val="001B7B81"/>
    <w:rsid w:val="001C14FD"/>
    <w:rsid w:val="001C2D20"/>
    <w:rsid w:val="001C331D"/>
    <w:rsid w:val="001C5BDF"/>
    <w:rsid w:val="001C7508"/>
    <w:rsid w:val="001D1218"/>
    <w:rsid w:val="001D307C"/>
    <w:rsid w:val="001D4604"/>
    <w:rsid w:val="001D5F69"/>
    <w:rsid w:val="001D71E2"/>
    <w:rsid w:val="001D7EFF"/>
    <w:rsid w:val="001E0C7D"/>
    <w:rsid w:val="001E1AA7"/>
    <w:rsid w:val="001E2D1E"/>
    <w:rsid w:val="001E542C"/>
    <w:rsid w:val="001E731E"/>
    <w:rsid w:val="001F1625"/>
    <w:rsid w:val="00200640"/>
    <w:rsid w:val="0020203F"/>
    <w:rsid w:val="00207AC4"/>
    <w:rsid w:val="00207F06"/>
    <w:rsid w:val="00211481"/>
    <w:rsid w:val="00211553"/>
    <w:rsid w:val="00216655"/>
    <w:rsid w:val="00217AB2"/>
    <w:rsid w:val="00221050"/>
    <w:rsid w:val="00225EFB"/>
    <w:rsid w:val="00226443"/>
    <w:rsid w:val="00230205"/>
    <w:rsid w:val="00230C7F"/>
    <w:rsid w:val="0023205A"/>
    <w:rsid w:val="0023279B"/>
    <w:rsid w:val="00233280"/>
    <w:rsid w:val="00242049"/>
    <w:rsid w:val="00246C5B"/>
    <w:rsid w:val="0025100C"/>
    <w:rsid w:val="00251363"/>
    <w:rsid w:val="002543EE"/>
    <w:rsid w:val="002559AF"/>
    <w:rsid w:val="00261C9D"/>
    <w:rsid w:val="00261D59"/>
    <w:rsid w:val="0026578E"/>
    <w:rsid w:val="002657C9"/>
    <w:rsid w:val="00267C5C"/>
    <w:rsid w:val="00270D5B"/>
    <w:rsid w:val="0027289B"/>
    <w:rsid w:val="002812AC"/>
    <w:rsid w:val="00282837"/>
    <w:rsid w:val="00292DC5"/>
    <w:rsid w:val="0029352B"/>
    <w:rsid w:val="00297588"/>
    <w:rsid w:val="002A2777"/>
    <w:rsid w:val="002A5BA6"/>
    <w:rsid w:val="002A6DAB"/>
    <w:rsid w:val="002B50E6"/>
    <w:rsid w:val="002B5F55"/>
    <w:rsid w:val="002B64FC"/>
    <w:rsid w:val="002C18D8"/>
    <w:rsid w:val="002C4149"/>
    <w:rsid w:val="002C6549"/>
    <w:rsid w:val="002C7E2B"/>
    <w:rsid w:val="002D1EF6"/>
    <w:rsid w:val="002D4325"/>
    <w:rsid w:val="002E01B3"/>
    <w:rsid w:val="002E1DD1"/>
    <w:rsid w:val="002E2396"/>
    <w:rsid w:val="002E537B"/>
    <w:rsid w:val="002E6396"/>
    <w:rsid w:val="002E66F5"/>
    <w:rsid w:val="002E787D"/>
    <w:rsid w:val="002F163C"/>
    <w:rsid w:val="002F2B5E"/>
    <w:rsid w:val="002F4EF1"/>
    <w:rsid w:val="002F58F8"/>
    <w:rsid w:val="002F5AAD"/>
    <w:rsid w:val="002F5B28"/>
    <w:rsid w:val="002F5C9C"/>
    <w:rsid w:val="002F69E0"/>
    <w:rsid w:val="00300165"/>
    <w:rsid w:val="003003E1"/>
    <w:rsid w:val="003026E3"/>
    <w:rsid w:val="00303146"/>
    <w:rsid w:val="00303734"/>
    <w:rsid w:val="00303CA8"/>
    <w:rsid w:val="003067B4"/>
    <w:rsid w:val="00307DC1"/>
    <w:rsid w:val="003103E5"/>
    <w:rsid w:val="00313507"/>
    <w:rsid w:val="00314FA3"/>
    <w:rsid w:val="00316ACB"/>
    <w:rsid w:val="00321F97"/>
    <w:rsid w:val="00326F53"/>
    <w:rsid w:val="00330FF4"/>
    <w:rsid w:val="00334249"/>
    <w:rsid w:val="00335607"/>
    <w:rsid w:val="00342E5A"/>
    <w:rsid w:val="00342F2F"/>
    <w:rsid w:val="00343ABE"/>
    <w:rsid w:val="00344056"/>
    <w:rsid w:val="003444B3"/>
    <w:rsid w:val="003536D7"/>
    <w:rsid w:val="00356D34"/>
    <w:rsid w:val="00360868"/>
    <w:rsid w:val="00362770"/>
    <w:rsid w:val="00363073"/>
    <w:rsid w:val="0036620B"/>
    <w:rsid w:val="00367513"/>
    <w:rsid w:val="00371A99"/>
    <w:rsid w:val="00373B7C"/>
    <w:rsid w:val="00374B4A"/>
    <w:rsid w:val="00375BDB"/>
    <w:rsid w:val="003776DA"/>
    <w:rsid w:val="0038349E"/>
    <w:rsid w:val="00385DD4"/>
    <w:rsid w:val="0038610E"/>
    <w:rsid w:val="003866F7"/>
    <w:rsid w:val="003A2ADB"/>
    <w:rsid w:val="003A5D36"/>
    <w:rsid w:val="003A62A9"/>
    <w:rsid w:val="003A675B"/>
    <w:rsid w:val="003A7F1A"/>
    <w:rsid w:val="003B3C85"/>
    <w:rsid w:val="003B5362"/>
    <w:rsid w:val="003B78D1"/>
    <w:rsid w:val="003C5118"/>
    <w:rsid w:val="003C563A"/>
    <w:rsid w:val="003C6207"/>
    <w:rsid w:val="003C665C"/>
    <w:rsid w:val="003C771C"/>
    <w:rsid w:val="003D2AD9"/>
    <w:rsid w:val="003D523D"/>
    <w:rsid w:val="003D5628"/>
    <w:rsid w:val="003D6222"/>
    <w:rsid w:val="003E1430"/>
    <w:rsid w:val="003E1938"/>
    <w:rsid w:val="003E3DB5"/>
    <w:rsid w:val="003F0352"/>
    <w:rsid w:val="003F2796"/>
    <w:rsid w:val="003F6136"/>
    <w:rsid w:val="00401DFB"/>
    <w:rsid w:val="004055BD"/>
    <w:rsid w:val="00407F84"/>
    <w:rsid w:val="004122A2"/>
    <w:rsid w:val="00412534"/>
    <w:rsid w:val="004129BC"/>
    <w:rsid w:val="00414204"/>
    <w:rsid w:val="00417DE3"/>
    <w:rsid w:val="0042002A"/>
    <w:rsid w:val="00421C60"/>
    <w:rsid w:val="00423D9F"/>
    <w:rsid w:val="0042432A"/>
    <w:rsid w:val="004245BD"/>
    <w:rsid w:val="0042553C"/>
    <w:rsid w:val="00426838"/>
    <w:rsid w:val="00427C68"/>
    <w:rsid w:val="00432CEE"/>
    <w:rsid w:val="00432D15"/>
    <w:rsid w:val="00441E36"/>
    <w:rsid w:val="00443010"/>
    <w:rsid w:val="00450AED"/>
    <w:rsid w:val="00455EA1"/>
    <w:rsid w:val="00457567"/>
    <w:rsid w:val="0046028C"/>
    <w:rsid w:val="00466653"/>
    <w:rsid w:val="0047026F"/>
    <w:rsid w:val="00472803"/>
    <w:rsid w:val="00473186"/>
    <w:rsid w:val="0047355C"/>
    <w:rsid w:val="004750A8"/>
    <w:rsid w:val="00475E2C"/>
    <w:rsid w:val="00477464"/>
    <w:rsid w:val="00481FB7"/>
    <w:rsid w:val="00487D98"/>
    <w:rsid w:val="00490986"/>
    <w:rsid w:val="00490D11"/>
    <w:rsid w:val="00491EDF"/>
    <w:rsid w:val="004924C9"/>
    <w:rsid w:val="00493104"/>
    <w:rsid w:val="00493B6E"/>
    <w:rsid w:val="00497A41"/>
    <w:rsid w:val="004A2205"/>
    <w:rsid w:val="004A33FB"/>
    <w:rsid w:val="004A45E1"/>
    <w:rsid w:val="004A4615"/>
    <w:rsid w:val="004A6E48"/>
    <w:rsid w:val="004B0B41"/>
    <w:rsid w:val="004B0E2C"/>
    <w:rsid w:val="004B368F"/>
    <w:rsid w:val="004B491F"/>
    <w:rsid w:val="004B652D"/>
    <w:rsid w:val="004B71CC"/>
    <w:rsid w:val="004C2A2F"/>
    <w:rsid w:val="004C3AB0"/>
    <w:rsid w:val="004C698E"/>
    <w:rsid w:val="004C6EB0"/>
    <w:rsid w:val="004C72B3"/>
    <w:rsid w:val="004D3734"/>
    <w:rsid w:val="004D5CE3"/>
    <w:rsid w:val="004D5EDD"/>
    <w:rsid w:val="004E07AF"/>
    <w:rsid w:val="004E1149"/>
    <w:rsid w:val="004E120E"/>
    <w:rsid w:val="004E63E9"/>
    <w:rsid w:val="004E7ECC"/>
    <w:rsid w:val="004F18F4"/>
    <w:rsid w:val="004F785B"/>
    <w:rsid w:val="00505D71"/>
    <w:rsid w:val="00512944"/>
    <w:rsid w:val="00512F7D"/>
    <w:rsid w:val="00520101"/>
    <w:rsid w:val="0052173D"/>
    <w:rsid w:val="00521C01"/>
    <w:rsid w:val="00523BFE"/>
    <w:rsid w:val="00527269"/>
    <w:rsid w:val="00527E9A"/>
    <w:rsid w:val="0053050C"/>
    <w:rsid w:val="00535BDC"/>
    <w:rsid w:val="00540093"/>
    <w:rsid w:val="0055066A"/>
    <w:rsid w:val="00551908"/>
    <w:rsid w:val="00552835"/>
    <w:rsid w:val="0055345F"/>
    <w:rsid w:val="0055615F"/>
    <w:rsid w:val="0056446F"/>
    <w:rsid w:val="005658E0"/>
    <w:rsid w:val="00570A62"/>
    <w:rsid w:val="00573594"/>
    <w:rsid w:val="00577870"/>
    <w:rsid w:val="00577B06"/>
    <w:rsid w:val="00581068"/>
    <w:rsid w:val="00581D6F"/>
    <w:rsid w:val="00584E77"/>
    <w:rsid w:val="00586665"/>
    <w:rsid w:val="00590109"/>
    <w:rsid w:val="00590A20"/>
    <w:rsid w:val="00590C76"/>
    <w:rsid w:val="00594A20"/>
    <w:rsid w:val="00596BF6"/>
    <w:rsid w:val="00597673"/>
    <w:rsid w:val="005A1A2B"/>
    <w:rsid w:val="005A4E0D"/>
    <w:rsid w:val="005B2B6F"/>
    <w:rsid w:val="005B335C"/>
    <w:rsid w:val="005B4620"/>
    <w:rsid w:val="005B5906"/>
    <w:rsid w:val="005B784E"/>
    <w:rsid w:val="005B7C7B"/>
    <w:rsid w:val="005C0AD5"/>
    <w:rsid w:val="005C1957"/>
    <w:rsid w:val="005C1E14"/>
    <w:rsid w:val="005C45D7"/>
    <w:rsid w:val="005C644E"/>
    <w:rsid w:val="005C799C"/>
    <w:rsid w:val="005D1A86"/>
    <w:rsid w:val="005D2843"/>
    <w:rsid w:val="005D2AA3"/>
    <w:rsid w:val="005D4DD8"/>
    <w:rsid w:val="005D5A35"/>
    <w:rsid w:val="005E720E"/>
    <w:rsid w:val="005E7C7C"/>
    <w:rsid w:val="005F0D6D"/>
    <w:rsid w:val="005F0E79"/>
    <w:rsid w:val="005F3690"/>
    <w:rsid w:val="005F5A5A"/>
    <w:rsid w:val="005F659F"/>
    <w:rsid w:val="005F6BC8"/>
    <w:rsid w:val="006022C0"/>
    <w:rsid w:val="00602624"/>
    <w:rsid w:val="00604398"/>
    <w:rsid w:val="00606899"/>
    <w:rsid w:val="006068B1"/>
    <w:rsid w:val="00606F6A"/>
    <w:rsid w:val="0061039A"/>
    <w:rsid w:val="0061039C"/>
    <w:rsid w:val="0061153F"/>
    <w:rsid w:val="00612094"/>
    <w:rsid w:val="00614501"/>
    <w:rsid w:val="0061612B"/>
    <w:rsid w:val="00623DB3"/>
    <w:rsid w:val="006264DA"/>
    <w:rsid w:val="00631B2A"/>
    <w:rsid w:val="0063609D"/>
    <w:rsid w:val="00636ACE"/>
    <w:rsid w:val="00637A38"/>
    <w:rsid w:val="0064223C"/>
    <w:rsid w:val="00643C77"/>
    <w:rsid w:val="00644B12"/>
    <w:rsid w:val="00654784"/>
    <w:rsid w:val="00655DDB"/>
    <w:rsid w:val="00656353"/>
    <w:rsid w:val="006573FE"/>
    <w:rsid w:val="006610D7"/>
    <w:rsid w:val="00665D4A"/>
    <w:rsid w:val="0067193D"/>
    <w:rsid w:val="00671F4A"/>
    <w:rsid w:val="00676039"/>
    <w:rsid w:val="00676C75"/>
    <w:rsid w:val="00681E94"/>
    <w:rsid w:val="00682156"/>
    <w:rsid w:val="0068778C"/>
    <w:rsid w:val="006905DB"/>
    <w:rsid w:val="00690742"/>
    <w:rsid w:val="00690D93"/>
    <w:rsid w:val="0069167A"/>
    <w:rsid w:val="00695025"/>
    <w:rsid w:val="00696251"/>
    <w:rsid w:val="006A3621"/>
    <w:rsid w:val="006A5649"/>
    <w:rsid w:val="006A76FF"/>
    <w:rsid w:val="006A7DD3"/>
    <w:rsid w:val="006B120B"/>
    <w:rsid w:val="006B1F89"/>
    <w:rsid w:val="006B1FE9"/>
    <w:rsid w:val="006B25BA"/>
    <w:rsid w:val="006B47F6"/>
    <w:rsid w:val="006C2CFE"/>
    <w:rsid w:val="006C3394"/>
    <w:rsid w:val="006C7B39"/>
    <w:rsid w:val="006C7FF9"/>
    <w:rsid w:val="006D256C"/>
    <w:rsid w:val="006D4B59"/>
    <w:rsid w:val="006D7F85"/>
    <w:rsid w:val="006E05A9"/>
    <w:rsid w:val="006E14E0"/>
    <w:rsid w:val="006E29FE"/>
    <w:rsid w:val="006E587F"/>
    <w:rsid w:val="006F7BB9"/>
    <w:rsid w:val="007002CA"/>
    <w:rsid w:val="007067A6"/>
    <w:rsid w:val="007105AF"/>
    <w:rsid w:val="00712BAE"/>
    <w:rsid w:val="00715339"/>
    <w:rsid w:val="00716DF5"/>
    <w:rsid w:val="00717E69"/>
    <w:rsid w:val="007208C9"/>
    <w:rsid w:val="00721DE1"/>
    <w:rsid w:val="00723296"/>
    <w:rsid w:val="00724ADC"/>
    <w:rsid w:val="007269A2"/>
    <w:rsid w:val="00726CF9"/>
    <w:rsid w:val="0073054A"/>
    <w:rsid w:val="007407CF"/>
    <w:rsid w:val="00742115"/>
    <w:rsid w:val="00744789"/>
    <w:rsid w:val="00746902"/>
    <w:rsid w:val="00752A3F"/>
    <w:rsid w:val="00760A50"/>
    <w:rsid w:val="00760B06"/>
    <w:rsid w:val="00762A7B"/>
    <w:rsid w:val="0076496E"/>
    <w:rsid w:val="0076663B"/>
    <w:rsid w:val="00771AD1"/>
    <w:rsid w:val="00774941"/>
    <w:rsid w:val="00777844"/>
    <w:rsid w:val="00780AD8"/>
    <w:rsid w:val="0078254F"/>
    <w:rsid w:val="0078290D"/>
    <w:rsid w:val="00787A6F"/>
    <w:rsid w:val="00787F0E"/>
    <w:rsid w:val="00795EB8"/>
    <w:rsid w:val="007A2F8C"/>
    <w:rsid w:val="007A3E33"/>
    <w:rsid w:val="007A5450"/>
    <w:rsid w:val="007A7083"/>
    <w:rsid w:val="007B30F4"/>
    <w:rsid w:val="007C0F62"/>
    <w:rsid w:val="007C1F1D"/>
    <w:rsid w:val="007C25F2"/>
    <w:rsid w:val="007D0214"/>
    <w:rsid w:val="007D4166"/>
    <w:rsid w:val="007D4986"/>
    <w:rsid w:val="007D4EDA"/>
    <w:rsid w:val="007D7A50"/>
    <w:rsid w:val="007E04BE"/>
    <w:rsid w:val="007E340A"/>
    <w:rsid w:val="007F0445"/>
    <w:rsid w:val="00800B57"/>
    <w:rsid w:val="00801039"/>
    <w:rsid w:val="00801A9E"/>
    <w:rsid w:val="00807F51"/>
    <w:rsid w:val="008140FD"/>
    <w:rsid w:val="00814B5E"/>
    <w:rsid w:val="00817188"/>
    <w:rsid w:val="00821EB6"/>
    <w:rsid w:val="00823353"/>
    <w:rsid w:val="00823692"/>
    <w:rsid w:val="008319DB"/>
    <w:rsid w:val="0083325F"/>
    <w:rsid w:val="00834168"/>
    <w:rsid w:val="00834C4B"/>
    <w:rsid w:val="00837692"/>
    <w:rsid w:val="008400F3"/>
    <w:rsid w:val="00843AE7"/>
    <w:rsid w:val="008456D8"/>
    <w:rsid w:val="00845B67"/>
    <w:rsid w:val="008540B9"/>
    <w:rsid w:val="0086136B"/>
    <w:rsid w:val="00861AA2"/>
    <w:rsid w:val="00862956"/>
    <w:rsid w:val="00865ECF"/>
    <w:rsid w:val="00867AC5"/>
    <w:rsid w:val="00870400"/>
    <w:rsid w:val="0087299C"/>
    <w:rsid w:val="008852C3"/>
    <w:rsid w:val="00885719"/>
    <w:rsid w:val="00887692"/>
    <w:rsid w:val="0089032D"/>
    <w:rsid w:val="008924C9"/>
    <w:rsid w:val="00894960"/>
    <w:rsid w:val="00896C1B"/>
    <w:rsid w:val="00897EFD"/>
    <w:rsid w:val="008A3679"/>
    <w:rsid w:val="008A4B70"/>
    <w:rsid w:val="008B14EF"/>
    <w:rsid w:val="008B32D7"/>
    <w:rsid w:val="008B6623"/>
    <w:rsid w:val="008C05D2"/>
    <w:rsid w:val="008C21F3"/>
    <w:rsid w:val="008C2A64"/>
    <w:rsid w:val="008C2F04"/>
    <w:rsid w:val="008C3B33"/>
    <w:rsid w:val="008D26E1"/>
    <w:rsid w:val="008D4906"/>
    <w:rsid w:val="008D4B63"/>
    <w:rsid w:val="008D6ED3"/>
    <w:rsid w:val="008D6F8D"/>
    <w:rsid w:val="008E3E66"/>
    <w:rsid w:val="008E45FF"/>
    <w:rsid w:val="008F23C5"/>
    <w:rsid w:val="008F691D"/>
    <w:rsid w:val="00900807"/>
    <w:rsid w:val="00903A45"/>
    <w:rsid w:val="0090546E"/>
    <w:rsid w:val="009070E2"/>
    <w:rsid w:val="00910B7A"/>
    <w:rsid w:val="0091583B"/>
    <w:rsid w:val="00917D3A"/>
    <w:rsid w:val="009201C8"/>
    <w:rsid w:val="00920981"/>
    <w:rsid w:val="00921EC5"/>
    <w:rsid w:val="00922FCB"/>
    <w:rsid w:val="009236A9"/>
    <w:rsid w:val="00923D9A"/>
    <w:rsid w:val="0092780A"/>
    <w:rsid w:val="00931061"/>
    <w:rsid w:val="00931812"/>
    <w:rsid w:val="009318D5"/>
    <w:rsid w:val="00934EF3"/>
    <w:rsid w:val="009356AF"/>
    <w:rsid w:val="00945B9D"/>
    <w:rsid w:val="00945FDD"/>
    <w:rsid w:val="009468DF"/>
    <w:rsid w:val="00953048"/>
    <w:rsid w:val="00956175"/>
    <w:rsid w:val="00964651"/>
    <w:rsid w:val="00966D7F"/>
    <w:rsid w:val="00970073"/>
    <w:rsid w:val="00970B51"/>
    <w:rsid w:val="00970F71"/>
    <w:rsid w:val="00971DCB"/>
    <w:rsid w:val="00972118"/>
    <w:rsid w:val="0097714B"/>
    <w:rsid w:val="00982928"/>
    <w:rsid w:val="0098339D"/>
    <w:rsid w:val="00983DF1"/>
    <w:rsid w:val="009841CE"/>
    <w:rsid w:val="009842AE"/>
    <w:rsid w:val="00984E9C"/>
    <w:rsid w:val="009856A3"/>
    <w:rsid w:val="009907E0"/>
    <w:rsid w:val="00991C50"/>
    <w:rsid w:val="00991CC3"/>
    <w:rsid w:val="00993516"/>
    <w:rsid w:val="00994863"/>
    <w:rsid w:val="00997E97"/>
    <w:rsid w:val="00997F9C"/>
    <w:rsid w:val="009A0A4C"/>
    <w:rsid w:val="009A0CA7"/>
    <w:rsid w:val="009A0FC4"/>
    <w:rsid w:val="009A5C40"/>
    <w:rsid w:val="009A6EB8"/>
    <w:rsid w:val="009B02CE"/>
    <w:rsid w:val="009B09AF"/>
    <w:rsid w:val="009B4BA2"/>
    <w:rsid w:val="009B5989"/>
    <w:rsid w:val="009B6354"/>
    <w:rsid w:val="009B675D"/>
    <w:rsid w:val="009B774A"/>
    <w:rsid w:val="009C4E16"/>
    <w:rsid w:val="009D4749"/>
    <w:rsid w:val="009D6DCC"/>
    <w:rsid w:val="009E076D"/>
    <w:rsid w:val="009E4138"/>
    <w:rsid w:val="009E4552"/>
    <w:rsid w:val="009E46B1"/>
    <w:rsid w:val="009F0E7D"/>
    <w:rsid w:val="009F1440"/>
    <w:rsid w:val="009F1DDD"/>
    <w:rsid w:val="009F4655"/>
    <w:rsid w:val="009F7F45"/>
    <w:rsid w:val="00A00180"/>
    <w:rsid w:val="00A0165A"/>
    <w:rsid w:val="00A024A8"/>
    <w:rsid w:val="00A050A8"/>
    <w:rsid w:val="00A0667E"/>
    <w:rsid w:val="00A1046F"/>
    <w:rsid w:val="00A132A3"/>
    <w:rsid w:val="00A1426C"/>
    <w:rsid w:val="00A14A06"/>
    <w:rsid w:val="00A17A8B"/>
    <w:rsid w:val="00A200E9"/>
    <w:rsid w:val="00A20180"/>
    <w:rsid w:val="00A208CF"/>
    <w:rsid w:val="00A3515B"/>
    <w:rsid w:val="00A40962"/>
    <w:rsid w:val="00A414B5"/>
    <w:rsid w:val="00A4237E"/>
    <w:rsid w:val="00A43242"/>
    <w:rsid w:val="00A45540"/>
    <w:rsid w:val="00A52860"/>
    <w:rsid w:val="00A53B42"/>
    <w:rsid w:val="00A55F9C"/>
    <w:rsid w:val="00A62957"/>
    <w:rsid w:val="00A6615D"/>
    <w:rsid w:val="00A7390C"/>
    <w:rsid w:val="00A770DA"/>
    <w:rsid w:val="00A779E1"/>
    <w:rsid w:val="00A81F27"/>
    <w:rsid w:val="00A839B0"/>
    <w:rsid w:val="00A85AE3"/>
    <w:rsid w:val="00A9044E"/>
    <w:rsid w:val="00A90524"/>
    <w:rsid w:val="00A93B74"/>
    <w:rsid w:val="00A94B10"/>
    <w:rsid w:val="00A9591D"/>
    <w:rsid w:val="00AA07ED"/>
    <w:rsid w:val="00AA1B4D"/>
    <w:rsid w:val="00AA2413"/>
    <w:rsid w:val="00AA25E4"/>
    <w:rsid w:val="00AA5628"/>
    <w:rsid w:val="00AA599E"/>
    <w:rsid w:val="00AA79FC"/>
    <w:rsid w:val="00AB1063"/>
    <w:rsid w:val="00AB73C8"/>
    <w:rsid w:val="00AC1881"/>
    <w:rsid w:val="00AC1A88"/>
    <w:rsid w:val="00AC2E40"/>
    <w:rsid w:val="00AC3753"/>
    <w:rsid w:val="00AC6710"/>
    <w:rsid w:val="00AD0567"/>
    <w:rsid w:val="00AD0C8E"/>
    <w:rsid w:val="00AD1A64"/>
    <w:rsid w:val="00AE46D0"/>
    <w:rsid w:val="00AE58A5"/>
    <w:rsid w:val="00AE6393"/>
    <w:rsid w:val="00AF1212"/>
    <w:rsid w:val="00B018A8"/>
    <w:rsid w:val="00B044C7"/>
    <w:rsid w:val="00B06A79"/>
    <w:rsid w:val="00B11BA6"/>
    <w:rsid w:val="00B211C6"/>
    <w:rsid w:val="00B25788"/>
    <w:rsid w:val="00B26120"/>
    <w:rsid w:val="00B27FF8"/>
    <w:rsid w:val="00B42BB9"/>
    <w:rsid w:val="00B47C2A"/>
    <w:rsid w:val="00B50B75"/>
    <w:rsid w:val="00B50F68"/>
    <w:rsid w:val="00B5266B"/>
    <w:rsid w:val="00B52AD4"/>
    <w:rsid w:val="00B53D21"/>
    <w:rsid w:val="00B5722D"/>
    <w:rsid w:val="00B669B1"/>
    <w:rsid w:val="00B70B7F"/>
    <w:rsid w:val="00B7313A"/>
    <w:rsid w:val="00B7453A"/>
    <w:rsid w:val="00B761A1"/>
    <w:rsid w:val="00B76B54"/>
    <w:rsid w:val="00B76E56"/>
    <w:rsid w:val="00B80C47"/>
    <w:rsid w:val="00B83C38"/>
    <w:rsid w:val="00B84211"/>
    <w:rsid w:val="00B84E84"/>
    <w:rsid w:val="00B852FA"/>
    <w:rsid w:val="00B874A6"/>
    <w:rsid w:val="00B97988"/>
    <w:rsid w:val="00B97F1A"/>
    <w:rsid w:val="00BA04A4"/>
    <w:rsid w:val="00BA1172"/>
    <w:rsid w:val="00BA12A9"/>
    <w:rsid w:val="00BA18CF"/>
    <w:rsid w:val="00BA23BA"/>
    <w:rsid w:val="00BA42D7"/>
    <w:rsid w:val="00BA5B0C"/>
    <w:rsid w:val="00BA5B8F"/>
    <w:rsid w:val="00BA74F9"/>
    <w:rsid w:val="00BB4ACA"/>
    <w:rsid w:val="00BB530E"/>
    <w:rsid w:val="00BC3A05"/>
    <w:rsid w:val="00BC4A78"/>
    <w:rsid w:val="00BC5C69"/>
    <w:rsid w:val="00BD1D0D"/>
    <w:rsid w:val="00BD5C97"/>
    <w:rsid w:val="00BF1E0A"/>
    <w:rsid w:val="00BF270F"/>
    <w:rsid w:val="00BF4D05"/>
    <w:rsid w:val="00BF687E"/>
    <w:rsid w:val="00C0415A"/>
    <w:rsid w:val="00C10EFD"/>
    <w:rsid w:val="00C12F2D"/>
    <w:rsid w:val="00C13714"/>
    <w:rsid w:val="00C14662"/>
    <w:rsid w:val="00C15F95"/>
    <w:rsid w:val="00C16185"/>
    <w:rsid w:val="00C22116"/>
    <w:rsid w:val="00C2538C"/>
    <w:rsid w:val="00C270A6"/>
    <w:rsid w:val="00C3005B"/>
    <w:rsid w:val="00C31AF7"/>
    <w:rsid w:val="00C31CB3"/>
    <w:rsid w:val="00C334BD"/>
    <w:rsid w:val="00C33B40"/>
    <w:rsid w:val="00C370D3"/>
    <w:rsid w:val="00C40EBD"/>
    <w:rsid w:val="00C43EEB"/>
    <w:rsid w:val="00C46371"/>
    <w:rsid w:val="00C47AD2"/>
    <w:rsid w:val="00C47F1C"/>
    <w:rsid w:val="00C50DB2"/>
    <w:rsid w:val="00C51D57"/>
    <w:rsid w:val="00C55031"/>
    <w:rsid w:val="00C555B7"/>
    <w:rsid w:val="00C5572B"/>
    <w:rsid w:val="00C55A9E"/>
    <w:rsid w:val="00C55B15"/>
    <w:rsid w:val="00C55C53"/>
    <w:rsid w:val="00C56783"/>
    <w:rsid w:val="00C606BB"/>
    <w:rsid w:val="00C60F34"/>
    <w:rsid w:val="00C6273F"/>
    <w:rsid w:val="00C62F5F"/>
    <w:rsid w:val="00C64B68"/>
    <w:rsid w:val="00C66776"/>
    <w:rsid w:val="00C7253C"/>
    <w:rsid w:val="00C73547"/>
    <w:rsid w:val="00C83484"/>
    <w:rsid w:val="00C83888"/>
    <w:rsid w:val="00C841FE"/>
    <w:rsid w:val="00C91B41"/>
    <w:rsid w:val="00C93E33"/>
    <w:rsid w:val="00CB00EC"/>
    <w:rsid w:val="00CB06CD"/>
    <w:rsid w:val="00CB2393"/>
    <w:rsid w:val="00CB4828"/>
    <w:rsid w:val="00CB7207"/>
    <w:rsid w:val="00CC460F"/>
    <w:rsid w:val="00CC57DA"/>
    <w:rsid w:val="00CD7983"/>
    <w:rsid w:val="00CE1C65"/>
    <w:rsid w:val="00CE53D4"/>
    <w:rsid w:val="00CE6227"/>
    <w:rsid w:val="00CF36CE"/>
    <w:rsid w:val="00CF7576"/>
    <w:rsid w:val="00D0472A"/>
    <w:rsid w:val="00D14B77"/>
    <w:rsid w:val="00D14F0C"/>
    <w:rsid w:val="00D16397"/>
    <w:rsid w:val="00D16D2A"/>
    <w:rsid w:val="00D17781"/>
    <w:rsid w:val="00D223E8"/>
    <w:rsid w:val="00D231F0"/>
    <w:rsid w:val="00D23456"/>
    <w:rsid w:val="00D236BF"/>
    <w:rsid w:val="00D26373"/>
    <w:rsid w:val="00D27B17"/>
    <w:rsid w:val="00D302A3"/>
    <w:rsid w:val="00D32044"/>
    <w:rsid w:val="00D32250"/>
    <w:rsid w:val="00D35F09"/>
    <w:rsid w:val="00D3777E"/>
    <w:rsid w:val="00D433A5"/>
    <w:rsid w:val="00D44FCF"/>
    <w:rsid w:val="00D468BD"/>
    <w:rsid w:val="00D523AD"/>
    <w:rsid w:val="00D65181"/>
    <w:rsid w:val="00D677AE"/>
    <w:rsid w:val="00D748D0"/>
    <w:rsid w:val="00D82A07"/>
    <w:rsid w:val="00D84778"/>
    <w:rsid w:val="00D84DD1"/>
    <w:rsid w:val="00D84F50"/>
    <w:rsid w:val="00D87426"/>
    <w:rsid w:val="00D91BC9"/>
    <w:rsid w:val="00D934D0"/>
    <w:rsid w:val="00D973D2"/>
    <w:rsid w:val="00DA016D"/>
    <w:rsid w:val="00DA3140"/>
    <w:rsid w:val="00DA43D3"/>
    <w:rsid w:val="00DA4754"/>
    <w:rsid w:val="00DA5261"/>
    <w:rsid w:val="00DA6C6B"/>
    <w:rsid w:val="00DA789B"/>
    <w:rsid w:val="00DC301E"/>
    <w:rsid w:val="00DC30F2"/>
    <w:rsid w:val="00DC45BC"/>
    <w:rsid w:val="00DC5D76"/>
    <w:rsid w:val="00DD2830"/>
    <w:rsid w:val="00DD2DAB"/>
    <w:rsid w:val="00DD320C"/>
    <w:rsid w:val="00DD686A"/>
    <w:rsid w:val="00DD738B"/>
    <w:rsid w:val="00DE366E"/>
    <w:rsid w:val="00DE67FF"/>
    <w:rsid w:val="00DE6A78"/>
    <w:rsid w:val="00DE7209"/>
    <w:rsid w:val="00DF0305"/>
    <w:rsid w:val="00DF07F9"/>
    <w:rsid w:val="00DF420D"/>
    <w:rsid w:val="00DF49E0"/>
    <w:rsid w:val="00DF660F"/>
    <w:rsid w:val="00E032AF"/>
    <w:rsid w:val="00E03789"/>
    <w:rsid w:val="00E053B4"/>
    <w:rsid w:val="00E05F60"/>
    <w:rsid w:val="00E05FF7"/>
    <w:rsid w:val="00E0750C"/>
    <w:rsid w:val="00E13B1F"/>
    <w:rsid w:val="00E21901"/>
    <w:rsid w:val="00E21DF0"/>
    <w:rsid w:val="00E22046"/>
    <w:rsid w:val="00E236D0"/>
    <w:rsid w:val="00E23DF2"/>
    <w:rsid w:val="00E250B0"/>
    <w:rsid w:val="00E25CDC"/>
    <w:rsid w:val="00E26FE8"/>
    <w:rsid w:val="00E30A5D"/>
    <w:rsid w:val="00E32129"/>
    <w:rsid w:val="00E35AE9"/>
    <w:rsid w:val="00E371A1"/>
    <w:rsid w:val="00E52345"/>
    <w:rsid w:val="00E5525E"/>
    <w:rsid w:val="00E600A2"/>
    <w:rsid w:val="00E623D5"/>
    <w:rsid w:val="00E63799"/>
    <w:rsid w:val="00E64833"/>
    <w:rsid w:val="00E64A89"/>
    <w:rsid w:val="00E670DA"/>
    <w:rsid w:val="00E6733E"/>
    <w:rsid w:val="00E70565"/>
    <w:rsid w:val="00E715B5"/>
    <w:rsid w:val="00E756DD"/>
    <w:rsid w:val="00E77F2D"/>
    <w:rsid w:val="00E95379"/>
    <w:rsid w:val="00E9614A"/>
    <w:rsid w:val="00E96835"/>
    <w:rsid w:val="00EA1BD3"/>
    <w:rsid w:val="00EA6506"/>
    <w:rsid w:val="00EB07CC"/>
    <w:rsid w:val="00EB0972"/>
    <w:rsid w:val="00EB2140"/>
    <w:rsid w:val="00EB2230"/>
    <w:rsid w:val="00EB3250"/>
    <w:rsid w:val="00EB4296"/>
    <w:rsid w:val="00EB5F3D"/>
    <w:rsid w:val="00EC2DFC"/>
    <w:rsid w:val="00EC3E9C"/>
    <w:rsid w:val="00EC7574"/>
    <w:rsid w:val="00ED019C"/>
    <w:rsid w:val="00ED0B9D"/>
    <w:rsid w:val="00ED0E2C"/>
    <w:rsid w:val="00ED7440"/>
    <w:rsid w:val="00EE391A"/>
    <w:rsid w:val="00EE6A2A"/>
    <w:rsid w:val="00EE6D06"/>
    <w:rsid w:val="00EF0F2C"/>
    <w:rsid w:val="00EF1C8C"/>
    <w:rsid w:val="00EF1DD3"/>
    <w:rsid w:val="00EF3B88"/>
    <w:rsid w:val="00EF4A49"/>
    <w:rsid w:val="00EF7312"/>
    <w:rsid w:val="00F02F9F"/>
    <w:rsid w:val="00F12C1B"/>
    <w:rsid w:val="00F147ED"/>
    <w:rsid w:val="00F14964"/>
    <w:rsid w:val="00F155CC"/>
    <w:rsid w:val="00F33653"/>
    <w:rsid w:val="00F33AD0"/>
    <w:rsid w:val="00F33B3F"/>
    <w:rsid w:val="00F341C2"/>
    <w:rsid w:val="00F343CF"/>
    <w:rsid w:val="00F34CDF"/>
    <w:rsid w:val="00F360BF"/>
    <w:rsid w:val="00F368B1"/>
    <w:rsid w:val="00F3705D"/>
    <w:rsid w:val="00F510E8"/>
    <w:rsid w:val="00F5487F"/>
    <w:rsid w:val="00F63F96"/>
    <w:rsid w:val="00F65382"/>
    <w:rsid w:val="00F66A10"/>
    <w:rsid w:val="00F732AB"/>
    <w:rsid w:val="00F742DD"/>
    <w:rsid w:val="00F7448A"/>
    <w:rsid w:val="00F82C91"/>
    <w:rsid w:val="00F83AB8"/>
    <w:rsid w:val="00F83BE5"/>
    <w:rsid w:val="00F86998"/>
    <w:rsid w:val="00F869D9"/>
    <w:rsid w:val="00F871A2"/>
    <w:rsid w:val="00F87280"/>
    <w:rsid w:val="00F957BB"/>
    <w:rsid w:val="00FA0F48"/>
    <w:rsid w:val="00FA2FA2"/>
    <w:rsid w:val="00FA3695"/>
    <w:rsid w:val="00FA381B"/>
    <w:rsid w:val="00FA4281"/>
    <w:rsid w:val="00FA7864"/>
    <w:rsid w:val="00FB15EC"/>
    <w:rsid w:val="00FB1793"/>
    <w:rsid w:val="00FB18EB"/>
    <w:rsid w:val="00FB1ECF"/>
    <w:rsid w:val="00FC1BDA"/>
    <w:rsid w:val="00FC7F35"/>
    <w:rsid w:val="00FD3D5E"/>
    <w:rsid w:val="00FD4525"/>
    <w:rsid w:val="00FD788A"/>
    <w:rsid w:val="00FE02EB"/>
    <w:rsid w:val="00FE138E"/>
    <w:rsid w:val="00FE245D"/>
    <w:rsid w:val="00FE24AA"/>
    <w:rsid w:val="00FE4107"/>
    <w:rsid w:val="00FE5E39"/>
    <w:rsid w:val="00FF11DA"/>
    <w:rsid w:val="00FF12CE"/>
    <w:rsid w:val="00FF29E2"/>
    <w:rsid w:val="00FF2F55"/>
    <w:rsid w:val="00FF3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qFormat="1"/>
    <w:lsdException w:name="table of figures" w:uiPriority="0"/>
    <w:lsdException w:name="table of authorities" w:uiPriority="0"/>
    <w:lsdException w:name="macro"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Outline List 3"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6">
    <w:name w:val="Normal"/>
    <w:qFormat/>
    <w:rsid w:val="009A0A4C"/>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6"/>
    <w:next w:val="a6"/>
    <w:link w:val="14"/>
    <w:uiPriority w:val="9"/>
    <w:qFormat/>
    <w:rsid w:val="00DC301E"/>
    <w:pPr>
      <w:keepNext/>
      <w:numPr>
        <w:numId w:val="23"/>
      </w:numPr>
      <w:spacing w:before="240" w:after="60" w:line="276" w:lineRule="auto"/>
      <w:outlineLvl w:val="0"/>
    </w:pPr>
    <w:rPr>
      <w:rFonts w:ascii="Times New Roman" w:hAnsi="Times New Roman" w:cs="Times New Roman"/>
      <w:b/>
      <w:bCs/>
      <w:color w:val="auto"/>
      <w:kern w:val="32"/>
      <w:szCs w:val="32"/>
      <w:lang w:eastAsia="en-US"/>
    </w:rPr>
  </w:style>
  <w:style w:type="paragraph" w:styleId="2">
    <w:name w:val="heading 2"/>
    <w:aliases w:val="Знак2 Знак,Знак2,Знак2 Знак Знак Знак,Знак2 Знак1,Заголовок 2 Знак1,Заголовок 2 Знак Знак,ГЛАВА"/>
    <w:basedOn w:val="a6"/>
    <w:link w:val="20"/>
    <w:uiPriority w:val="9"/>
    <w:qFormat/>
    <w:rsid w:val="00DC301E"/>
    <w:pPr>
      <w:numPr>
        <w:ilvl w:val="1"/>
        <w:numId w:val="23"/>
      </w:numPr>
      <w:spacing w:before="100" w:beforeAutospacing="1" w:after="100" w:afterAutospacing="1"/>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footer"/>
    <w:basedOn w:val="a6"/>
    <w:link w:val="31"/>
    <w:uiPriority w:val="9"/>
    <w:qFormat/>
    <w:rsid w:val="00DC301E"/>
    <w:pPr>
      <w:numPr>
        <w:ilvl w:val="2"/>
        <w:numId w:val="23"/>
      </w:numPr>
      <w:ind w:left="0" w:firstLine="0"/>
      <w:jc w:val="both"/>
      <w:outlineLvl w:val="2"/>
    </w:pPr>
    <w:rPr>
      <w:rFonts w:ascii="Times New Roman" w:hAnsi="Times New Roman" w:cs="Times New Roman"/>
      <w:bCs/>
      <w:color w:val="auto"/>
      <w:szCs w:val="27"/>
    </w:rPr>
  </w:style>
  <w:style w:type="paragraph" w:styleId="40">
    <w:name w:val="heading 4"/>
    <w:basedOn w:val="a6"/>
    <w:next w:val="a7"/>
    <w:link w:val="41"/>
    <w:uiPriority w:val="99"/>
    <w:qFormat/>
    <w:rsid w:val="0029352B"/>
    <w:pPr>
      <w:keepNext/>
      <w:tabs>
        <w:tab w:val="left" w:pos="1418"/>
      </w:tabs>
      <w:spacing w:before="120" w:after="60"/>
      <w:ind w:left="426" w:firstLine="567"/>
      <w:outlineLvl w:val="3"/>
    </w:pPr>
    <w:rPr>
      <w:rFonts w:ascii="Times New Roman" w:hAnsi="Times New Roman" w:cs="Times New Roman"/>
      <w:b/>
      <w:bCs/>
      <w:color w:val="auto"/>
    </w:rPr>
  </w:style>
  <w:style w:type="paragraph" w:styleId="5">
    <w:name w:val="heading 5"/>
    <w:basedOn w:val="a6"/>
    <w:link w:val="50"/>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
    <w:name w:val="heading 6"/>
    <w:basedOn w:val="a6"/>
    <w:link w:val="60"/>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6"/>
    <w:next w:val="a6"/>
    <w:link w:val="70"/>
    <w:uiPriority w:val="99"/>
    <w:qFormat/>
    <w:rsid w:val="0029352B"/>
    <w:pPr>
      <w:spacing w:before="240" w:after="60"/>
      <w:ind w:firstLine="567"/>
      <w:outlineLvl w:val="6"/>
    </w:pPr>
    <w:rPr>
      <w:rFonts w:ascii="Times New Roman" w:hAnsi="Times New Roman" w:cs="Times New Roman"/>
      <w:color w:val="auto"/>
    </w:rPr>
  </w:style>
  <w:style w:type="paragraph" w:styleId="8">
    <w:name w:val="heading 8"/>
    <w:basedOn w:val="a6"/>
    <w:next w:val="a6"/>
    <w:link w:val="80"/>
    <w:uiPriority w:val="9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6"/>
    <w:next w:val="a6"/>
    <w:link w:val="90"/>
    <w:uiPriority w:val="99"/>
    <w:qFormat/>
    <w:rsid w:val="0029352B"/>
    <w:pPr>
      <w:spacing w:before="240" w:after="60"/>
      <w:ind w:firstLine="567"/>
      <w:outlineLvl w:val="8"/>
    </w:pPr>
    <w:rPr>
      <w:rFonts w:ascii="Arial" w:hAnsi="Arial" w:cs="Arial"/>
      <w:color w:val="auto"/>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6"/>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9"/>
    <w:next w:val="ab"/>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9"/>
    <w:uiPriority w:val="59"/>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8"/>
    <w:link w:val="11"/>
    <w:uiPriority w:val="9"/>
    <w:rsid w:val="00DC301E"/>
    <w:rPr>
      <w:rFonts w:ascii="Times New Roman" w:eastAsia="Times New Roman" w:hAnsi="Times New Roman" w:cs="Times New Roman"/>
      <w:b/>
      <w:bCs/>
      <w:kern w:val="32"/>
      <w:sz w:val="24"/>
      <w:szCs w:val="32"/>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8"/>
    <w:link w:val="2"/>
    <w:uiPriority w:val="9"/>
    <w:rsid w:val="00DC301E"/>
    <w:rPr>
      <w:rFonts w:ascii="Times New Roman" w:eastAsia="Times New Roman" w:hAnsi="Times New Roman" w:cs="Times New Roman"/>
      <w:b/>
      <w:bCs/>
      <w:sz w:val="24"/>
      <w:szCs w:val="36"/>
      <w:lang w:eastAsia="ru-RU"/>
    </w:rPr>
  </w:style>
  <w:style w:type="character" w:customStyle="1" w:styleId="31">
    <w:name w:val="Заголовок 3 Знак"/>
    <w:aliases w:val="Знак3 Знак Знак,Знак3 Знак1,Знак3 Знак Знак Знак Знак,Знак Знак,ПодЗаголовок Знак,footer Знак"/>
    <w:basedOn w:val="a8"/>
    <w:link w:val="30"/>
    <w:uiPriority w:val="9"/>
    <w:rsid w:val="00DC301E"/>
    <w:rPr>
      <w:rFonts w:ascii="Times New Roman" w:eastAsia="Times New Roman" w:hAnsi="Times New Roman" w:cs="Times New Roman"/>
      <w:bCs/>
      <w:sz w:val="24"/>
      <w:szCs w:val="27"/>
      <w:lang w:eastAsia="ru-RU"/>
    </w:rPr>
  </w:style>
  <w:style w:type="character" w:customStyle="1" w:styleId="50">
    <w:name w:val="Заголовок 5 Знак"/>
    <w:basedOn w:val="a8"/>
    <w:link w:val="5"/>
    <w:uiPriority w:val="9"/>
    <w:rsid w:val="001519EC"/>
    <w:rPr>
      <w:rFonts w:ascii="Times New Roman" w:eastAsia="Times New Roman" w:hAnsi="Times New Roman" w:cs="Times New Roman"/>
      <w:b/>
      <w:bCs/>
      <w:sz w:val="20"/>
      <w:szCs w:val="20"/>
      <w:lang w:eastAsia="ru-RU"/>
    </w:rPr>
  </w:style>
  <w:style w:type="character" w:customStyle="1" w:styleId="60">
    <w:name w:val="Заголовок 6 Знак"/>
    <w:basedOn w:val="a8"/>
    <w:link w:val="6"/>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a"/>
    <w:uiPriority w:val="99"/>
    <w:semiHidden/>
    <w:unhideWhenUsed/>
    <w:rsid w:val="001519EC"/>
  </w:style>
  <w:style w:type="paragraph" w:customStyle="1" w:styleId="counter">
    <w:name w:val="counter"/>
    <w:basedOn w:val="a6"/>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6"/>
    <w:rsid w:val="001519EC"/>
    <w:pPr>
      <w:spacing w:before="100" w:beforeAutospacing="1" w:after="100" w:afterAutospacing="1"/>
    </w:pPr>
    <w:rPr>
      <w:rFonts w:ascii="Times New Roman" w:hAnsi="Times New Roman" w:cs="Times New Roman"/>
      <w:color w:val="auto"/>
    </w:rPr>
  </w:style>
  <w:style w:type="paragraph" w:styleId="ac">
    <w:name w:val="Normal (Web)"/>
    <w:basedOn w:val="a6"/>
    <w:uiPriority w:val="99"/>
    <w:unhideWhenUsed/>
    <w:rsid w:val="001519EC"/>
    <w:pPr>
      <w:spacing w:before="100" w:beforeAutospacing="1" w:after="100" w:afterAutospacing="1"/>
    </w:pPr>
    <w:rPr>
      <w:rFonts w:ascii="Times New Roman" w:hAnsi="Times New Roman" w:cs="Times New Roman"/>
      <w:color w:val="auto"/>
    </w:rPr>
  </w:style>
  <w:style w:type="character" w:styleId="ad">
    <w:name w:val="Hyperlink"/>
    <w:uiPriority w:val="99"/>
    <w:unhideWhenUsed/>
    <w:rsid w:val="001519EC"/>
    <w:rPr>
      <w:color w:val="0000FF"/>
      <w:u w:val="single"/>
    </w:rPr>
  </w:style>
  <w:style w:type="character" w:styleId="ae">
    <w:name w:val="FollowedHyperlink"/>
    <w:uiPriority w:val="99"/>
    <w:unhideWhenUsed/>
    <w:rsid w:val="001519EC"/>
    <w:rPr>
      <w:color w:val="800080"/>
      <w:u w:val="single"/>
    </w:rPr>
  </w:style>
  <w:style w:type="numbering" w:customStyle="1" w:styleId="21">
    <w:name w:val="Нет списка2"/>
    <w:next w:val="aa"/>
    <w:uiPriority w:val="99"/>
    <w:semiHidden/>
    <w:unhideWhenUsed/>
    <w:rsid w:val="001519EC"/>
  </w:style>
  <w:style w:type="paragraph" w:styleId="af">
    <w:name w:val="List Paragraph"/>
    <w:basedOn w:val="a6"/>
    <w:link w:val="af0"/>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uiPriority w:val="99"/>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TOC Heading"/>
    <w:basedOn w:val="11"/>
    <w:next w:val="a6"/>
    <w:uiPriority w:val="39"/>
    <w:unhideWhenUsed/>
    <w:qFormat/>
    <w:rsid w:val="001519EC"/>
    <w:pPr>
      <w:keepLines/>
      <w:spacing w:before="480" w:after="0"/>
      <w:outlineLvl w:val="9"/>
    </w:pPr>
    <w:rPr>
      <w:color w:val="365F91"/>
      <w:kern w:val="0"/>
      <w:sz w:val="28"/>
      <w:szCs w:val="28"/>
      <w:lang w:eastAsia="ru-RU"/>
    </w:rPr>
  </w:style>
  <w:style w:type="paragraph" w:styleId="22">
    <w:name w:val="toc 2"/>
    <w:basedOn w:val="a6"/>
    <w:next w:val="a6"/>
    <w:autoRedefine/>
    <w:uiPriority w:val="39"/>
    <w:unhideWhenUsed/>
    <w:qFormat/>
    <w:rsid w:val="001519EC"/>
    <w:pPr>
      <w:ind w:left="240"/>
    </w:pPr>
    <w:rPr>
      <w:rFonts w:asciiTheme="minorHAnsi" w:hAnsiTheme="minorHAnsi"/>
      <w:smallCaps/>
      <w:sz w:val="20"/>
      <w:szCs w:val="20"/>
    </w:rPr>
  </w:style>
  <w:style w:type="paragraph" w:styleId="32">
    <w:name w:val="toc 3"/>
    <w:basedOn w:val="a6"/>
    <w:next w:val="a6"/>
    <w:autoRedefine/>
    <w:uiPriority w:val="39"/>
    <w:unhideWhenUsed/>
    <w:qFormat/>
    <w:rsid w:val="001519EC"/>
    <w:pPr>
      <w:ind w:left="480"/>
    </w:pPr>
    <w:rPr>
      <w:rFonts w:asciiTheme="minorHAnsi" w:hAnsiTheme="minorHAnsi"/>
      <w:i/>
      <w:iCs/>
      <w:sz w:val="20"/>
      <w:szCs w:val="20"/>
    </w:rPr>
  </w:style>
  <w:style w:type="paragraph" w:styleId="af2">
    <w:name w:val="header"/>
    <w:aliases w:val=" Знак4, Знак8,ВерхКолонтитул,Знак4,Знак8"/>
    <w:basedOn w:val="a6"/>
    <w:link w:val="af3"/>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3">
    <w:name w:val="Верхний колонтитул Знак"/>
    <w:aliases w:val=" Знак4 Знак, Знак8 Знак,ВерхКолонтитул Знак,Знак4 Знак,Знак8 Знак"/>
    <w:basedOn w:val="a8"/>
    <w:link w:val="af2"/>
    <w:uiPriority w:val="99"/>
    <w:rsid w:val="001519EC"/>
    <w:rPr>
      <w:rFonts w:ascii="Calibri" w:eastAsia="Calibri" w:hAnsi="Calibri" w:cs="Times New Roman"/>
    </w:rPr>
  </w:style>
  <w:style w:type="paragraph" w:styleId="af4">
    <w:name w:val="footer"/>
    <w:aliases w:val=" Знак, Знак6, Знак14,Знак6,Знак61,Знак14"/>
    <w:basedOn w:val="a6"/>
    <w:link w:val="af5"/>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5">
    <w:name w:val="Нижний колонтитул Знак"/>
    <w:aliases w:val=" Знак Знак, Знак6 Знак, Знак14 Знак,Знак6 Знак,Знак61 Знак,Знак14 Знак"/>
    <w:basedOn w:val="a8"/>
    <w:link w:val="af4"/>
    <w:uiPriority w:val="99"/>
    <w:rsid w:val="001519EC"/>
    <w:rPr>
      <w:rFonts w:ascii="Calibri" w:eastAsia="Calibri" w:hAnsi="Calibri" w:cs="Times New Roman"/>
    </w:rPr>
  </w:style>
  <w:style w:type="paragraph" w:styleId="17">
    <w:name w:val="toc 1"/>
    <w:basedOn w:val="a6"/>
    <w:next w:val="a6"/>
    <w:autoRedefine/>
    <w:uiPriority w:val="39"/>
    <w:unhideWhenUsed/>
    <w:qFormat/>
    <w:rsid w:val="00896C1B"/>
    <w:pPr>
      <w:tabs>
        <w:tab w:val="right" w:leader="dot" w:pos="9345"/>
      </w:tabs>
      <w:spacing w:before="120" w:after="120"/>
    </w:pPr>
    <w:rPr>
      <w:rFonts w:asciiTheme="minorHAnsi" w:hAnsiTheme="minorHAnsi"/>
      <w:b/>
      <w:bCs/>
      <w:caps/>
      <w:noProof/>
      <w:color w:val="000000" w:themeColor="text1"/>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6"/>
    <w:next w:val="a6"/>
    <w:autoRedefine/>
    <w:uiPriority w:val="39"/>
    <w:unhideWhenUsed/>
    <w:rsid w:val="001519EC"/>
    <w:pPr>
      <w:ind w:left="720"/>
    </w:pPr>
    <w:rPr>
      <w:rFonts w:asciiTheme="minorHAnsi" w:hAnsiTheme="minorHAnsi"/>
      <w:sz w:val="18"/>
      <w:szCs w:val="18"/>
    </w:rPr>
  </w:style>
  <w:style w:type="paragraph" w:styleId="51">
    <w:name w:val="toc 5"/>
    <w:basedOn w:val="a6"/>
    <w:next w:val="a6"/>
    <w:autoRedefine/>
    <w:uiPriority w:val="39"/>
    <w:unhideWhenUsed/>
    <w:rsid w:val="001519EC"/>
    <w:pPr>
      <w:ind w:left="960"/>
    </w:pPr>
    <w:rPr>
      <w:rFonts w:asciiTheme="minorHAnsi" w:hAnsiTheme="minorHAnsi"/>
      <w:sz w:val="18"/>
      <w:szCs w:val="18"/>
    </w:rPr>
  </w:style>
  <w:style w:type="paragraph" w:styleId="61">
    <w:name w:val="toc 6"/>
    <w:basedOn w:val="a6"/>
    <w:next w:val="a6"/>
    <w:autoRedefine/>
    <w:uiPriority w:val="39"/>
    <w:unhideWhenUsed/>
    <w:rsid w:val="001519EC"/>
    <w:pPr>
      <w:ind w:left="1200"/>
    </w:pPr>
    <w:rPr>
      <w:rFonts w:asciiTheme="minorHAnsi" w:hAnsiTheme="minorHAnsi"/>
      <w:sz w:val="18"/>
      <w:szCs w:val="18"/>
    </w:rPr>
  </w:style>
  <w:style w:type="paragraph" w:styleId="71">
    <w:name w:val="toc 7"/>
    <w:basedOn w:val="a6"/>
    <w:next w:val="a6"/>
    <w:autoRedefine/>
    <w:uiPriority w:val="39"/>
    <w:unhideWhenUsed/>
    <w:rsid w:val="001519EC"/>
    <w:pPr>
      <w:ind w:left="1440"/>
    </w:pPr>
    <w:rPr>
      <w:rFonts w:asciiTheme="minorHAnsi" w:hAnsiTheme="minorHAnsi"/>
      <w:sz w:val="18"/>
      <w:szCs w:val="18"/>
    </w:rPr>
  </w:style>
  <w:style w:type="paragraph" w:styleId="81">
    <w:name w:val="toc 8"/>
    <w:basedOn w:val="a6"/>
    <w:next w:val="a6"/>
    <w:autoRedefine/>
    <w:uiPriority w:val="39"/>
    <w:unhideWhenUsed/>
    <w:rsid w:val="001519EC"/>
    <w:pPr>
      <w:ind w:left="1680"/>
    </w:pPr>
    <w:rPr>
      <w:rFonts w:asciiTheme="minorHAnsi" w:hAnsiTheme="minorHAnsi"/>
      <w:sz w:val="18"/>
      <w:szCs w:val="18"/>
    </w:rPr>
  </w:style>
  <w:style w:type="paragraph" w:styleId="91">
    <w:name w:val="toc 9"/>
    <w:basedOn w:val="a6"/>
    <w:next w:val="a6"/>
    <w:autoRedefine/>
    <w:uiPriority w:val="39"/>
    <w:unhideWhenUsed/>
    <w:rsid w:val="001519EC"/>
    <w:pPr>
      <w:ind w:left="1920"/>
    </w:pPr>
    <w:rPr>
      <w:rFonts w:asciiTheme="minorHAnsi" w:hAnsiTheme="minorHAnsi"/>
      <w:sz w:val="18"/>
      <w:szCs w:val="18"/>
    </w:rPr>
  </w:style>
  <w:style w:type="paragraph" w:customStyle="1" w:styleId="af6">
    <w:name w:val="Отступ перед"/>
    <w:basedOn w:val="a6"/>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7">
    <w:name w:val="Примечание"/>
    <w:basedOn w:val="a6"/>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7">
    <w:name w:val="Абзац"/>
    <w:basedOn w:val="a6"/>
    <w:link w:val="af8"/>
    <w:uiPriority w:val="99"/>
    <w:qFormat/>
    <w:rsid w:val="002E01B3"/>
    <w:pPr>
      <w:spacing w:before="120" w:after="60"/>
      <w:ind w:firstLine="567"/>
      <w:jc w:val="both"/>
    </w:pPr>
    <w:rPr>
      <w:rFonts w:ascii="Times New Roman" w:hAnsi="Times New Roman" w:cs="Times New Roman"/>
      <w:color w:val="auto"/>
    </w:rPr>
  </w:style>
  <w:style w:type="character" w:customStyle="1" w:styleId="af8">
    <w:name w:val="Абзац Знак"/>
    <w:link w:val="a7"/>
    <w:uiPriority w:val="99"/>
    <w:rsid w:val="002E01B3"/>
    <w:rPr>
      <w:rFonts w:ascii="Times New Roman" w:eastAsia="Times New Roman" w:hAnsi="Times New Roman" w:cs="Times New Roman"/>
      <w:sz w:val="24"/>
      <w:szCs w:val="24"/>
      <w:lang w:eastAsia="ru-RU"/>
    </w:rPr>
  </w:style>
  <w:style w:type="paragraph" w:styleId="a4">
    <w:name w:val="List"/>
    <w:basedOn w:val="a6"/>
    <w:link w:val="af9"/>
    <w:uiPriority w:val="99"/>
    <w:rsid w:val="002E01B3"/>
    <w:pPr>
      <w:numPr>
        <w:numId w:val="6"/>
      </w:numPr>
      <w:spacing w:after="60"/>
      <w:jc w:val="both"/>
    </w:pPr>
    <w:rPr>
      <w:rFonts w:ascii="Times New Roman" w:hAnsi="Times New Roman" w:cs="Times New Roman"/>
      <w:snapToGrid w:val="0"/>
      <w:color w:val="auto"/>
    </w:rPr>
  </w:style>
  <w:style w:type="character" w:customStyle="1" w:styleId="af9">
    <w:name w:val="Список Знак"/>
    <w:link w:val="a4"/>
    <w:uiPriority w:val="99"/>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8"/>
    <w:link w:val="40"/>
    <w:uiPriority w:val="99"/>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8"/>
    <w:link w:val="7"/>
    <w:uiPriority w:val="99"/>
    <w:rsid w:val="0029352B"/>
    <w:rPr>
      <w:rFonts w:ascii="Times New Roman" w:eastAsia="Times New Roman" w:hAnsi="Times New Roman" w:cs="Times New Roman"/>
      <w:sz w:val="24"/>
      <w:szCs w:val="24"/>
      <w:lang w:eastAsia="ru-RU"/>
    </w:rPr>
  </w:style>
  <w:style w:type="character" w:customStyle="1" w:styleId="80">
    <w:name w:val="Заголовок 8 Знак"/>
    <w:basedOn w:val="a8"/>
    <w:link w:val="8"/>
    <w:uiPriority w:val="9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8"/>
    <w:link w:val="9"/>
    <w:uiPriority w:val="99"/>
    <w:rsid w:val="0029352B"/>
    <w:rPr>
      <w:rFonts w:ascii="Arial" w:eastAsia="Times New Roman" w:hAnsi="Arial" w:cs="Arial"/>
      <w:lang w:eastAsia="ru-RU"/>
    </w:rPr>
  </w:style>
  <w:style w:type="paragraph" w:customStyle="1" w:styleId="a">
    <w:name w:val="Список нумерованный"/>
    <w:basedOn w:val="a6"/>
    <w:uiPriority w:val="99"/>
    <w:rsid w:val="0029352B"/>
    <w:pPr>
      <w:numPr>
        <w:numId w:val="11"/>
      </w:numPr>
      <w:spacing w:before="120"/>
      <w:jc w:val="both"/>
    </w:pPr>
    <w:rPr>
      <w:rFonts w:ascii="Times New Roman" w:hAnsi="Times New Roman" w:cs="Times New Roman"/>
      <w:color w:val="auto"/>
    </w:rPr>
  </w:style>
  <w:style w:type="paragraph" w:customStyle="1" w:styleId="afa">
    <w:name w:val="Табличный"/>
    <w:basedOn w:val="a6"/>
    <w:uiPriority w:val="9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b">
    <w:name w:val="Содержание"/>
    <w:basedOn w:val="a6"/>
    <w:uiPriority w:val="99"/>
    <w:rsid w:val="0029352B"/>
    <w:pPr>
      <w:widowControl w:val="0"/>
      <w:spacing w:before="240" w:after="240"/>
      <w:jc w:val="center"/>
    </w:pPr>
    <w:rPr>
      <w:rFonts w:ascii="Times New Roman" w:hAnsi="Times New Roman" w:cs="Times New Roman"/>
      <w:b/>
      <w:caps/>
      <w:color w:val="auto"/>
      <w:szCs w:val="20"/>
    </w:rPr>
  </w:style>
  <w:style w:type="paragraph" w:styleId="afc">
    <w:name w:val="Balloon Text"/>
    <w:aliases w:val=" Знак5,Знак5"/>
    <w:basedOn w:val="a6"/>
    <w:link w:val="afd"/>
    <w:uiPriority w:val="99"/>
    <w:rsid w:val="0029352B"/>
    <w:pPr>
      <w:widowControl w:val="0"/>
      <w:suppressAutoHyphens/>
      <w:jc w:val="both"/>
    </w:pPr>
    <w:rPr>
      <w:rFonts w:ascii="Tahoma" w:hAnsi="Tahoma" w:cs="Times New Roman"/>
      <w:color w:val="auto"/>
      <w:sz w:val="16"/>
      <w:szCs w:val="16"/>
    </w:rPr>
  </w:style>
  <w:style w:type="character" w:customStyle="1" w:styleId="afd">
    <w:name w:val="Текст выноски Знак"/>
    <w:aliases w:val=" Знак5 Знак,Знак5 Знак"/>
    <w:basedOn w:val="a8"/>
    <w:link w:val="afc"/>
    <w:uiPriority w:val="99"/>
    <w:rsid w:val="0029352B"/>
    <w:rPr>
      <w:rFonts w:ascii="Tahoma" w:eastAsia="Times New Roman" w:hAnsi="Tahoma" w:cs="Times New Roman"/>
      <w:sz w:val="16"/>
      <w:szCs w:val="16"/>
    </w:rPr>
  </w:style>
  <w:style w:type="paragraph" w:styleId="af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uiPriority w:val="99"/>
    <w:qFormat/>
    <w:rsid w:val="0029352B"/>
    <w:pPr>
      <w:spacing w:before="120" w:after="120"/>
      <w:jc w:val="center"/>
    </w:pPr>
    <w:rPr>
      <w:rFonts w:ascii="Times New Roman" w:hAnsi="Times New Roman" w:cs="Times New Roman"/>
      <w:b/>
      <w:bCs/>
      <w:color w:val="auto"/>
      <w:sz w:val="22"/>
      <w:szCs w:val="20"/>
    </w:rPr>
  </w:style>
  <w:style w:type="paragraph" w:customStyle="1" w:styleId="aff">
    <w:name w:val="Название таблицы"/>
    <w:basedOn w:val="afe"/>
    <w:uiPriority w:val="99"/>
    <w:rsid w:val="0029352B"/>
    <w:pPr>
      <w:keepNext/>
      <w:spacing w:after="0"/>
      <w:jc w:val="left"/>
    </w:pPr>
    <w:rPr>
      <w:szCs w:val="22"/>
    </w:rPr>
  </w:style>
  <w:style w:type="paragraph" w:customStyle="1" w:styleId="aff0">
    <w:name w:val="Табличный_заголовки"/>
    <w:basedOn w:val="a6"/>
    <w:uiPriority w:val="99"/>
    <w:rsid w:val="0029352B"/>
    <w:pPr>
      <w:keepNext/>
      <w:keepLines/>
      <w:jc w:val="center"/>
    </w:pPr>
    <w:rPr>
      <w:rFonts w:ascii="Times New Roman" w:hAnsi="Times New Roman" w:cs="Times New Roman"/>
      <w:b/>
      <w:color w:val="auto"/>
      <w:sz w:val="22"/>
      <w:szCs w:val="22"/>
    </w:rPr>
  </w:style>
  <w:style w:type="paragraph" w:customStyle="1" w:styleId="aff1">
    <w:name w:val="Табличный_центр"/>
    <w:basedOn w:val="a6"/>
    <w:uiPriority w:val="99"/>
    <w:rsid w:val="0029352B"/>
    <w:pPr>
      <w:jc w:val="center"/>
    </w:pPr>
    <w:rPr>
      <w:rFonts w:ascii="Times New Roman" w:hAnsi="Times New Roman" w:cs="Times New Roman"/>
      <w:color w:val="auto"/>
      <w:sz w:val="22"/>
      <w:szCs w:val="22"/>
    </w:rPr>
  </w:style>
  <w:style w:type="paragraph" w:customStyle="1" w:styleId="12">
    <w:name w:val="Список 1)"/>
    <w:basedOn w:val="a6"/>
    <w:uiPriority w:val="99"/>
    <w:rsid w:val="0029352B"/>
    <w:pPr>
      <w:numPr>
        <w:numId w:val="9"/>
      </w:numPr>
      <w:spacing w:after="60"/>
      <w:jc w:val="both"/>
    </w:pPr>
    <w:rPr>
      <w:rFonts w:ascii="Times New Roman" w:hAnsi="Times New Roman" w:cs="Times New Roman"/>
      <w:color w:val="auto"/>
    </w:rPr>
  </w:style>
  <w:style w:type="paragraph" w:customStyle="1" w:styleId="a1">
    <w:name w:val="Табличный_нумерованный"/>
    <w:basedOn w:val="a6"/>
    <w:link w:val="aff2"/>
    <w:uiPriority w:val="99"/>
    <w:rsid w:val="0029352B"/>
    <w:pPr>
      <w:numPr>
        <w:numId w:val="8"/>
      </w:numPr>
    </w:pPr>
    <w:rPr>
      <w:rFonts w:ascii="Times New Roman" w:hAnsi="Times New Roman" w:cs="Times New Roman"/>
      <w:color w:val="auto"/>
      <w:sz w:val="22"/>
      <w:szCs w:val="22"/>
    </w:rPr>
  </w:style>
  <w:style w:type="character" w:customStyle="1" w:styleId="aff2">
    <w:name w:val="Табличный_нумерованный Знак"/>
    <w:link w:val="a1"/>
    <w:uiPriority w:val="99"/>
    <w:rsid w:val="0029352B"/>
    <w:rPr>
      <w:rFonts w:ascii="Times New Roman" w:eastAsia="Times New Roman" w:hAnsi="Times New Roman" w:cs="Times New Roman"/>
      <w:lang w:eastAsia="ru-RU"/>
    </w:rPr>
  </w:style>
  <w:style w:type="paragraph" w:styleId="aff3">
    <w:name w:val="toa heading"/>
    <w:basedOn w:val="a6"/>
    <w:next w:val="a6"/>
    <w:uiPriority w:val="99"/>
    <w:semiHidden/>
    <w:rsid w:val="0029352B"/>
    <w:pPr>
      <w:spacing w:before="40" w:after="20"/>
      <w:jc w:val="center"/>
    </w:pPr>
    <w:rPr>
      <w:rFonts w:ascii="Times New Roman" w:hAnsi="Times New Roman" w:cs="Times New Roman"/>
      <w:b/>
      <w:color w:val="auto"/>
      <w:sz w:val="22"/>
      <w:szCs w:val="20"/>
    </w:rPr>
  </w:style>
  <w:style w:type="paragraph" w:styleId="aff4">
    <w:name w:val="annotation text"/>
    <w:basedOn w:val="a6"/>
    <w:link w:val="aff5"/>
    <w:uiPriority w:val="99"/>
    <w:semiHidden/>
    <w:rsid w:val="0029352B"/>
    <w:rPr>
      <w:rFonts w:ascii="Times New Roman" w:hAnsi="Times New Roman" w:cs="Times New Roman"/>
      <w:color w:val="auto"/>
      <w:sz w:val="20"/>
      <w:szCs w:val="20"/>
    </w:rPr>
  </w:style>
  <w:style w:type="character" w:customStyle="1" w:styleId="aff5">
    <w:name w:val="Текст примечания Знак"/>
    <w:basedOn w:val="a8"/>
    <w:link w:val="aff4"/>
    <w:uiPriority w:val="99"/>
    <w:semiHidden/>
    <w:rsid w:val="0029352B"/>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29352B"/>
    <w:pPr>
      <w:ind w:firstLine="284"/>
      <w:jc w:val="both"/>
    </w:pPr>
    <w:rPr>
      <w:b/>
      <w:bCs/>
    </w:rPr>
  </w:style>
  <w:style w:type="character" w:customStyle="1" w:styleId="aff7">
    <w:name w:val="Тема примечания Знак"/>
    <w:basedOn w:val="aff5"/>
    <w:link w:val="aff6"/>
    <w:uiPriority w:val="99"/>
    <w:semiHidden/>
    <w:rsid w:val="0029352B"/>
    <w:rPr>
      <w:rFonts w:ascii="Times New Roman" w:eastAsia="Times New Roman" w:hAnsi="Times New Roman" w:cs="Times New Roman"/>
      <w:b/>
      <w:bCs/>
      <w:sz w:val="20"/>
      <w:szCs w:val="20"/>
      <w:lang w:eastAsia="ru-RU"/>
    </w:rPr>
  </w:style>
  <w:style w:type="paragraph" w:customStyle="1" w:styleId="a5">
    <w:name w:val="Требования"/>
    <w:basedOn w:val="a6"/>
    <w:uiPriority w:val="99"/>
    <w:rsid w:val="0029352B"/>
    <w:pPr>
      <w:numPr>
        <w:ilvl w:val="1"/>
        <w:numId w:val="10"/>
      </w:numPr>
      <w:spacing w:before="120" w:after="60"/>
      <w:ind w:left="0" w:firstLine="567"/>
      <w:jc w:val="both"/>
      <w:outlineLvl w:val="1"/>
    </w:pPr>
    <w:rPr>
      <w:rFonts w:ascii="Times New Roman" w:hAnsi="Times New Roman" w:cs="Times New Roman"/>
      <w:bCs/>
      <w:i/>
      <w:iCs/>
      <w:color w:val="auto"/>
    </w:rPr>
  </w:style>
  <w:style w:type="paragraph" w:customStyle="1" w:styleId="a0">
    <w:name w:val="Список а)"/>
    <w:basedOn w:val="a4"/>
    <w:uiPriority w:val="99"/>
    <w:rsid w:val="0029352B"/>
    <w:pPr>
      <w:numPr>
        <w:numId w:val="7"/>
      </w:numPr>
    </w:pPr>
  </w:style>
  <w:style w:type="paragraph" w:styleId="aff8">
    <w:name w:val="Document Map"/>
    <w:basedOn w:val="a6"/>
    <w:link w:val="aff9"/>
    <w:uiPriority w:val="99"/>
    <w:rsid w:val="0029352B"/>
    <w:pPr>
      <w:widowControl w:val="0"/>
      <w:shd w:val="clear" w:color="auto" w:fill="000080"/>
      <w:suppressAutoHyphens/>
      <w:jc w:val="both"/>
    </w:pPr>
    <w:rPr>
      <w:rFonts w:ascii="Tahoma" w:hAnsi="Tahoma" w:cs="Times New Roman"/>
      <w:color w:val="auto"/>
      <w:szCs w:val="20"/>
    </w:rPr>
  </w:style>
  <w:style w:type="character" w:customStyle="1" w:styleId="aff9">
    <w:name w:val="Схема документа Знак"/>
    <w:basedOn w:val="a8"/>
    <w:link w:val="aff8"/>
    <w:uiPriority w:val="99"/>
    <w:rsid w:val="0029352B"/>
    <w:rPr>
      <w:rFonts w:ascii="Tahoma" w:eastAsia="Times New Roman" w:hAnsi="Tahoma" w:cs="Times New Roman"/>
      <w:sz w:val="24"/>
      <w:szCs w:val="20"/>
      <w:shd w:val="clear" w:color="auto" w:fill="000080"/>
      <w:lang w:eastAsia="ru-RU"/>
    </w:rPr>
  </w:style>
  <w:style w:type="character" w:styleId="affa">
    <w:name w:val="annotation reference"/>
    <w:uiPriority w:val="99"/>
    <w:semiHidden/>
    <w:rsid w:val="0029352B"/>
    <w:rPr>
      <w:sz w:val="16"/>
      <w:szCs w:val="16"/>
    </w:rPr>
  </w:style>
  <w:style w:type="paragraph" w:customStyle="1" w:styleId="affb">
    <w:name w:val="Табличный_слева"/>
    <w:basedOn w:val="a6"/>
    <w:uiPriority w:val="99"/>
    <w:rsid w:val="0029352B"/>
    <w:rPr>
      <w:rFonts w:ascii="Times New Roman" w:hAnsi="Times New Roman" w:cs="Times New Roman"/>
      <w:color w:val="auto"/>
      <w:sz w:val="22"/>
      <w:szCs w:val="22"/>
    </w:rPr>
  </w:style>
  <w:style w:type="paragraph" w:customStyle="1" w:styleId="18">
    <w:name w:val="Обычный 1"/>
    <w:basedOn w:val="a6"/>
    <w:next w:val="a6"/>
    <w:uiPriority w:val="9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c">
    <w:name w:val="Обычный влево"/>
    <w:basedOn w:val="18"/>
    <w:uiPriority w:val="99"/>
    <w:rsid w:val="0029352B"/>
    <w:pPr>
      <w:tabs>
        <w:tab w:val="clear" w:pos="360"/>
      </w:tabs>
      <w:spacing w:before="0"/>
      <w:ind w:left="0" w:firstLine="0"/>
      <w:jc w:val="left"/>
    </w:pPr>
  </w:style>
  <w:style w:type="paragraph" w:customStyle="1" w:styleId="affd">
    <w:name w:val="Табличный_по ширине"/>
    <w:basedOn w:val="affb"/>
    <w:uiPriority w:val="99"/>
    <w:rsid w:val="0029352B"/>
    <w:pPr>
      <w:jc w:val="both"/>
    </w:pPr>
  </w:style>
  <w:style w:type="paragraph" w:customStyle="1" w:styleId="100">
    <w:name w:val="Табличный_центр_10"/>
    <w:basedOn w:val="a6"/>
    <w:uiPriority w:val="99"/>
    <w:qFormat/>
    <w:rsid w:val="0029352B"/>
    <w:pPr>
      <w:jc w:val="center"/>
    </w:pPr>
    <w:rPr>
      <w:rFonts w:ascii="Times New Roman" w:hAnsi="Times New Roman" w:cs="Times New Roman"/>
      <w:color w:val="auto"/>
      <w:sz w:val="20"/>
    </w:rPr>
  </w:style>
  <w:style w:type="paragraph" w:customStyle="1" w:styleId="101">
    <w:name w:val="Табличный_слева_10"/>
    <w:basedOn w:val="a6"/>
    <w:uiPriority w:val="99"/>
    <w:qFormat/>
    <w:rsid w:val="0029352B"/>
    <w:rPr>
      <w:rFonts w:ascii="Times New Roman" w:hAnsi="Times New Roman" w:cs="Times New Roman"/>
      <w:color w:val="auto"/>
      <w:sz w:val="20"/>
    </w:rPr>
  </w:style>
  <w:style w:type="paragraph" w:customStyle="1" w:styleId="102">
    <w:name w:val="Табличный_по ширине_10"/>
    <w:basedOn w:val="a6"/>
    <w:uiPriority w:val="9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6"/>
    <w:uiPriority w:val="99"/>
    <w:qFormat/>
    <w:rsid w:val="0029352B"/>
    <w:pPr>
      <w:numPr>
        <w:numId w:val="12"/>
      </w:numPr>
    </w:pPr>
    <w:rPr>
      <w:rFonts w:ascii="Times New Roman" w:hAnsi="Times New Roman" w:cs="Times New Roman"/>
      <w:color w:val="auto"/>
      <w:sz w:val="20"/>
    </w:rPr>
  </w:style>
  <w:style w:type="paragraph" w:customStyle="1" w:styleId="103">
    <w:name w:val="Табличный_заголовки_10"/>
    <w:basedOn w:val="a7"/>
    <w:uiPriority w:val="99"/>
    <w:qFormat/>
    <w:rsid w:val="0029352B"/>
    <w:pPr>
      <w:jc w:val="center"/>
    </w:pPr>
    <w:rPr>
      <w:b/>
      <w:sz w:val="20"/>
    </w:rPr>
  </w:style>
  <w:style w:type="paragraph" w:styleId="affe">
    <w:name w:val="Title"/>
    <w:basedOn w:val="a6"/>
    <w:next w:val="a6"/>
    <w:link w:val="afff"/>
    <w:uiPriority w:val="99"/>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
    <w:name w:val="Название Знак"/>
    <w:basedOn w:val="a8"/>
    <w:link w:val="affe"/>
    <w:uiPriority w:val="99"/>
    <w:rsid w:val="0029352B"/>
    <w:rPr>
      <w:rFonts w:ascii="Cambria" w:eastAsia="Times New Roman" w:hAnsi="Cambria" w:cs="Times New Roman"/>
      <w:i/>
      <w:iCs/>
      <w:color w:val="243F60"/>
      <w:sz w:val="60"/>
      <w:szCs w:val="60"/>
    </w:rPr>
  </w:style>
  <w:style w:type="paragraph" w:styleId="afff0">
    <w:name w:val="Subtitle"/>
    <w:basedOn w:val="a6"/>
    <w:next w:val="a6"/>
    <w:link w:val="afff1"/>
    <w:uiPriority w:val="99"/>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1">
    <w:name w:val="Подзаголовок Знак"/>
    <w:basedOn w:val="a8"/>
    <w:link w:val="afff0"/>
    <w:uiPriority w:val="99"/>
    <w:rsid w:val="0029352B"/>
    <w:rPr>
      <w:rFonts w:ascii="Times New Roman" w:eastAsia="Times New Roman" w:hAnsi="Times New Roman" w:cs="Times New Roman"/>
      <w:i/>
      <w:iCs/>
      <w:sz w:val="24"/>
      <w:szCs w:val="24"/>
    </w:rPr>
  </w:style>
  <w:style w:type="character" w:styleId="afff2">
    <w:name w:val="Strong"/>
    <w:uiPriority w:val="99"/>
    <w:qFormat/>
    <w:rsid w:val="0029352B"/>
    <w:rPr>
      <w:b/>
      <w:bCs/>
      <w:spacing w:val="0"/>
    </w:rPr>
  </w:style>
  <w:style w:type="character" w:styleId="afff3">
    <w:name w:val="Emphasis"/>
    <w:uiPriority w:val="99"/>
    <w:qFormat/>
    <w:rsid w:val="0029352B"/>
    <w:rPr>
      <w:b/>
      <w:bCs/>
      <w:i/>
      <w:iCs/>
      <w:color w:val="5A5A5A"/>
    </w:rPr>
  </w:style>
  <w:style w:type="paragraph" w:styleId="afff4">
    <w:name w:val="No Spacing"/>
    <w:basedOn w:val="a6"/>
    <w:link w:val="afff5"/>
    <w:uiPriority w:val="99"/>
    <w:qFormat/>
    <w:rsid w:val="0029352B"/>
    <w:pPr>
      <w:spacing w:line="360" w:lineRule="auto"/>
      <w:ind w:firstLine="680"/>
      <w:jc w:val="both"/>
    </w:pPr>
    <w:rPr>
      <w:rFonts w:ascii="Times New Roman" w:hAnsi="Times New Roman" w:cs="Times New Roman"/>
      <w:color w:val="auto"/>
    </w:rPr>
  </w:style>
  <w:style w:type="paragraph" w:styleId="23">
    <w:name w:val="Quote"/>
    <w:basedOn w:val="a6"/>
    <w:next w:val="a6"/>
    <w:link w:val="24"/>
    <w:uiPriority w:val="99"/>
    <w:qFormat/>
    <w:rsid w:val="0029352B"/>
    <w:pPr>
      <w:spacing w:line="360" w:lineRule="auto"/>
      <w:ind w:firstLine="680"/>
      <w:jc w:val="both"/>
    </w:pPr>
    <w:rPr>
      <w:rFonts w:ascii="Cambria" w:hAnsi="Cambria" w:cs="Times New Roman"/>
      <w:i/>
      <w:iCs/>
      <w:color w:val="5A5A5A"/>
    </w:rPr>
  </w:style>
  <w:style w:type="character" w:customStyle="1" w:styleId="24">
    <w:name w:val="Цитата 2 Знак"/>
    <w:basedOn w:val="a8"/>
    <w:link w:val="23"/>
    <w:uiPriority w:val="99"/>
    <w:rsid w:val="0029352B"/>
    <w:rPr>
      <w:rFonts w:ascii="Cambria" w:eastAsia="Times New Roman" w:hAnsi="Cambria" w:cs="Times New Roman"/>
      <w:i/>
      <w:iCs/>
      <w:color w:val="5A5A5A"/>
      <w:sz w:val="24"/>
      <w:szCs w:val="24"/>
    </w:rPr>
  </w:style>
  <w:style w:type="paragraph" w:styleId="afff6">
    <w:name w:val="Intense Quote"/>
    <w:basedOn w:val="a6"/>
    <w:next w:val="a6"/>
    <w:link w:val="afff7"/>
    <w:uiPriority w:val="99"/>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7">
    <w:name w:val="Выделенная цитата Знак"/>
    <w:basedOn w:val="a8"/>
    <w:link w:val="afff6"/>
    <w:uiPriority w:val="99"/>
    <w:rsid w:val="0029352B"/>
    <w:rPr>
      <w:rFonts w:ascii="Cambria" w:eastAsia="Times New Roman" w:hAnsi="Cambria" w:cs="Times New Roman"/>
      <w:i/>
      <w:iCs/>
      <w:color w:val="F4F4F4"/>
      <w:sz w:val="24"/>
      <w:szCs w:val="24"/>
      <w:shd w:val="clear" w:color="auto" w:fill="4F81BD"/>
    </w:rPr>
  </w:style>
  <w:style w:type="character" w:styleId="afff8">
    <w:name w:val="Subtle Emphasis"/>
    <w:uiPriority w:val="99"/>
    <w:qFormat/>
    <w:rsid w:val="0029352B"/>
    <w:rPr>
      <w:i/>
      <w:iCs/>
      <w:color w:val="5A5A5A"/>
    </w:rPr>
  </w:style>
  <w:style w:type="character" w:styleId="afff9">
    <w:name w:val="Intense Emphasis"/>
    <w:uiPriority w:val="99"/>
    <w:qFormat/>
    <w:rsid w:val="0029352B"/>
    <w:rPr>
      <w:b/>
      <w:bCs/>
      <w:i/>
      <w:iCs/>
      <w:color w:val="4F81BD"/>
      <w:sz w:val="22"/>
      <w:szCs w:val="22"/>
    </w:rPr>
  </w:style>
  <w:style w:type="character" w:styleId="afffa">
    <w:name w:val="Subtle Reference"/>
    <w:uiPriority w:val="99"/>
    <w:qFormat/>
    <w:rsid w:val="0029352B"/>
    <w:rPr>
      <w:color w:val="auto"/>
      <w:u w:val="single" w:color="9BBB59"/>
    </w:rPr>
  </w:style>
  <w:style w:type="character" w:styleId="afffb">
    <w:name w:val="Intense Reference"/>
    <w:uiPriority w:val="99"/>
    <w:qFormat/>
    <w:rsid w:val="0029352B"/>
    <w:rPr>
      <w:b/>
      <w:bCs/>
      <w:color w:val="76923C"/>
      <w:u w:val="single" w:color="9BBB59"/>
    </w:rPr>
  </w:style>
  <w:style w:type="character" w:styleId="afffc">
    <w:name w:val="Book Title"/>
    <w:uiPriority w:val="99"/>
    <w:qFormat/>
    <w:rsid w:val="0029352B"/>
    <w:rPr>
      <w:rFonts w:ascii="Cambria" w:eastAsia="Times New Roman" w:hAnsi="Cambria" w:cs="Times New Roman"/>
      <w:b/>
      <w:bCs/>
      <w:i/>
      <w:iCs/>
      <w:color w:val="auto"/>
    </w:rPr>
  </w:style>
  <w:style w:type="paragraph" w:styleId="afffd">
    <w:name w:val="List Bullet"/>
    <w:basedOn w:val="a6"/>
    <w:uiPriority w:val="99"/>
    <w:unhideWhenUsed/>
    <w:rsid w:val="0029352B"/>
    <w:pPr>
      <w:spacing w:line="360" w:lineRule="auto"/>
      <w:ind w:left="1571" w:hanging="360"/>
      <w:contextualSpacing/>
      <w:jc w:val="both"/>
    </w:pPr>
    <w:rPr>
      <w:rFonts w:ascii="Times New Roman" w:hAnsi="Times New Roman" w:cs="Times New Roman"/>
      <w:color w:val="auto"/>
    </w:rPr>
  </w:style>
  <w:style w:type="paragraph" w:styleId="afffe">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6"/>
    <w:link w:val="affff"/>
    <w:uiPriority w:val="99"/>
    <w:unhideWhenUsed/>
    <w:rsid w:val="0029352B"/>
    <w:pPr>
      <w:spacing w:after="120" w:line="360" w:lineRule="auto"/>
      <w:ind w:firstLine="709"/>
      <w:jc w:val="both"/>
    </w:pPr>
    <w:rPr>
      <w:rFonts w:ascii="Times New Roman" w:hAnsi="Times New Roman" w:cs="Times New Roman"/>
      <w:color w:val="auto"/>
    </w:rPr>
  </w:style>
  <w:style w:type="character" w:customStyle="1" w:styleId="af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8"/>
    <w:link w:val="afffe"/>
    <w:uiPriority w:val="99"/>
    <w:rsid w:val="0029352B"/>
    <w:rPr>
      <w:rFonts w:ascii="Times New Roman" w:eastAsia="Times New Roman" w:hAnsi="Times New Roman" w:cs="Times New Roman"/>
      <w:sz w:val="24"/>
      <w:szCs w:val="24"/>
    </w:rPr>
  </w:style>
  <w:style w:type="paragraph" w:styleId="affff0">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f1"/>
    <w:uiPriority w:val="99"/>
    <w:rsid w:val="0029352B"/>
    <w:pPr>
      <w:spacing w:before="120" w:after="120" w:line="360" w:lineRule="auto"/>
      <w:jc w:val="both"/>
    </w:pPr>
    <w:rPr>
      <w:rFonts w:ascii="Arial" w:hAnsi="Arial" w:cs="Times New Roman"/>
      <w:color w:val="auto"/>
      <w:sz w:val="20"/>
      <w:szCs w:val="20"/>
    </w:rPr>
  </w:style>
  <w:style w:type="character" w:customStyle="1" w:styleId="affff1">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ff0"/>
    <w:uiPriority w:val="99"/>
    <w:rsid w:val="0029352B"/>
    <w:rPr>
      <w:rFonts w:ascii="Arial" w:eastAsia="Times New Roman" w:hAnsi="Arial" w:cs="Times New Roman"/>
      <w:sz w:val="20"/>
      <w:szCs w:val="20"/>
    </w:rPr>
  </w:style>
  <w:style w:type="character" w:styleId="affff2">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3">
    <w:name w:val="Body Text Indent"/>
    <w:aliases w:val="Основной текст 1,Основной текст 11"/>
    <w:basedOn w:val="a6"/>
    <w:link w:val="affff4"/>
    <w:uiPriority w:val="99"/>
    <w:rsid w:val="0029352B"/>
    <w:pPr>
      <w:spacing w:line="360" w:lineRule="auto"/>
      <w:ind w:firstLine="708"/>
      <w:jc w:val="both"/>
    </w:pPr>
    <w:rPr>
      <w:rFonts w:ascii="Times New Roman" w:hAnsi="Times New Roman" w:cs="Times New Roman"/>
      <w:color w:val="auto"/>
    </w:rPr>
  </w:style>
  <w:style w:type="character" w:customStyle="1" w:styleId="affff4">
    <w:name w:val="Основной текст с отступом Знак"/>
    <w:aliases w:val="Основной текст 1 Знак,Основной текст 11 Знак"/>
    <w:basedOn w:val="a8"/>
    <w:link w:val="affff3"/>
    <w:uiPriority w:val="99"/>
    <w:rsid w:val="0029352B"/>
    <w:rPr>
      <w:rFonts w:ascii="Times New Roman" w:eastAsia="Times New Roman" w:hAnsi="Times New Roman" w:cs="Times New Roman"/>
      <w:sz w:val="24"/>
      <w:szCs w:val="24"/>
    </w:rPr>
  </w:style>
  <w:style w:type="paragraph" w:styleId="25">
    <w:name w:val="Body Text 2"/>
    <w:aliases w:val=" Знак1,Знак1"/>
    <w:basedOn w:val="a6"/>
    <w:link w:val="26"/>
    <w:uiPriority w:val="99"/>
    <w:rsid w:val="0029352B"/>
    <w:pPr>
      <w:spacing w:line="360" w:lineRule="auto"/>
      <w:ind w:firstLine="680"/>
      <w:jc w:val="center"/>
    </w:pPr>
    <w:rPr>
      <w:rFonts w:ascii="Times New Roman" w:hAnsi="Times New Roman" w:cs="Times New Roman"/>
      <w:b/>
      <w:bCs/>
      <w:caps/>
      <w:color w:val="auto"/>
    </w:rPr>
  </w:style>
  <w:style w:type="character" w:customStyle="1" w:styleId="26">
    <w:name w:val="Основной текст 2 Знак"/>
    <w:aliases w:val=" Знак1 Знак1,Знак1 Знак"/>
    <w:basedOn w:val="a8"/>
    <w:link w:val="25"/>
    <w:uiPriority w:val="99"/>
    <w:rsid w:val="0029352B"/>
    <w:rPr>
      <w:rFonts w:ascii="Times New Roman" w:eastAsia="Times New Roman" w:hAnsi="Times New Roman" w:cs="Times New Roman"/>
      <w:b/>
      <w:bCs/>
      <w:caps/>
      <w:sz w:val="24"/>
      <w:szCs w:val="24"/>
    </w:rPr>
  </w:style>
  <w:style w:type="numbering" w:styleId="111111">
    <w:name w:val="Outline List 2"/>
    <w:basedOn w:val="aa"/>
    <w:uiPriority w:val="99"/>
    <w:rsid w:val="0029352B"/>
    <w:pPr>
      <w:numPr>
        <w:numId w:val="1"/>
      </w:numPr>
    </w:pPr>
  </w:style>
  <w:style w:type="character" w:styleId="affff5">
    <w:name w:val="page number"/>
    <w:basedOn w:val="a8"/>
    <w:uiPriority w:val="99"/>
    <w:rsid w:val="0029352B"/>
  </w:style>
  <w:style w:type="paragraph" w:styleId="27">
    <w:name w:val="Body Text Indent 2"/>
    <w:basedOn w:val="a6"/>
    <w:link w:val="28"/>
    <w:uiPriority w:val="99"/>
    <w:rsid w:val="0029352B"/>
    <w:pPr>
      <w:spacing w:after="120" w:line="480" w:lineRule="auto"/>
      <w:ind w:left="283" w:firstLine="680"/>
      <w:jc w:val="both"/>
    </w:pPr>
    <w:rPr>
      <w:rFonts w:ascii="Times New Roman" w:hAnsi="Times New Roman" w:cs="Times New Roman"/>
      <w:color w:val="auto"/>
    </w:rPr>
  </w:style>
  <w:style w:type="character" w:customStyle="1" w:styleId="28">
    <w:name w:val="Основной текст с отступом 2 Знак"/>
    <w:basedOn w:val="a8"/>
    <w:link w:val="27"/>
    <w:uiPriority w:val="99"/>
    <w:rsid w:val="0029352B"/>
    <w:rPr>
      <w:rFonts w:ascii="Times New Roman" w:eastAsia="Times New Roman" w:hAnsi="Times New Roman" w:cs="Times New Roman"/>
      <w:sz w:val="24"/>
      <w:szCs w:val="24"/>
    </w:rPr>
  </w:style>
  <w:style w:type="numbering" w:styleId="1ai">
    <w:name w:val="Outline List 1"/>
    <w:basedOn w:val="aa"/>
    <w:uiPriority w:val="99"/>
    <w:rsid w:val="0029352B"/>
  </w:style>
  <w:style w:type="paragraph" w:styleId="33">
    <w:name w:val="Body Text 3"/>
    <w:basedOn w:val="a6"/>
    <w:link w:val="34"/>
    <w:uiPriority w:val="99"/>
    <w:rsid w:val="0029352B"/>
    <w:pPr>
      <w:spacing w:after="120" w:line="360" w:lineRule="auto"/>
      <w:ind w:firstLine="680"/>
      <w:jc w:val="both"/>
    </w:pPr>
    <w:rPr>
      <w:rFonts w:ascii="Times New Roman" w:hAnsi="Times New Roman" w:cs="Times New Roman"/>
      <w:color w:val="auto"/>
      <w:sz w:val="16"/>
      <w:szCs w:val="16"/>
    </w:rPr>
  </w:style>
  <w:style w:type="character" w:customStyle="1" w:styleId="34">
    <w:name w:val="Основной текст 3 Знак"/>
    <w:basedOn w:val="a8"/>
    <w:link w:val="33"/>
    <w:uiPriority w:val="99"/>
    <w:rsid w:val="0029352B"/>
    <w:rPr>
      <w:rFonts w:ascii="Times New Roman" w:eastAsia="Times New Roman" w:hAnsi="Times New Roman" w:cs="Times New Roman"/>
      <w:sz w:val="16"/>
      <w:szCs w:val="16"/>
    </w:rPr>
  </w:style>
  <w:style w:type="paragraph" w:styleId="35">
    <w:name w:val="Body Text Indent 3"/>
    <w:basedOn w:val="a6"/>
    <w:link w:val="36"/>
    <w:uiPriority w:val="99"/>
    <w:rsid w:val="0029352B"/>
    <w:pPr>
      <w:spacing w:line="360" w:lineRule="auto"/>
      <w:ind w:left="708" w:firstLine="709"/>
      <w:jc w:val="both"/>
    </w:pPr>
    <w:rPr>
      <w:rFonts w:ascii="Times New Roman" w:hAnsi="Times New Roman" w:cs="Times New Roman"/>
      <w:color w:val="auto"/>
      <w:sz w:val="28"/>
      <w:szCs w:val="28"/>
    </w:rPr>
  </w:style>
  <w:style w:type="character" w:customStyle="1" w:styleId="36">
    <w:name w:val="Основной текст с отступом 3 Знак"/>
    <w:basedOn w:val="a8"/>
    <w:link w:val="35"/>
    <w:uiPriority w:val="99"/>
    <w:rsid w:val="0029352B"/>
    <w:rPr>
      <w:rFonts w:ascii="Times New Roman" w:eastAsia="Times New Roman" w:hAnsi="Times New Roman" w:cs="Times New Roman"/>
      <w:sz w:val="28"/>
      <w:szCs w:val="28"/>
    </w:rPr>
  </w:style>
  <w:style w:type="paragraph" w:styleId="affff6">
    <w:name w:val="Block Text"/>
    <w:basedOn w:val="a6"/>
    <w:uiPriority w:val="99"/>
    <w:rsid w:val="0029352B"/>
    <w:pPr>
      <w:spacing w:line="360" w:lineRule="auto"/>
      <w:ind w:left="526" w:right="43" w:firstLine="709"/>
      <w:jc w:val="both"/>
    </w:pPr>
    <w:rPr>
      <w:rFonts w:ascii="Times New Roman" w:hAnsi="Times New Roman" w:cs="Times New Roman"/>
      <w:color w:val="auto"/>
      <w:sz w:val="28"/>
      <w:szCs w:val="28"/>
    </w:rPr>
  </w:style>
  <w:style w:type="character" w:styleId="affff7">
    <w:name w:val="line number"/>
    <w:uiPriority w:val="99"/>
    <w:rsid w:val="0029352B"/>
    <w:rPr>
      <w:sz w:val="18"/>
      <w:szCs w:val="18"/>
    </w:rPr>
  </w:style>
  <w:style w:type="paragraph" w:styleId="29">
    <w:name w:val="List 2"/>
    <w:basedOn w:val="a4"/>
    <w:uiPriority w:val="99"/>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4"/>
    <w:uiPriority w:val="99"/>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4"/>
    <w:uiPriority w:val="99"/>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uiPriority w:val="99"/>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d"/>
    <w:autoRedefine/>
    <w:uiPriority w:val="99"/>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d"/>
    <w:autoRedefine/>
    <w:uiPriority w:val="99"/>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d"/>
    <w:autoRedefine/>
    <w:uiPriority w:val="99"/>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d"/>
    <w:autoRedefine/>
    <w:uiPriority w:val="99"/>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8">
    <w:name w:val="List Continue"/>
    <w:basedOn w:val="a4"/>
    <w:uiPriority w:val="99"/>
    <w:rsid w:val="0029352B"/>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8"/>
    <w:uiPriority w:val="99"/>
    <w:rsid w:val="0029352B"/>
    <w:pPr>
      <w:ind w:left="2160"/>
    </w:pPr>
  </w:style>
  <w:style w:type="paragraph" w:styleId="39">
    <w:name w:val="List Continue 3"/>
    <w:basedOn w:val="affff8"/>
    <w:uiPriority w:val="99"/>
    <w:rsid w:val="0029352B"/>
    <w:pPr>
      <w:ind w:left="2520"/>
    </w:pPr>
  </w:style>
  <w:style w:type="paragraph" w:styleId="45">
    <w:name w:val="List Continue 4"/>
    <w:basedOn w:val="affff8"/>
    <w:uiPriority w:val="99"/>
    <w:rsid w:val="0029352B"/>
    <w:pPr>
      <w:ind w:left="2880"/>
    </w:pPr>
  </w:style>
  <w:style w:type="paragraph" w:styleId="54">
    <w:name w:val="List Continue 5"/>
    <w:basedOn w:val="affff8"/>
    <w:uiPriority w:val="99"/>
    <w:rsid w:val="0029352B"/>
    <w:pPr>
      <w:ind w:left="3240"/>
    </w:pPr>
  </w:style>
  <w:style w:type="paragraph" w:styleId="affff9">
    <w:name w:val="List Number"/>
    <w:basedOn w:val="a6"/>
    <w:uiPriority w:val="9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c">
    <w:name w:val="List Number 2"/>
    <w:basedOn w:val="affff9"/>
    <w:uiPriority w:val="99"/>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9"/>
    <w:uiPriority w:val="99"/>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9"/>
    <w:uiPriority w:val="99"/>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9"/>
    <w:uiPriority w:val="99"/>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a">
    <w:name w:val="Message Header"/>
    <w:basedOn w:val="afffe"/>
    <w:link w:val="affffb"/>
    <w:uiPriority w:val="99"/>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b">
    <w:name w:val="Шапка Знак"/>
    <w:basedOn w:val="a8"/>
    <w:link w:val="affffa"/>
    <w:uiPriority w:val="99"/>
    <w:rsid w:val="0029352B"/>
    <w:rPr>
      <w:rFonts w:ascii="Arial" w:eastAsia="Times New Roman" w:hAnsi="Arial" w:cs="Times New Roman"/>
    </w:rPr>
  </w:style>
  <w:style w:type="paragraph" w:styleId="affffc">
    <w:name w:val="Normal Indent"/>
    <w:basedOn w:val="a6"/>
    <w:uiPriority w:val="9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6"/>
    <w:link w:val="HTML0"/>
    <w:uiPriority w:val="99"/>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8"/>
    <w:link w:val="HTML"/>
    <w:uiPriority w:val="99"/>
    <w:rsid w:val="0029352B"/>
    <w:rPr>
      <w:rFonts w:ascii="Arial" w:eastAsia="Times New Roman" w:hAnsi="Arial" w:cs="Times New Roman"/>
      <w:i/>
      <w:iCs/>
      <w:spacing w:val="-5"/>
      <w:sz w:val="20"/>
      <w:szCs w:val="20"/>
    </w:rPr>
  </w:style>
  <w:style w:type="paragraph" w:styleId="affffd">
    <w:name w:val="envelope address"/>
    <w:basedOn w:val="a6"/>
    <w:uiPriority w:val="9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uiPriority w:val="99"/>
    <w:rsid w:val="0029352B"/>
    <w:rPr>
      <w:lang w:val="ru-RU"/>
    </w:rPr>
  </w:style>
  <w:style w:type="paragraph" w:styleId="affffe">
    <w:name w:val="Date"/>
    <w:basedOn w:val="a6"/>
    <w:next w:val="a6"/>
    <w:link w:val="afffff"/>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
    <w:name w:val="Дата Знак"/>
    <w:basedOn w:val="a8"/>
    <w:link w:val="affffe"/>
    <w:uiPriority w:val="99"/>
    <w:rsid w:val="0029352B"/>
    <w:rPr>
      <w:rFonts w:ascii="Arial" w:eastAsia="Times New Roman" w:hAnsi="Arial" w:cs="Times New Roman"/>
      <w:spacing w:val="-5"/>
      <w:sz w:val="20"/>
      <w:szCs w:val="20"/>
    </w:rPr>
  </w:style>
  <w:style w:type="paragraph" w:styleId="afffff0">
    <w:name w:val="Note Heading"/>
    <w:basedOn w:val="a6"/>
    <w:next w:val="a6"/>
    <w:link w:val="afffff1"/>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Заголовок записки Знак"/>
    <w:basedOn w:val="a8"/>
    <w:link w:val="afffff0"/>
    <w:uiPriority w:val="99"/>
    <w:rsid w:val="0029352B"/>
    <w:rPr>
      <w:rFonts w:ascii="Arial" w:eastAsia="Times New Roman" w:hAnsi="Arial" w:cs="Times New Roman"/>
      <w:spacing w:val="-5"/>
      <w:sz w:val="20"/>
      <w:szCs w:val="20"/>
    </w:rPr>
  </w:style>
  <w:style w:type="character" w:styleId="HTML2">
    <w:name w:val="HTML Keyboard"/>
    <w:uiPriority w:val="99"/>
    <w:rsid w:val="0029352B"/>
    <w:rPr>
      <w:rFonts w:ascii="Courier New" w:hAnsi="Courier New" w:cs="Courier New"/>
      <w:sz w:val="20"/>
      <w:szCs w:val="20"/>
      <w:lang w:val="ru-RU"/>
    </w:rPr>
  </w:style>
  <w:style w:type="character" w:styleId="HTML3">
    <w:name w:val="HTML Code"/>
    <w:uiPriority w:val="99"/>
    <w:rsid w:val="0029352B"/>
    <w:rPr>
      <w:rFonts w:ascii="Courier New" w:hAnsi="Courier New" w:cs="Courier New"/>
      <w:sz w:val="20"/>
      <w:szCs w:val="20"/>
      <w:lang w:val="ru-RU"/>
    </w:rPr>
  </w:style>
  <w:style w:type="paragraph" w:styleId="afffff2">
    <w:name w:val="Body Text First Indent"/>
    <w:basedOn w:val="afffe"/>
    <w:link w:val="afffff3"/>
    <w:uiPriority w:val="99"/>
    <w:rsid w:val="0029352B"/>
    <w:pPr>
      <w:ind w:left="1080" w:firstLine="210"/>
    </w:pPr>
    <w:rPr>
      <w:rFonts w:ascii="Arial" w:hAnsi="Arial"/>
      <w:spacing w:val="-5"/>
      <w:lang w:eastAsia="en-US"/>
    </w:rPr>
  </w:style>
  <w:style w:type="character" w:customStyle="1" w:styleId="afffff3">
    <w:name w:val="Красная строка Знак"/>
    <w:basedOn w:val="affff"/>
    <w:link w:val="afffff2"/>
    <w:uiPriority w:val="99"/>
    <w:rsid w:val="0029352B"/>
    <w:rPr>
      <w:rFonts w:ascii="Arial" w:eastAsia="Times New Roman" w:hAnsi="Arial" w:cs="Times New Roman"/>
      <w:spacing w:val="-5"/>
      <w:sz w:val="24"/>
      <w:szCs w:val="24"/>
    </w:rPr>
  </w:style>
  <w:style w:type="paragraph" w:styleId="2d">
    <w:name w:val="Body Text First Indent 2"/>
    <w:basedOn w:val="affff3"/>
    <w:link w:val="2e"/>
    <w:uiPriority w:val="99"/>
    <w:rsid w:val="0029352B"/>
    <w:pPr>
      <w:spacing w:after="120"/>
      <w:ind w:left="283" w:firstLine="210"/>
      <w:jc w:val="left"/>
    </w:pPr>
    <w:rPr>
      <w:rFonts w:ascii="Arial" w:hAnsi="Arial"/>
      <w:spacing w:val="-5"/>
      <w:lang w:eastAsia="en-US"/>
    </w:rPr>
  </w:style>
  <w:style w:type="character" w:customStyle="1" w:styleId="2e">
    <w:name w:val="Красная строка 2 Знак"/>
    <w:basedOn w:val="affff4"/>
    <w:link w:val="2d"/>
    <w:uiPriority w:val="99"/>
    <w:rsid w:val="0029352B"/>
    <w:rPr>
      <w:rFonts w:ascii="Arial" w:eastAsia="Times New Roman" w:hAnsi="Arial" w:cs="Times New Roman"/>
      <w:spacing w:val="-5"/>
      <w:sz w:val="24"/>
      <w:szCs w:val="24"/>
    </w:rPr>
  </w:style>
  <w:style w:type="character" w:styleId="HTML4">
    <w:name w:val="HTML Sample"/>
    <w:uiPriority w:val="99"/>
    <w:rsid w:val="0029352B"/>
    <w:rPr>
      <w:rFonts w:ascii="Courier New" w:hAnsi="Courier New" w:cs="Courier New"/>
      <w:lang w:val="ru-RU"/>
    </w:rPr>
  </w:style>
  <w:style w:type="paragraph" w:styleId="2f">
    <w:name w:val="envelope return"/>
    <w:basedOn w:val="a6"/>
    <w:uiPriority w:val="9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uiPriority w:val="99"/>
    <w:rsid w:val="0029352B"/>
    <w:rPr>
      <w:i/>
      <w:iCs/>
      <w:lang w:val="ru-RU"/>
    </w:rPr>
  </w:style>
  <w:style w:type="character" w:styleId="HTML6">
    <w:name w:val="HTML Variable"/>
    <w:uiPriority w:val="99"/>
    <w:rsid w:val="0029352B"/>
    <w:rPr>
      <w:i/>
      <w:iCs/>
      <w:lang w:val="ru-RU"/>
    </w:rPr>
  </w:style>
  <w:style w:type="character" w:styleId="HTML7">
    <w:name w:val="HTML Typewriter"/>
    <w:uiPriority w:val="99"/>
    <w:rsid w:val="0029352B"/>
    <w:rPr>
      <w:rFonts w:ascii="Courier New" w:hAnsi="Courier New" w:cs="Courier New"/>
      <w:sz w:val="20"/>
      <w:szCs w:val="20"/>
      <w:lang w:val="ru-RU"/>
    </w:rPr>
  </w:style>
  <w:style w:type="paragraph" w:styleId="afffff4">
    <w:name w:val="Signature"/>
    <w:basedOn w:val="a6"/>
    <w:link w:val="afffff5"/>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5">
    <w:name w:val="Подпись Знак"/>
    <w:basedOn w:val="a8"/>
    <w:link w:val="afffff4"/>
    <w:uiPriority w:val="99"/>
    <w:rsid w:val="0029352B"/>
    <w:rPr>
      <w:rFonts w:ascii="Arial" w:eastAsia="Times New Roman" w:hAnsi="Arial" w:cs="Times New Roman"/>
      <w:spacing w:val="-5"/>
      <w:sz w:val="20"/>
      <w:szCs w:val="20"/>
    </w:rPr>
  </w:style>
  <w:style w:type="paragraph" w:styleId="afffff6">
    <w:name w:val="Salutation"/>
    <w:basedOn w:val="a6"/>
    <w:next w:val="a6"/>
    <w:link w:val="afffff7"/>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7">
    <w:name w:val="Приветствие Знак"/>
    <w:basedOn w:val="a8"/>
    <w:link w:val="afffff6"/>
    <w:uiPriority w:val="99"/>
    <w:rsid w:val="0029352B"/>
    <w:rPr>
      <w:rFonts w:ascii="Arial" w:eastAsia="Times New Roman" w:hAnsi="Arial" w:cs="Times New Roman"/>
      <w:spacing w:val="-5"/>
      <w:sz w:val="20"/>
      <w:szCs w:val="20"/>
    </w:rPr>
  </w:style>
  <w:style w:type="paragraph" w:styleId="afffff8">
    <w:name w:val="Closing"/>
    <w:basedOn w:val="a6"/>
    <w:link w:val="afffff9"/>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9">
    <w:name w:val="Прощание Знак"/>
    <w:basedOn w:val="a8"/>
    <w:link w:val="afffff8"/>
    <w:uiPriority w:val="99"/>
    <w:rsid w:val="0029352B"/>
    <w:rPr>
      <w:rFonts w:ascii="Arial" w:eastAsia="Times New Roman" w:hAnsi="Arial" w:cs="Times New Roman"/>
      <w:spacing w:val="-5"/>
      <w:sz w:val="20"/>
      <w:szCs w:val="20"/>
    </w:rPr>
  </w:style>
  <w:style w:type="paragraph" w:styleId="HTML8">
    <w:name w:val="HTML Preformatted"/>
    <w:basedOn w:val="a6"/>
    <w:link w:val="HTML9"/>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8"/>
    <w:link w:val="HTML8"/>
    <w:uiPriority w:val="99"/>
    <w:rsid w:val="0029352B"/>
    <w:rPr>
      <w:rFonts w:ascii="Courier New" w:eastAsia="Times New Roman" w:hAnsi="Courier New" w:cs="Times New Roman"/>
      <w:spacing w:val="-5"/>
      <w:sz w:val="20"/>
      <w:szCs w:val="20"/>
    </w:rPr>
  </w:style>
  <w:style w:type="paragraph" w:styleId="afffffa">
    <w:name w:val="Plain Text"/>
    <w:basedOn w:val="a6"/>
    <w:link w:val="afffffb"/>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afffffb">
    <w:name w:val="Текст Знак"/>
    <w:basedOn w:val="a8"/>
    <w:link w:val="afffffa"/>
    <w:uiPriority w:val="99"/>
    <w:rsid w:val="0029352B"/>
    <w:rPr>
      <w:rFonts w:ascii="Courier New" w:eastAsia="Times New Roman" w:hAnsi="Courier New" w:cs="Times New Roman"/>
      <w:spacing w:val="-5"/>
      <w:sz w:val="20"/>
      <w:szCs w:val="20"/>
    </w:rPr>
  </w:style>
  <w:style w:type="character" w:styleId="HTMLa">
    <w:name w:val="HTML Cite"/>
    <w:uiPriority w:val="99"/>
    <w:rsid w:val="0029352B"/>
    <w:rPr>
      <w:i/>
      <w:iCs/>
      <w:lang w:val="ru-RU"/>
    </w:rPr>
  </w:style>
  <w:style w:type="paragraph" w:styleId="afffffc">
    <w:name w:val="E-mail Signature"/>
    <w:basedOn w:val="a6"/>
    <w:link w:val="afffffd"/>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d">
    <w:name w:val="Электронная подпись Знак"/>
    <w:basedOn w:val="a8"/>
    <w:link w:val="afffffc"/>
    <w:uiPriority w:val="99"/>
    <w:rsid w:val="0029352B"/>
    <w:rPr>
      <w:rFonts w:ascii="Arial" w:eastAsia="Times New Roman" w:hAnsi="Arial" w:cs="Times New Roman"/>
      <w:spacing w:val="-5"/>
      <w:sz w:val="20"/>
      <w:szCs w:val="20"/>
    </w:rPr>
  </w:style>
  <w:style w:type="table" w:styleId="-1">
    <w:name w:val="Table Web 1"/>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uiPriority w:val="99"/>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9"/>
    <w:uiPriority w:val="99"/>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9"/>
    <w:uiPriority w:val="99"/>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uiPriority w:val="99"/>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uiPriority w:val="99"/>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9"/>
    <w:uiPriority w:val="99"/>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uiPriority w:val="99"/>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
    <w:name w:val="Table Contemporary"/>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0">
    <w:name w:val="Table Professional"/>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1">
    <w:name w:val="Outline List 3"/>
    <w:basedOn w:val="aa"/>
    <w:rsid w:val="0029352B"/>
  </w:style>
  <w:style w:type="table" w:styleId="1e">
    <w:name w:val="Table Columns 1"/>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9"/>
    <w:uiPriority w:val="99"/>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uiPriority w:val="99"/>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9"/>
    <w:uiPriority w:val="99"/>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uiPriority w:val="99"/>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6"/>
    <w:link w:val="affffff4"/>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4">
    <w:name w:val="Текст концевой сноски Знак"/>
    <w:basedOn w:val="a8"/>
    <w:link w:val="affffff3"/>
    <w:uiPriority w:val="99"/>
    <w:rsid w:val="0029352B"/>
    <w:rPr>
      <w:rFonts w:ascii="Times New Roman" w:eastAsia="Times New Roman" w:hAnsi="Times New Roman" w:cs="Times New Roman"/>
      <w:sz w:val="20"/>
      <w:szCs w:val="20"/>
      <w:lang w:eastAsia="ru-RU"/>
    </w:rPr>
  </w:style>
  <w:style w:type="character" w:styleId="affffff5">
    <w:name w:val="endnote reference"/>
    <w:uiPriority w:val="99"/>
    <w:rsid w:val="0029352B"/>
    <w:rPr>
      <w:vertAlign w:val="superscript"/>
    </w:rPr>
  </w:style>
  <w:style w:type="table" w:styleId="2-5">
    <w:name w:val="Medium Shading 2 Accent 5"/>
    <w:basedOn w:val="a9"/>
    <w:uiPriority w:val="99"/>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6">
    <w:name w:val="Îáû÷íûé"/>
    <w:uiPriority w:val="99"/>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6"/>
    <w:link w:val="S6"/>
    <w:uiPriority w:val="99"/>
    <w:qFormat/>
    <w:rsid w:val="002543EE"/>
    <w:pPr>
      <w:ind w:firstLine="567"/>
      <w:jc w:val="both"/>
    </w:pPr>
    <w:rPr>
      <w:rFonts w:ascii="Times New Roman" w:hAnsi="Times New Roman" w:cs="Times New Roman"/>
      <w:color w:val="auto"/>
      <w:lang w:eastAsia="ar-SA"/>
    </w:rPr>
  </w:style>
  <w:style w:type="character" w:customStyle="1" w:styleId="S6">
    <w:name w:val="S_Обычный Знак"/>
    <w:link w:val="S5"/>
    <w:uiPriority w:val="99"/>
    <w:rsid w:val="002543EE"/>
    <w:rPr>
      <w:rFonts w:ascii="Times New Roman" w:eastAsia="Times New Roman" w:hAnsi="Times New Roman" w:cs="Times New Roman"/>
      <w:sz w:val="24"/>
      <w:szCs w:val="24"/>
      <w:lang w:eastAsia="ar-SA"/>
    </w:rPr>
  </w:style>
  <w:style w:type="paragraph" w:customStyle="1" w:styleId="S7">
    <w:name w:val="S_Титульный"/>
    <w:basedOn w:val="a6"/>
    <w:uiPriority w:val="99"/>
    <w:rsid w:val="0029352B"/>
    <w:pPr>
      <w:spacing w:line="360" w:lineRule="auto"/>
      <w:ind w:left="3240"/>
      <w:jc w:val="right"/>
    </w:pPr>
    <w:rPr>
      <w:rFonts w:ascii="Times New Roman" w:hAnsi="Times New Roman" w:cs="Times New Roman"/>
      <w:b/>
      <w:color w:val="auto"/>
      <w:sz w:val="32"/>
      <w:szCs w:val="32"/>
    </w:rPr>
  </w:style>
  <w:style w:type="paragraph" w:customStyle="1" w:styleId="affffff7">
    <w:name w:val="ТЕКСТ ГРАД"/>
    <w:basedOn w:val="a6"/>
    <w:link w:val="affffff8"/>
    <w:uiPriority w:val="99"/>
    <w:qFormat/>
    <w:rsid w:val="0029352B"/>
    <w:pPr>
      <w:spacing w:line="360" w:lineRule="auto"/>
      <w:ind w:firstLine="709"/>
      <w:jc w:val="both"/>
    </w:pPr>
    <w:rPr>
      <w:rFonts w:ascii="Times New Roman" w:hAnsi="Times New Roman" w:cs="Times New Roman"/>
      <w:color w:val="auto"/>
    </w:rPr>
  </w:style>
  <w:style w:type="character" w:customStyle="1" w:styleId="affffff8">
    <w:name w:val="ТЕКСТ ГРАД Знак"/>
    <w:link w:val="affffff7"/>
    <w:uiPriority w:val="99"/>
    <w:rsid w:val="0029352B"/>
    <w:rPr>
      <w:rFonts w:ascii="Times New Roman" w:eastAsia="Times New Roman" w:hAnsi="Times New Roman" w:cs="Times New Roman"/>
      <w:sz w:val="24"/>
      <w:szCs w:val="24"/>
    </w:rPr>
  </w:style>
  <w:style w:type="paragraph" w:customStyle="1" w:styleId="affffff9">
    <w:name w:val="ООО  «Институт Территориального Планирования"/>
    <w:basedOn w:val="a6"/>
    <w:link w:val="affffffa"/>
    <w:uiPriority w:val="99"/>
    <w:qFormat/>
    <w:rsid w:val="0029352B"/>
    <w:pPr>
      <w:spacing w:line="360" w:lineRule="auto"/>
      <w:ind w:left="709"/>
      <w:jc w:val="right"/>
    </w:pPr>
    <w:rPr>
      <w:rFonts w:ascii="Times New Roman" w:hAnsi="Times New Roman" w:cs="Times New Roman"/>
      <w:color w:val="auto"/>
    </w:rPr>
  </w:style>
  <w:style w:type="character" w:customStyle="1" w:styleId="affffffa">
    <w:name w:val="ООО  «Институт Территориального Планирования Знак"/>
    <w:link w:val="affffff9"/>
    <w:uiPriority w:val="99"/>
    <w:rsid w:val="0029352B"/>
    <w:rPr>
      <w:rFonts w:ascii="Times New Roman" w:eastAsia="Times New Roman" w:hAnsi="Times New Roman" w:cs="Times New Roman"/>
      <w:sz w:val="24"/>
      <w:szCs w:val="24"/>
    </w:rPr>
  </w:style>
  <w:style w:type="paragraph" w:customStyle="1" w:styleId="S8">
    <w:name w:val="S_Обычный в таблице"/>
    <w:basedOn w:val="a6"/>
    <w:link w:val="S9"/>
    <w:uiPriority w:val="9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uiPriority w:val="99"/>
    <w:rsid w:val="0029352B"/>
    <w:rPr>
      <w:rFonts w:ascii="Times New Roman" w:eastAsia="Times New Roman" w:hAnsi="Times New Roman" w:cs="Times New Roman"/>
      <w:sz w:val="24"/>
      <w:szCs w:val="24"/>
    </w:rPr>
  </w:style>
  <w:style w:type="character" w:styleId="affffffb">
    <w:name w:val="Placeholder Text"/>
    <w:uiPriority w:val="99"/>
    <w:semiHidden/>
    <w:rsid w:val="0029352B"/>
    <w:rPr>
      <w:color w:val="808080"/>
    </w:rPr>
  </w:style>
  <w:style w:type="paragraph" w:styleId="affffffc">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6"/>
    <w:uiPriority w:val="99"/>
    <w:rsid w:val="0029352B"/>
    <w:pPr>
      <w:spacing w:line="360" w:lineRule="auto"/>
      <w:ind w:left="3240"/>
      <w:jc w:val="right"/>
    </w:pPr>
    <w:rPr>
      <w:rFonts w:ascii="Times New Roman" w:hAnsi="Times New Roman" w:cs="Times New Roman"/>
      <w:caps/>
      <w:color w:val="auto"/>
    </w:rPr>
  </w:style>
  <w:style w:type="paragraph" w:customStyle="1" w:styleId="S21">
    <w:name w:val="S_Титульный 2"/>
    <w:basedOn w:val="a6"/>
    <w:uiPriority w:val="9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
    <w:name w:val="S_Заголовок 2"/>
    <w:basedOn w:val="2"/>
    <w:next w:val="a6"/>
    <w:autoRedefine/>
    <w:uiPriority w:val="99"/>
    <w:rsid w:val="0029352B"/>
    <w:pPr>
      <w:numPr>
        <w:numId w:val="15"/>
      </w:numPr>
      <w:spacing w:before="0" w:beforeAutospacing="0" w:after="0" w:afterAutospacing="0" w:line="360" w:lineRule="auto"/>
      <w:jc w:val="both"/>
    </w:pPr>
    <w:rPr>
      <w:b w:val="0"/>
      <w:bCs w:val="0"/>
      <w:szCs w:val="24"/>
    </w:rPr>
  </w:style>
  <w:style w:type="paragraph" w:customStyle="1" w:styleId="S3">
    <w:name w:val="S_Заголовок 3"/>
    <w:basedOn w:val="30"/>
    <w:uiPriority w:val="99"/>
    <w:rsid w:val="0029352B"/>
    <w:pPr>
      <w:numPr>
        <w:numId w:val="15"/>
      </w:numPr>
      <w:spacing w:line="360" w:lineRule="auto"/>
      <w:jc w:val="center"/>
    </w:pPr>
    <w:rPr>
      <w:bCs w:val="0"/>
      <w:szCs w:val="24"/>
      <w:u w:val="single"/>
    </w:rPr>
  </w:style>
  <w:style w:type="paragraph" w:customStyle="1" w:styleId="S4">
    <w:name w:val="S_Заголовок 4"/>
    <w:basedOn w:val="40"/>
    <w:link w:val="S40"/>
    <w:uiPriority w:val="99"/>
    <w:rsid w:val="0029352B"/>
    <w:pPr>
      <w:keepNext w:val="0"/>
      <w:numPr>
        <w:ilvl w:val="3"/>
        <w:numId w:val="15"/>
      </w:numPr>
      <w:tabs>
        <w:tab w:val="clear" w:pos="1418"/>
      </w:tabs>
      <w:spacing w:before="0" w:after="0"/>
    </w:pPr>
    <w:rPr>
      <w:b w:val="0"/>
      <w:bCs w:val="0"/>
      <w:i/>
    </w:rPr>
  </w:style>
  <w:style w:type="paragraph" w:customStyle="1" w:styleId="S1">
    <w:name w:val="S_Заголовок 1"/>
    <w:basedOn w:val="a6"/>
    <w:uiPriority w:val="99"/>
    <w:qFormat/>
    <w:rsid w:val="0029352B"/>
    <w:pPr>
      <w:numPr>
        <w:numId w:val="15"/>
      </w:numPr>
      <w:jc w:val="center"/>
    </w:pPr>
    <w:rPr>
      <w:rFonts w:ascii="Times New Roman" w:hAnsi="Times New Roman" w:cs="Times New Roman"/>
      <w:b/>
      <w:caps/>
      <w:color w:val="auto"/>
    </w:rPr>
  </w:style>
  <w:style w:type="paragraph" w:customStyle="1" w:styleId="affffffd">
    <w:name w:val="ГРАД Основной текст"/>
    <w:basedOn w:val="a6"/>
    <w:link w:val="affffffe"/>
    <w:autoRedefine/>
    <w:uiPriority w:val="99"/>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e">
    <w:name w:val="ГРАД Основной текст Знак Знак"/>
    <w:link w:val="affffffd"/>
    <w:uiPriority w:val="99"/>
    <w:rsid w:val="0029352B"/>
    <w:rPr>
      <w:rFonts w:ascii="Times New Roman" w:eastAsia="Calibri" w:hAnsi="Times New Roman" w:cs="Times New Roman"/>
      <w:bCs/>
      <w:spacing w:val="4"/>
      <w:w w:val="109"/>
      <w:sz w:val="24"/>
      <w:szCs w:val="28"/>
      <w:lang w:bidi="en-US"/>
    </w:rPr>
  </w:style>
  <w:style w:type="paragraph" w:customStyle="1" w:styleId="afffffff">
    <w:name w:val="ГРАД Список маркированный"/>
    <w:basedOn w:val="afffd"/>
    <w:autoRedefine/>
    <w:uiPriority w:val="99"/>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b"/>
    <w:autoRedefine/>
    <w:uiPriority w:val="99"/>
    <w:rsid w:val="0029352B"/>
    <w:pPr>
      <w:numPr>
        <w:numId w:val="16"/>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uiPriority w:val="99"/>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uiPriority w:val="99"/>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uiPriority w:val="99"/>
    <w:locked/>
    <w:rsid w:val="0029352B"/>
    <w:rPr>
      <w:rFonts w:ascii="Courier New" w:eastAsia="Arial" w:hAnsi="Courier New" w:cs="Times New Roman"/>
      <w:sz w:val="20"/>
      <w:szCs w:val="20"/>
      <w:lang w:eastAsia="ar-SA"/>
    </w:rPr>
  </w:style>
  <w:style w:type="paragraph" w:customStyle="1" w:styleId="S50">
    <w:name w:val="S_Заголовок 5"/>
    <w:basedOn w:val="a6"/>
    <w:autoRedefine/>
    <w:qFormat/>
    <w:rsid w:val="0029352B"/>
    <w:pPr>
      <w:spacing w:line="276" w:lineRule="auto"/>
      <w:ind w:left="567"/>
    </w:pPr>
    <w:rPr>
      <w:rFonts w:ascii="Times New Roman" w:hAnsi="Times New Roman" w:cs="Times New Roman"/>
      <w:b/>
      <w:color w:val="auto"/>
    </w:rPr>
  </w:style>
  <w:style w:type="paragraph" w:customStyle="1" w:styleId="afffffff0">
    <w:name w:val="_абзац"/>
    <w:basedOn w:val="a6"/>
    <w:link w:val="afffffff1"/>
    <w:qFormat/>
    <w:rsid w:val="0029352B"/>
    <w:pPr>
      <w:spacing w:line="276" w:lineRule="auto"/>
      <w:ind w:firstLine="709"/>
      <w:jc w:val="both"/>
    </w:pPr>
    <w:rPr>
      <w:rFonts w:ascii="Times New Roman" w:hAnsi="Times New Roman" w:cs="Times New Roman"/>
      <w:color w:val="auto"/>
    </w:rPr>
  </w:style>
  <w:style w:type="character" w:customStyle="1" w:styleId="afffffff1">
    <w:name w:val="_абзац Знак"/>
    <w:link w:val="afffffff0"/>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6"/>
    <w:rsid w:val="0029352B"/>
    <w:pPr>
      <w:spacing w:before="100" w:beforeAutospacing="1" w:after="100" w:afterAutospacing="1"/>
    </w:pPr>
    <w:rPr>
      <w:rFonts w:ascii="Times New Roman" w:hAnsi="Times New Roman" w:cs="Times New Roman"/>
      <w:color w:val="auto"/>
    </w:rPr>
  </w:style>
  <w:style w:type="paragraph" w:customStyle="1" w:styleId="afffffff2">
    <w:name w:val="Список нумерованный Знак"/>
    <w:basedOn w:val="a6"/>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3">
    <w:name w:val="table of figures"/>
    <w:basedOn w:val="a6"/>
    <w:next w:val="a6"/>
    <w:rsid w:val="0029352B"/>
    <w:rPr>
      <w:rFonts w:ascii="Times New Roman" w:hAnsi="Times New Roman" w:cs="Times New Roman"/>
      <w:color w:val="auto"/>
    </w:rPr>
  </w:style>
  <w:style w:type="paragraph" w:styleId="afffffff4">
    <w:name w:val="Bibliography"/>
    <w:basedOn w:val="a6"/>
    <w:next w:val="a6"/>
    <w:uiPriority w:val="37"/>
    <w:semiHidden/>
    <w:unhideWhenUsed/>
    <w:rsid w:val="0029352B"/>
    <w:rPr>
      <w:rFonts w:ascii="Times New Roman" w:hAnsi="Times New Roman" w:cs="Times New Roman"/>
      <w:color w:val="auto"/>
    </w:rPr>
  </w:style>
  <w:style w:type="paragraph" w:styleId="afffffff5">
    <w:name w:val="table of authorities"/>
    <w:basedOn w:val="a6"/>
    <w:next w:val="a6"/>
    <w:rsid w:val="0029352B"/>
    <w:pPr>
      <w:ind w:left="240" w:hanging="240"/>
    </w:pPr>
    <w:rPr>
      <w:rFonts w:ascii="Times New Roman" w:hAnsi="Times New Roman" w:cs="Times New Roman"/>
      <w:color w:val="auto"/>
    </w:rPr>
  </w:style>
  <w:style w:type="paragraph" w:styleId="afffffff6">
    <w:name w:val="macro"/>
    <w:link w:val="afffffff7"/>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7">
    <w:name w:val="Текст макроса Знак"/>
    <w:basedOn w:val="a8"/>
    <w:link w:val="afffffff6"/>
    <w:rsid w:val="0029352B"/>
    <w:rPr>
      <w:rFonts w:ascii="Courier New" w:eastAsia="Times New Roman" w:hAnsi="Courier New" w:cs="Courier New"/>
      <w:sz w:val="20"/>
      <w:szCs w:val="20"/>
      <w:lang w:eastAsia="ru-RU"/>
    </w:rPr>
  </w:style>
  <w:style w:type="paragraph" w:styleId="1f0">
    <w:name w:val="index 1"/>
    <w:basedOn w:val="a6"/>
    <w:next w:val="a6"/>
    <w:autoRedefine/>
    <w:rsid w:val="0029352B"/>
    <w:pPr>
      <w:ind w:left="240" w:hanging="240"/>
    </w:pPr>
    <w:rPr>
      <w:rFonts w:ascii="Times New Roman" w:hAnsi="Times New Roman" w:cs="Times New Roman"/>
      <w:color w:val="auto"/>
    </w:rPr>
  </w:style>
  <w:style w:type="paragraph" w:styleId="afffffff8">
    <w:name w:val="index heading"/>
    <w:basedOn w:val="a6"/>
    <w:next w:val="1f0"/>
    <w:rsid w:val="0029352B"/>
    <w:rPr>
      <w:rFonts w:ascii="Cambria" w:hAnsi="Cambria" w:cs="Times New Roman"/>
      <w:b/>
      <w:bCs/>
      <w:color w:val="auto"/>
    </w:rPr>
  </w:style>
  <w:style w:type="paragraph" w:styleId="2f7">
    <w:name w:val="index 2"/>
    <w:basedOn w:val="a6"/>
    <w:next w:val="a6"/>
    <w:autoRedefine/>
    <w:rsid w:val="0029352B"/>
    <w:pPr>
      <w:ind w:left="480" w:hanging="240"/>
    </w:pPr>
    <w:rPr>
      <w:rFonts w:ascii="Times New Roman" w:hAnsi="Times New Roman" w:cs="Times New Roman"/>
      <w:color w:val="auto"/>
    </w:rPr>
  </w:style>
  <w:style w:type="paragraph" w:styleId="3f1">
    <w:name w:val="index 3"/>
    <w:basedOn w:val="a6"/>
    <w:next w:val="a6"/>
    <w:autoRedefine/>
    <w:rsid w:val="0029352B"/>
    <w:pPr>
      <w:ind w:left="720" w:hanging="240"/>
    </w:pPr>
    <w:rPr>
      <w:rFonts w:ascii="Times New Roman" w:hAnsi="Times New Roman" w:cs="Times New Roman"/>
      <w:color w:val="auto"/>
    </w:rPr>
  </w:style>
  <w:style w:type="paragraph" w:styleId="4a">
    <w:name w:val="index 4"/>
    <w:basedOn w:val="a6"/>
    <w:next w:val="a6"/>
    <w:autoRedefine/>
    <w:rsid w:val="0029352B"/>
    <w:pPr>
      <w:ind w:left="960" w:hanging="240"/>
    </w:pPr>
    <w:rPr>
      <w:rFonts w:ascii="Times New Roman" w:hAnsi="Times New Roman" w:cs="Times New Roman"/>
      <w:color w:val="auto"/>
    </w:rPr>
  </w:style>
  <w:style w:type="paragraph" w:styleId="58">
    <w:name w:val="index 5"/>
    <w:basedOn w:val="a6"/>
    <w:next w:val="a6"/>
    <w:autoRedefine/>
    <w:rsid w:val="0029352B"/>
    <w:pPr>
      <w:ind w:left="1200" w:hanging="240"/>
    </w:pPr>
    <w:rPr>
      <w:rFonts w:ascii="Times New Roman" w:hAnsi="Times New Roman" w:cs="Times New Roman"/>
      <w:color w:val="auto"/>
    </w:rPr>
  </w:style>
  <w:style w:type="paragraph" w:styleId="63">
    <w:name w:val="index 6"/>
    <w:basedOn w:val="a6"/>
    <w:next w:val="a6"/>
    <w:autoRedefine/>
    <w:rsid w:val="0029352B"/>
    <w:pPr>
      <w:ind w:left="1440" w:hanging="240"/>
    </w:pPr>
    <w:rPr>
      <w:rFonts w:ascii="Times New Roman" w:hAnsi="Times New Roman" w:cs="Times New Roman"/>
      <w:color w:val="auto"/>
    </w:rPr>
  </w:style>
  <w:style w:type="paragraph" w:styleId="73">
    <w:name w:val="index 7"/>
    <w:basedOn w:val="a6"/>
    <w:next w:val="a6"/>
    <w:autoRedefine/>
    <w:rsid w:val="0029352B"/>
    <w:pPr>
      <w:ind w:left="1680" w:hanging="240"/>
    </w:pPr>
    <w:rPr>
      <w:rFonts w:ascii="Times New Roman" w:hAnsi="Times New Roman" w:cs="Times New Roman"/>
      <w:color w:val="auto"/>
    </w:rPr>
  </w:style>
  <w:style w:type="paragraph" w:styleId="83">
    <w:name w:val="index 8"/>
    <w:basedOn w:val="a6"/>
    <w:next w:val="a6"/>
    <w:autoRedefine/>
    <w:rsid w:val="0029352B"/>
    <w:pPr>
      <w:ind w:left="1920" w:hanging="240"/>
    </w:pPr>
    <w:rPr>
      <w:rFonts w:ascii="Times New Roman" w:hAnsi="Times New Roman" w:cs="Times New Roman"/>
      <w:color w:val="auto"/>
    </w:rPr>
  </w:style>
  <w:style w:type="paragraph" w:styleId="92">
    <w:name w:val="index 9"/>
    <w:basedOn w:val="a6"/>
    <w:next w:val="a6"/>
    <w:autoRedefine/>
    <w:rsid w:val="0029352B"/>
    <w:pPr>
      <w:ind w:left="2160" w:hanging="240"/>
    </w:pPr>
    <w:rPr>
      <w:rFonts w:ascii="Times New Roman" w:hAnsi="Times New Roman" w:cs="Times New Roman"/>
      <w:color w:val="auto"/>
    </w:rPr>
  </w:style>
  <w:style w:type="numbering" w:customStyle="1" w:styleId="1111111">
    <w:name w:val="1 / 1.1 / 1.1.11"/>
    <w:basedOn w:val="aa"/>
    <w:next w:val="111111"/>
    <w:rsid w:val="0029352B"/>
    <w:pPr>
      <w:numPr>
        <w:numId w:val="13"/>
      </w:numPr>
    </w:pPr>
  </w:style>
  <w:style w:type="numbering" w:customStyle="1" w:styleId="1ai1">
    <w:name w:val="1 / a / i1"/>
    <w:basedOn w:val="aa"/>
    <w:next w:val="1ai"/>
    <w:rsid w:val="0029352B"/>
    <w:pPr>
      <w:numPr>
        <w:numId w:val="2"/>
      </w:numPr>
    </w:pPr>
  </w:style>
  <w:style w:type="character" w:customStyle="1" w:styleId="submenu-table">
    <w:name w:val="submenu-table"/>
    <w:uiPriority w:val="99"/>
    <w:rsid w:val="0029352B"/>
  </w:style>
  <w:style w:type="character" w:customStyle="1" w:styleId="af0">
    <w:name w:val="Абзац списка Знак"/>
    <w:link w:val="af"/>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6"/>
    <w:semiHidden/>
    <w:rsid w:val="0029352B"/>
    <w:pPr>
      <w:numPr>
        <w:ilvl w:val="1"/>
        <w:numId w:val="18"/>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9">
    <w:name w:val="Закладка"/>
    <w:basedOn w:val="11"/>
    <w:link w:val="afffffffa"/>
    <w:qFormat/>
    <w:rsid w:val="0029352B"/>
    <w:pPr>
      <w:autoSpaceDE w:val="0"/>
      <w:autoSpaceDN w:val="0"/>
      <w:adjustRightInd w:val="0"/>
      <w:spacing w:before="0" w:after="0" w:line="240" w:lineRule="auto"/>
      <w:ind w:firstLine="540"/>
      <w:jc w:val="both"/>
    </w:pPr>
    <w:rPr>
      <w:color w:val="365F91"/>
    </w:rPr>
  </w:style>
  <w:style w:type="character" w:customStyle="1" w:styleId="afffffffa">
    <w:name w:val="Закладка Знак"/>
    <w:link w:val="afffffff9"/>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6"/>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6"/>
    <w:link w:val="Sc"/>
    <w:autoRedefine/>
    <w:rsid w:val="0029352B"/>
    <w:pPr>
      <w:numPr>
        <w:numId w:val="19"/>
      </w:numPr>
      <w:ind w:right="-158"/>
      <w:jc w:val="right"/>
    </w:pPr>
    <w:rPr>
      <w:rFonts w:asciiTheme="minorHAnsi" w:eastAsiaTheme="minorHAnsi" w:hAnsiTheme="minorHAnsi" w:cstheme="minorBidi"/>
      <w:color w:val="auto"/>
      <w:lang w:eastAsia="en-US"/>
    </w:rPr>
  </w:style>
  <w:style w:type="paragraph" w:customStyle="1" w:styleId="afffffffb">
    <w:name w:val="Основной"/>
    <w:basedOn w:val="affff3"/>
    <w:rsid w:val="0029352B"/>
    <w:pPr>
      <w:spacing w:line="240" w:lineRule="auto"/>
      <w:ind w:firstLine="680"/>
    </w:pPr>
    <w:rPr>
      <w:sz w:val="28"/>
    </w:rPr>
  </w:style>
  <w:style w:type="paragraph" w:customStyle="1" w:styleId="64">
    <w:name w:val="заголовок 6"/>
    <w:basedOn w:val="a6"/>
    <w:next w:val="a6"/>
    <w:rsid w:val="0029352B"/>
    <w:pPr>
      <w:keepNext/>
      <w:autoSpaceDE w:val="0"/>
      <w:autoSpaceDN w:val="0"/>
      <w:jc w:val="center"/>
    </w:pPr>
    <w:rPr>
      <w:color w:val="auto"/>
    </w:rPr>
  </w:style>
  <w:style w:type="paragraph" w:customStyle="1" w:styleId="textn">
    <w:name w:val="textn"/>
    <w:basedOn w:val="a6"/>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6"/>
    <w:uiPriority w:val="9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c">
    <w:name w:val="Табличный_справа"/>
    <w:basedOn w:val="a6"/>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a"/>
    <w:next w:val="111111"/>
    <w:rsid w:val="0029352B"/>
  </w:style>
  <w:style w:type="numbering" w:customStyle="1" w:styleId="1ai11">
    <w:name w:val="1 / a / i11"/>
    <w:basedOn w:val="aa"/>
    <w:next w:val="1ai"/>
    <w:rsid w:val="0029352B"/>
  </w:style>
  <w:style w:type="numbering" w:customStyle="1" w:styleId="1f2">
    <w:name w:val="Статья / Раздел1"/>
    <w:basedOn w:val="aa"/>
    <w:next w:val="affffff1"/>
    <w:rsid w:val="0029352B"/>
  </w:style>
  <w:style w:type="table" w:customStyle="1" w:styleId="2-51">
    <w:name w:val="Средняя заливка 2 - Акцент 51"/>
    <w:basedOn w:val="a9"/>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uiPriority w:val="99"/>
    <w:locked/>
    <w:rsid w:val="0029352B"/>
    <w:rPr>
      <w:rFonts w:ascii="Times New Roman" w:eastAsia="Times New Roman" w:hAnsi="Times New Roman" w:cs="Times New Roman"/>
      <w:sz w:val="24"/>
      <w:szCs w:val="24"/>
      <w:lang w:eastAsia="ru-RU"/>
    </w:rPr>
  </w:style>
  <w:style w:type="character" w:customStyle="1" w:styleId="FontStyle20">
    <w:name w:val="Font Style20"/>
    <w:uiPriority w:val="99"/>
    <w:rsid w:val="0029352B"/>
    <w:rPr>
      <w:rFonts w:ascii="Times New Roman" w:hAnsi="Times New Roman" w:cs="Times New Roman"/>
      <w:sz w:val="22"/>
      <w:szCs w:val="22"/>
    </w:rPr>
  </w:style>
  <w:style w:type="paragraph" w:customStyle="1" w:styleId="Sd">
    <w:name w:val="S_Маркированный"/>
    <w:basedOn w:val="afffd"/>
    <w:link w:val="S10"/>
    <w:uiPriority w:val="99"/>
    <w:qFormat/>
    <w:rsid w:val="0029352B"/>
    <w:pPr>
      <w:tabs>
        <w:tab w:val="num" w:pos="900"/>
      </w:tabs>
      <w:ind w:left="900"/>
      <w:contextualSpacing w:val="0"/>
    </w:pPr>
    <w:rPr>
      <w:w w:val="109"/>
    </w:rPr>
  </w:style>
  <w:style w:type="character" w:customStyle="1" w:styleId="afffffffd">
    <w:name w:val="Символ сноски"/>
    <w:uiPriority w:val="99"/>
    <w:rsid w:val="0029352B"/>
  </w:style>
  <w:style w:type="paragraph" w:customStyle="1" w:styleId="afffffffe">
    <w:name w:val="Раздел МНГП"/>
    <w:basedOn w:val="11"/>
    <w:uiPriority w:val="99"/>
    <w:qFormat/>
    <w:rsid w:val="0029352B"/>
    <w:pPr>
      <w:keepLines/>
      <w:pageBreakBefore/>
      <w:spacing w:before="480" w:after="0" w:line="240" w:lineRule="auto"/>
      <w:jc w:val="center"/>
    </w:pPr>
    <w:rPr>
      <w:kern w:val="0"/>
      <w:szCs w:val="28"/>
    </w:rPr>
  </w:style>
  <w:style w:type="paragraph" w:customStyle="1" w:styleId="affffffff">
    <w:name w:val="раздел МНГП"/>
    <w:basedOn w:val="11"/>
    <w:uiPriority w:val="99"/>
    <w:qFormat/>
    <w:rsid w:val="0029352B"/>
    <w:pPr>
      <w:keepLines/>
      <w:pageBreakBefore/>
      <w:spacing w:before="480" w:after="0" w:line="240" w:lineRule="auto"/>
      <w:jc w:val="center"/>
    </w:pPr>
    <w:rPr>
      <w:color w:val="000000"/>
      <w:kern w:val="0"/>
      <w:szCs w:val="28"/>
    </w:rPr>
  </w:style>
  <w:style w:type="paragraph" w:customStyle="1" w:styleId="a3">
    <w:name w:val="глава МНГП"/>
    <w:basedOn w:val="2"/>
    <w:uiPriority w:val="99"/>
    <w:qFormat/>
    <w:rsid w:val="0029352B"/>
    <w:pPr>
      <w:keepNext/>
      <w:keepLines/>
      <w:numPr>
        <w:numId w:val="20"/>
      </w:numPr>
      <w:spacing w:before="200" w:beforeAutospacing="0" w:after="0" w:afterAutospacing="0" w:line="276" w:lineRule="auto"/>
      <w:jc w:val="both"/>
    </w:pPr>
    <w:rPr>
      <w:szCs w:val="24"/>
    </w:rPr>
  </w:style>
  <w:style w:type="paragraph" w:customStyle="1" w:styleId="xl65">
    <w:name w:val="xl65"/>
    <w:basedOn w:val="a6"/>
    <w:uiPriority w:val="9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6"/>
    <w:uiPriority w:val="9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6"/>
    <w:uiPriority w:val="9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6"/>
    <w:uiPriority w:val="9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6"/>
    <w:uiPriority w:val="9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6"/>
    <w:uiPriority w:val="9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6"/>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6"/>
    <w:uiPriority w:val="9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6"/>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6"/>
    <w:uiPriority w:val="9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6"/>
    <w:uiPriority w:val="9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6"/>
    <w:uiPriority w:val="9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8">
    <w:name w:val="Стиль2"/>
    <w:basedOn w:val="6"/>
    <w:uiPriority w:val="99"/>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a"/>
    <w:uiPriority w:val="99"/>
    <w:semiHidden/>
    <w:unhideWhenUsed/>
    <w:rsid w:val="0029352B"/>
  </w:style>
  <w:style w:type="numbering" w:customStyle="1" w:styleId="210">
    <w:name w:val="Нет списка21"/>
    <w:next w:val="aa"/>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0">
    <w:name w:val="S_Нумерованный 2"/>
    <w:basedOn w:val="a6"/>
    <w:autoRedefine/>
    <w:rsid w:val="0029352B"/>
    <w:pPr>
      <w:numPr>
        <w:numId w:val="21"/>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a"/>
    <w:next w:val="111111"/>
    <w:rsid w:val="0029352B"/>
    <w:pPr>
      <w:numPr>
        <w:numId w:val="17"/>
      </w:numPr>
    </w:pPr>
  </w:style>
  <w:style w:type="numbering" w:customStyle="1" w:styleId="1ai111">
    <w:name w:val="1 / a / i111"/>
    <w:basedOn w:val="aa"/>
    <w:next w:val="1ai"/>
    <w:rsid w:val="0029352B"/>
    <w:pPr>
      <w:numPr>
        <w:numId w:val="14"/>
      </w:numPr>
    </w:pPr>
  </w:style>
  <w:style w:type="table" w:customStyle="1" w:styleId="2-511">
    <w:name w:val="Средняя заливка 2 - Акцент 511"/>
    <w:basedOn w:val="a9"/>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uiPriority w:val="99"/>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2"/>
      </w:numPr>
      <w:spacing w:line="360" w:lineRule="auto"/>
      <w:ind w:left="1146" w:hanging="360"/>
    </w:pPr>
    <w:rPr>
      <w:color w:val="FF0000"/>
      <w:lang w:eastAsia="en-US"/>
    </w:rPr>
  </w:style>
  <w:style w:type="numbering" w:customStyle="1" w:styleId="3f2">
    <w:name w:val="Нет списка3"/>
    <w:next w:val="aa"/>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3">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9">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0">
    <w:name w:val="Символ нумерации"/>
    <w:rsid w:val="00972118"/>
  </w:style>
  <w:style w:type="character" w:customStyle="1" w:styleId="affffffff1">
    <w:name w:val="Маркеры списка"/>
    <w:rsid w:val="00972118"/>
    <w:rPr>
      <w:rFonts w:ascii="StarSymbol" w:eastAsia="StarSymbol" w:hAnsi="StarSymbol" w:cs="StarSymbol"/>
      <w:sz w:val="18"/>
      <w:szCs w:val="18"/>
    </w:rPr>
  </w:style>
  <w:style w:type="paragraph" w:customStyle="1" w:styleId="affffffff2">
    <w:name w:val="Заголовок"/>
    <w:basedOn w:val="a6"/>
    <w:next w:val="afffe"/>
    <w:rsid w:val="00972118"/>
    <w:pPr>
      <w:keepNext/>
      <w:widowControl w:val="0"/>
      <w:spacing w:before="240" w:after="120"/>
    </w:pPr>
    <w:rPr>
      <w:rFonts w:ascii="Arial" w:eastAsia="Lucida Sans Unicode" w:hAnsi="Arial" w:cs="Tahoma"/>
      <w:color w:val="auto"/>
      <w:sz w:val="28"/>
      <w:szCs w:val="28"/>
    </w:rPr>
  </w:style>
  <w:style w:type="paragraph" w:customStyle="1" w:styleId="59">
    <w:name w:val="Название5"/>
    <w:basedOn w:val="a6"/>
    <w:rsid w:val="00972118"/>
    <w:pPr>
      <w:widowControl w:val="0"/>
      <w:suppressLineNumbers/>
      <w:spacing w:before="120" w:after="120"/>
    </w:pPr>
    <w:rPr>
      <w:rFonts w:ascii="Arial" w:eastAsia="Lucida Sans Unicode" w:hAnsi="Arial" w:cs="Tahoma"/>
      <w:i/>
      <w:iCs/>
      <w:color w:val="auto"/>
    </w:rPr>
  </w:style>
  <w:style w:type="paragraph" w:customStyle="1" w:styleId="5a">
    <w:name w:val="Указатель5"/>
    <w:basedOn w:val="a6"/>
    <w:rsid w:val="00972118"/>
    <w:pPr>
      <w:widowControl w:val="0"/>
      <w:suppressLineNumbers/>
    </w:pPr>
    <w:rPr>
      <w:rFonts w:ascii="Arial" w:eastAsia="Lucida Sans Unicode" w:hAnsi="Arial" w:cs="Tahoma"/>
      <w:color w:val="auto"/>
    </w:rPr>
  </w:style>
  <w:style w:type="paragraph" w:customStyle="1" w:styleId="4c">
    <w:name w:val="Название4"/>
    <w:basedOn w:val="a6"/>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6"/>
    <w:rsid w:val="00972118"/>
    <w:pPr>
      <w:widowControl w:val="0"/>
      <w:suppressLineNumbers/>
    </w:pPr>
    <w:rPr>
      <w:rFonts w:ascii="Arial" w:eastAsia="Lucida Sans Unicode" w:hAnsi="Arial" w:cs="Tahoma"/>
      <w:color w:val="auto"/>
    </w:rPr>
  </w:style>
  <w:style w:type="paragraph" w:customStyle="1" w:styleId="3f4">
    <w:name w:val="Название3"/>
    <w:basedOn w:val="a6"/>
    <w:rsid w:val="00972118"/>
    <w:pPr>
      <w:widowControl w:val="0"/>
      <w:suppressLineNumbers/>
      <w:spacing w:before="120" w:after="120"/>
    </w:pPr>
    <w:rPr>
      <w:rFonts w:ascii="Arial" w:eastAsia="Lucida Sans Unicode" w:hAnsi="Arial" w:cs="Tahoma"/>
      <w:i/>
      <w:iCs/>
      <w:color w:val="auto"/>
    </w:rPr>
  </w:style>
  <w:style w:type="paragraph" w:customStyle="1" w:styleId="3f5">
    <w:name w:val="Указатель3"/>
    <w:basedOn w:val="a6"/>
    <w:rsid w:val="00972118"/>
    <w:pPr>
      <w:widowControl w:val="0"/>
      <w:suppressLineNumbers/>
    </w:pPr>
    <w:rPr>
      <w:rFonts w:ascii="Arial" w:eastAsia="Lucida Sans Unicode" w:hAnsi="Arial" w:cs="Tahoma"/>
      <w:color w:val="auto"/>
    </w:rPr>
  </w:style>
  <w:style w:type="paragraph" w:customStyle="1" w:styleId="2fa">
    <w:name w:val="Название2"/>
    <w:basedOn w:val="a6"/>
    <w:rsid w:val="00972118"/>
    <w:pPr>
      <w:widowControl w:val="0"/>
      <w:suppressLineNumbers/>
      <w:spacing w:before="120" w:after="120"/>
    </w:pPr>
    <w:rPr>
      <w:rFonts w:ascii="Arial" w:eastAsia="Lucida Sans Unicode" w:hAnsi="Arial" w:cs="Tahoma"/>
      <w:i/>
      <w:iCs/>
      <w:color w:val="auto"/>
    </w:rPr>
  </w:style>
  <w:style w:type="paragraph" w:customStyle="1" w:styleId="2fb">
    <w:name w:val="Указатель2"/>
    <w:basedOn w:val="a6"/>
    <w:rsid w:val="00972118"/>
    <w:pPr>
      <w:widowControl w:val="0"/>
      <w:suppressLineNumbers/>
    </w:pPr>
    <w:rPr>
      <w:rFonts w:ascii="Arial" w:eastAsia="Lucida Sans Unicode" w:hAnsi="Arial" w:cs="Tahoma"/>
      <w:color w:val="auto"/>
    </w:rPr>
  </w:style>
  <w:style w:type="paragraph" w:customStyle="1" w:styleId="1f4">
    <w:name w:val="Название1"/>
    <w:basedOn w:val="a6"/>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6"/>
    <w:rsid w:val="00972118"/>
    <w:pPr>
      <w:widowControl w:val="0"/>
      <w:suppressLineNumbers/>
    </w:pPr>
    <w:rPr>
      <w:rFonts w:ascii="Arial" w:eastAsia="Lucida Sans Unicode" w:hAnsi="Arial" w:cs="Tahoma"/>
      <w:color w:val="auto"/>
    </w:rPr>
  </w:style>
  <w:style w:type="paragraph" w:customStyle="1" w:styleId="affffffff3">
    <w:name w:val="Содержимое таблицы"/>
    <w:basedOn w:val="a6"/>
    <w:rsid w:val="00972118"/>
    <w:pPr>
      <w:widowControl w:val="0"/>
      <w:suppressLineNumbers/>
    </w:pPr>
    <w:rPr>
      <w:rFonts w:ascii="Arial" w:eastAsia="Lucida Sans Unicode" w:hAnsi="Arial" w:cs="Times New Roman"/>
      <w:color w:val="auto"/>
    </w:rPr>
  </w:style>
  <w:style w:type="paragraph" w:customStyle="1" w:styleId="affffffff4">
    <w:name w:val="Заголовок таблицы"/>
    <w:basedOn w:val="affffffff3"/>
    <w:rsid w:val="00972118"/>
    <w:pPr>
      <w:jc w:val="center"/>
    </w:pPr>
    <w:rPr>
      <w:b/>
      <w:bCs/>
      <w:i/>
      <w:iCs/>
    </w:rPr>
  </w:style>
  <w:style w:type="paragraph" w:customStyle="1" w:styleId="affffffff5">
    <w:name w:val="Содержимое врезки"/>
    <w:basedOn w:val="afffe"/>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6"/>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6"/>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6"/>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6"/>
    <w:rsid w:val="00972118"/>
    <w:pPr>
      <w:widowControl w:val="0"/>
      <w:jc w:val="both"/>
    </w:pPr>
    <w:rPr>
      <w:rFonts w:ascii="Arial" w:eastAsia="Lucida Sans Unicode" w:hAnsi="Arial" w:cs="Times New Roman"/>
      <w:color w:val="auto"/>
    </w:rPr>
  </w:style>
  <w:style w:type="paragraph" w:customStyle="1" w:styleId="1f6">
    <w:name w:val="Схема документа1"/>
    <w:basedOn w:val="a6"/>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6"/>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6"/>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8"/>
    <w:rsid w:val="00972118"/>
  </w:style>
  <w:style w:type="character" w:customStyle="1" w:styleId="grame">
    <w:name w:val="grame"/>
    <w:basedOn w:val="a8"/>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6">
    <w:name w:val="Гипертекстовая ссылка"/>
    <w:rsid w:val="00972118"/>
    <w:rPr>
      <w:b/>
      <w:bCs/>
      <w:color w:val="008000"/>
    </w:rPr>
  </w:style>
  <w:style w:type="paragraph" w:customStyle="1" w:styleId="affffffff7">
    <w:name w:val="Комментарий"/>
    <w:basedOn w:val="a6"/>
    <w:next w:val="a6"/>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8">
    <w:name w:val="Цветовое выделение"/>
    <w:rsid w:val="00972118"/>
    <w:rPr>
      <w:b/>
      <w:bCs/>
      <w:color w:val="000080"/>
    </w:rPr>
  </w:style>
  <w:style w:type="paragraph" w:customStyle="1" w:styleId="affffffff9">
    <w:name w:val="Таблицы (моноширинный)"/>
    <w:basedOn w:val="a6"/>
    <w:next w:val="a6"/>
    <w:rsid w:val="00972118"/>
    <w:pPr>
      <w:widowControl w:val="0"/>
      <w:autoSpaceDE w:val="0"/>
      <w:autoSpaceDN w:val="0"/>
      <w:adjustRightInd w:val="0"/>
      <w:jc w:val="both"/>
    </w:pPr>
    <w:rPr>
      <w:color w:val="auto"/>
    </w:rPr>
  </w:style>
  <w:style w:type="character" w:customStyle="1" w:styleId="affffffffa">
    <w:name w:val="Продолжение ссылки"/>
    <w:basedOn w:val="affffffff6"/>
    <w:rsid w:val="00972118"/>
    <w:rPr>
      <w:b/>
      <w:bCs/>
      <w:color w:val="008000"/>
    </w:rPr>
  </w:style>
  <w:style w:type="table" w:customStyle="1" w:styleId="2fc">
    <w:name w:val="Сетка таблицы2"/>
    <w:basedOn w:val="a9"/>
    <w:next w:val="ab"/>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бычный11"/>
    <w:link w:val="Normal0"/>
    <w:uiPriority w:val="99"/>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11"/>
    <w:rsid w:val="00972118"/>
    <w:rPr>
      <w:rFonts w:ascii="Times New Roman" w:eastAsia="Times New Roman" w:hAnsi="Times New Roman" w:cs="Times New Roman"/>
      <w:sz w:val="20"/>
      <w:szCs w:val="20"/>
      <w:lang w:eastAsia="ar-SA"/>
    </w:rPr>
  </w:style>
  <w:style w:type="paragraph" w:customStyle="1" w:styleId="1f8">
    <w:name w:val="Основной текст с отступом1"/>
    <w:basedOn w:val="a6"/>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6"/>
    <w:rsid w:val="00972118"/>
    <w:pPr>
      <w:spacing w:before="100" w:beforeAutospacing="1" w:after="100" w:afterAutospacing="1"/>
    </w:pPr>
    <w:rPr>
      <w:rFonts w:ascii="Times New Roman" w:hAnsi="Times New Roman" w:cs="Times New Roman"/>
      <w:color w:val="auto"/>
    </w:rPr>
  </w:style>
  <w:style w:type="numbering" w:customStyle="1" w:styleId="1">
    <w:name w:val="Стиль1"/>
    <w:uiPriority w:val="99"/>
    <w:rsid w:val="00DC301E"/>
    <w:pPr>
      <w:numPr>
        <w:numId w:val="24"/>
      </w:numPr>
    </w:pPr>
  </w:style>
  <w:style w:type="numbering" w:customStyle="1" w:styleId="3">
    <w:name w:val="Стиль3"/>
    <w:uiPriority w:val="99"/>
    <w:rsid w:val="009D6DCC"/>
    <w:pPr>
      <w:numPr>
        <w:numId w:val="25"/>
      </w:numPr>
    </w:pPr>
  </w:style>
  <w:style w:type="numbering" w:customStyle="1" w:styleId="4">
    <w:name w:val="Стиль4"/>
    <w:uiPriority w:val="99"/>
    <w:rsid w:val="009D6DCC"/>
    <w:pPr>
      <w:numPr>
        <w:numId w:val="26"/>
      </w:numPr>
    </w:pPr>
  </w:style>
  <w:style w:type="character" w:customStyle="1" w:styleId="FooterChar">
    <w:name w:val="Footer Char"/>
    <w:aliases w:val="Знак6 Char,Знак61 Char,Знак14 Char"/>
    <w:basedOn w:val="a8"/>
    <w:uiPriority w:val="99"/>
    <w:semiHidden/>
    <w:locked/>
    <w:rsid w:val="007269A2"/>
    <w:rPr>
      <w:rFonts w:cs="Times New Roman"/>
      <w:lang w:eastAsia="en-US"/>
    </w:rPr>
  </w:style>
  <w:style w:type="character" w:customStyle="1" w:styleId="apple-style-span">
    <w:name w:val="apple-style-span"/>
    <w:uiPriority w:val="99"/>
    <w:rsid w:val="007269A2"/>
  </w:style>
  <w:style w:type="paragraph" w:customStyle="1" w:styleId="FORMATTEXT0">
    <w:name w:val=".FORMATTEXT"/>
    <w:uiPriority w:val="99"/>
    <w:rsid w:val="007269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b">
    <w:name w:val="Основной текст_"/>
    <w:link w:val="2fd"/>
    <w:uiPriority w:val="99"/>
    <w:locked/>
    <w:rsid w:val="007269A2"/>
    <w:rPr>
      <w:shd w:val="clear" w:color="auto" w:fill="FFFFFF"/>
    </w:rPr>
  </w:style>
  <w:style w:type="paragraph" w:customStyle="1" w:styleId="2fd">
    <w:name w:val="Основной текст2"/>
    <w:basedOn w:val="a6"/>
    <w:link w:val="affffffffb"/>
    <w:uiPriority w:val="99"/>
    <w:rsid w:val="007269A2"/>
    <w:pPr>
      <w:shd w:val="clear" w:color="auto" w:fill="FFFFFF"/>
      <w:spacing w:before="360" w:after="60" w:line="274" w:lineRule="exact"/>
      <w:jc w:val="both"/>
    </w:pPr>
    <w:rPr>
      <w:rFonts w:asciiTheme="minorHAnsi" w:eastAsiaTheme="minorHAnsi" w:hAnsiTheme="minorHAnsi" w:cstheme="minorBidi"/>
      <w:color w:val="auto"/>
      <w:sz w:val="22"/>
      <w:szCs w:val="22"/>
      <w:lang w:eastAsia="en-US"/>
    </w:rPr>
  </w:style>
  <w:style w:type="character" w:customStyle="1" w:styleId="130">
    <w:name w:val="Основной текст (13)_"/>
    <w:link w:val="131"/>
    <w:uiPriority w:val="99"/>
    <w:locked/>
    <w:rsid w:val="007269A2"/>
    <w:rPr>
      <w:sz w:val="17"/>
      <w:shd w:val="clear" w:color="auto" w:fill="FFFFFF"/>
    </w:rPr>
  </w:style>
  <w:style w:type="paragraph" w:customStyle="1" w:styleId="131">
    <w:name w:val="Основной текст (13)"/>
    <w:basedOn w:val="a6"/>
    <w:link w:val="130"/>
    <w:uiPriority w:val="99"/>
    <w:rsid w:val="007269A2"/>
    <w:pPr>
      <w:shd w:val="clear" w:color="auto" w:fill="FFFFFF"/>
      <w:spacing w:after="120" w:line="206" w:lineRule="exact"/>
      <w:ind w:hanging="260"/>
      <w:jc w:val="both"/>
    </w:pPr>
    <w:rPr>
      <w:rFonts w:asciiTheme="minorHAnsi" w:eastAsiaTheme="minorHAnsi" w:hAnsiTheme="minorHAnsi" w:cstheme="minorBidi"/>
      <w:color w:val="auto"/>
      <w:sz w:val="17"/>
      <w:szCs w:val="22"/>
      <w:lang w:eastAsia="en-US"/>
    </w:rPr>
  </w:style>
  <w:style w:type="character" w:customStyle="1" w:styleId="150">
    <w:name w:val="Основной текст (15)_"/>
    <w:link w:val="151"/>
    <w:uiPriority w:val="99"/>
    <w:locked/>
    <w:rsid w:val="007269A2"/>
    <w:rPr>
      <w:sz w:val="19"/>
      <w:shd w:val="clear" w:color="auto" w:fill="FFFFFF"/>
    </w:rPr>
  </w:style>
  <w:style w:type="character" w:customStyle="1" w:styleId="affffffffc">
    <w:name w:val="Оглавление_"/>
    <w:link w:val="affffffffd"/>
    <w:uiPriority w:val="99"/>
    <w:locked/>
    <w:rsid w:val="007269A2"/>
    <w:rPr>
      <w:sz w:val="19"/>
      <w:shd w:val="clear" w:color="auto" w:fill="FFFFFF"/>
    </w:rPr>
  </w:style>
  <w:style w:type="paragraph" w:customStyle="1" w:styleId="151">
    <w:name w:val="Основной текст (15)"/>
    <w:basedOn w:val="a6"/>
    <w:link w:val="150"/>
    <w:uiPriority w:val="99"/>
    <w:rsid w:val="007269A2"/>
    <w:pPr>
      <w:shd w:val="clear" w:color="auto" w:fill="FFFFFF"/>
      <w:spacing w:line="240" w:lineRule="atLeast"/>
      <w:ind w:hanging="520"/>
    </w:pPr>
    <w:rPr>
      <w:rFonts w:asciiTheme="minorHAnsi" w:eastAsiaTheme="minorHAnsi" w:hAnsiTheme="minorHAnsi" w:cstheme="minorBidi"/>
      <w:color w:val="auto"/>
      <w:sz w:val="19"/>
      <w:szCs w:val="22"/>
      <w:lang w:eastAsia="en-US"/>
    </w:rPr>
  </w:style>
  <w:style w:type="paragraph" w:customStyle="1" w:styleId="affffffffd">
    <w:name w:val="Оглавление"/>
    <w:basedOn w:val="a6"/>
    <w:link w:val="affffffffc"/>
    <w:uiPriority w:val="99"/>
    <w:rsid w:val="007269A2"/>
    <w:pPr>
      <w:shd w:val="clear" w:color="auto" w:fill="FFFFFF"/>
      <w:spacing w:before="120" w:line="230" w:lineRule="exact"/>
    </w:pPr>
    <w:rPr>
      <w:rFonts w:asciiTheme="minorHAnsi" w:eastAsiaTheme="minorHAnsi" w:hAnsiTheme="minorHAnsi" w:cstheme="minorBidi"/>
      <w:color w:val="auto"/>
      <w:sz w:val="19"/>
      <w:szCs w:val="22"/>
      <w:lang w:eastAsia="en-US"/>
    </w:rPr>
  </w:style>
  <w:style w:type="paragraph" w:customStyle="1" w:styleId="Se">
    <w:name w:val="S_Отступ"/>
    <w:basedOn w:val="a6"/>
    <w:uiPriority w:val="99"/>
    <w:rsid w:val="007269A2"/>
    <w:pPr>
      <w:spacing w:line="360" w:lineRule="auto"/>
      <w:ind w:firstLine="709"/>
      <w:jc w:val="both"/>
    </w:pPr>
    <w:rPr>
      <w:rFonts w:ascii="Times New Roman" w:hAnsi="Times New Roman" w:cs="Times New Roman"/>
      <w:bCs/>
      <w:color w:val="auto"/>
      <w:szCs w:val="32"/>
      <w:lang w:eastAsia="ar-SA"/>
    </w:rPr>
  </w:style>
  <w:style w:type="paragraph" w:customStyle="1" w:styleId="BinomialTheorem">
    <w:name w:val="Binomial Theorem"/>
    <w:uiPriority w:val="99"/>
    <w:rsid w:val="007269A2"/>
    <w:pPr>
      <w:spacing w:after="200" w:line="276" w:lineRule="auto"/>
    </w:pPr>
    <w:rPr>
      <w:rFonts w:ascii="Calibri" w:eastAsia="Times New Roman" w:hAnsi="Calibri" w:cs="Times New Roman"/>
      <w:lang w:eastAsia="ru-RU"/>
    </w:rPr>
  </w:style>
  <w:style w:type="paragraph" w:customStyle="1" w:styleId="font5">
    <w:name w:val="font5"/>
    <w:basedOn w:val="a6"/>
    <w:uiPriority w:val="99"/>
    <w:rsid w:val="007269A2"/>
    <w:pPr>
      <w:spacing w:before="100" w:beforeAutospacing="1" w:after="100" w:afterAutospacing="1"/>
    </w:pPr>
    <w:rPr>
      <w:rFonts w:ascii="Times New Roman" w:hAnsi="Times New Roman" w:cs="Times New Roman"/>
    </w:rPr>
  </w:style>
  <w:style w:type="paragraph" w:customStyle="1" w:styleId="xl63">
    <w:name w:val="xl63"/>
    <w:basedOn w:val="a6"/>
    <w:uiPriority w:val="99"/>
    <w:rsid w:val="007269A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64">
    <w:name w:val="xl64"/>
    <w:basedOn w:val="a6"/>
    <w:uiPriority w:val="99"/>
    <w:rsid w:val="007269A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color w:val="auto"/>
    </w:rPr>
  </w:style>
  <w:style w:type="paragraph" w:customStyle="1" w:styleId="xl81">
    <w:name w:val="xl81"/>
    <w:basedOn w:val="a6"/>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sz w:val="20"/>
      <w:szCs w:val="20"/>
    </w:rPr>
  </w:style>
  <w:style w:type="paragraph" w:customStyle="1" w:styleId="xl82">
    <w:name w:val="xl82"/>
    <w:basedOn w:val="a6"/>
    <w:uiPriority w:val="99"/>
    <w:rsid w:val="007269A2"/>
    <w:pPr>
      <w:pBdr>
        <w:top w:val="single" w:sz="4" w:space="0" w:color="auto"/>
        <w:left w:val="single" w:sz="8" w:space="0" w:color="auto"/>
        <w:bottom w:val="single" w:sz="8" w:space="0" w:color="auto"/>
      </w:pBdr>
      <w:spacing w:before="100" w:beforeAutospacing="1" w:after="100" w:afterAutospacing="1"/>
    </w:pPr>
    <w:rPr>
      <w:rFonts w:ascii="Times New Roman" w:hAnsi="Times New Roman" w:cs="Times New Roman"/>
      <w:color w:val="auto"/>
    </w:rPr>
  </w:style>
  <w:style w:type="paragraph" w:customStyle="1" w:styleId="xl83">
    <w:name w:val="xl83"/>
    <w:basedOn w:val="a6"/>
    <w:uiPriority w:val="99"/>
    <w:rsid w:val="007269A2"/>
    <w:pPr>
      <w:pBdr>
        <w:top w:val="single" w:sz="4" w:space="0" w:color="auto"/>
        <w:left w:val="single" w:sz="8" w:space="0" w:color="auto"/>
      </w:pBdr>
      <w:spacing w:before="100" w:beforeAutospacing="1" w:after="100" w:afterAutospacing="1"/>
    </w:pPr>
    <w:rPr>
      <w:rFonts w:ascii="Times New Roman" w:hAnsi="Times New Roman" w:cs="Times New Roman"/>
      <w:color w:val="auto"/>
    </w:rPr>
  </w:style>
  <w:style w:type="paragraph" w:customStyle="1" w:styleId="xl84">
    <w:name w:val="xl84"/>
    <w:basedOn w:val="a6"/>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i/>
      <w:iCs/>
      <w:sz w:val="20"/>
      <w:szCs w:val="20"/>
    </w:rPr>
  </w:style>
  <w:style w:type="paragraph" w:customStyle="1" w:styleId="xl85">
    <w:name w:val="xl85"/>
    <w:basedOn w:val="a6"/>
    <w:uiPriority w:val="99"/>
    <w:rsid w:val="007269A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cs="Times New Roman"/>
      <w:b/>
      <w:bCs/>
      <w:color w:val="auto"/>
      <w:sz w:val="16"/>
      <w:szCs w:val="16"/>
    </w:rPr>
  </w:style>
  <w:style w:type="paragraph" w:customStyle="1" w:styleId="xl86">
    <w:name w:val="xl86"/>
    <w:basedOn w:val="a6"/>
    <w:uiPriority w:val="99"/>
    <w:rsid w:val="007269A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7">
    <w:name w:val="xl87"/>
    <w:basedOn w:val="a6"/>
    <w:uiPriority w:val="99"/>
    <w:rsid w:val="007269A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8">
    <w:name w:val="xl88"/>
    <w:basedOn w:val="a6"/>
    <w:uiPriority w:val="99"/>
    <w:rsid w:val="007269A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HeaderOdd">
    <w:name w:val="Header Odd"/>
    <w:basedOn w:val="afff4"/>
    <w:uiPriority w:val="99"/>
    <w:rsid w:val="007269A2"/>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6"/>
    <w:uiPriority w:val="99"/>
    <w:rsid w:val="007269A2"/>
    <w:pPr>
      <w:pBdr>
        <w:top w:val="single" w:sz="4" w:space="1" w:color="4F81BD"/>
      </w:pBdr>
      <w:spacing w:after="180" w:line="264" w:lineRule="auto"/>
      <w:jc w:val="right"/>
    </w:pPr>
    <w:rPr>
      <w:rFonts w:ascii="Calibri" w:hAnsi="Calibri" w:cs="Times New Roman"/>
      <w:color w:val="1F497D"/>
      <w:sz w:val="20"/>
      <w:szCs w:val="23"/>
      <w:lang w:eastAsia="ja-JP"/>
    </w:rPr>
  </w:style>
  <w:style w:type="paragraph" w:customStyle="1" w:styleId="1f9">
    <w:name w:val="основной 1"/>
    <w:basedOn w:val="a6"/>
    <w:link w:val="1fa"/>
    <w:uiPriority w:val="99"/>
    <w:rsid w:val="007269A2"/>
    <w:pPr>
      <w:spacing w:before="80"/>
      <w:ind w:firstLine="567"/>
      <w:jc w:val="both"/>
    </w:pPr>
    <w:rPr>
      <w:rFonts w:ascii="Times New Roman" w:eastAsia="Calibri" w:hAnsi="Times New Roman" w:cs="Times New Roman"/>
      <w:color w:val="auto"/>
      <w:sz w:val="28"/>
      <w:szCs w:val="20"/>
    </w:rPr>
  </w:style>
  <w:style w:type="character" w:customStyle="1" w:styleId="1fa">
    <w:name w:val="основной 1 Знак"/>
    <w:link w:val="1f9"/>
    <w:uiPriority w:val="99"/>
    <w:locked/>
    <w:rsid w:val="007269A2"/>
    <w:rPr>
      <w:rFonts w:ascii="Times New Roman" w:eastAsia="Calibri" w:hAnsi="Times New Roman" w:cs="Times New Roman"/>
      <w:sz w:val="28"/>
      <w:szCs w:val="20"/>
      <w:lang w:eastAsia="ru-RU"/>
    </w:rPr>
  </w:style>
  <w:style w:type="character" w:customStyle="1" w:styleId="S10">
    <w:name w:val="S_Маркированный Знак1"/>
    <w:link w:val="Sd"/>
    <w:uiPriority w:val="99"/>
    <w:locked/>
    <w:rsid w:val="007269A2"/>
    <w:rPr>
      <w:rFonts w:ascii="Times New Roman" w:eastAsia="Times New Roman" w:hAnsi="Times New Roman" w:cs="Times New Roman"/>
      <w:w w:val="109"/>
      <w:sz w:val="24"/>
      <w:szCs w:val="24"/>
      <w:lang w:eastAsia="ru-RU"/>
    </w:rPr>
  </w:style>
  <w:style w:type="numbering" w:customStyle="1" w:styleId="1111111311">
    <w:name w:val="1 / 1.1 / 1.1.11311"/>
    <w:rsid w:val="007269A2"/>
    <w:pPr>
      <w:numPr>
        <w:numId w:val="27"/>
      </w:numPr>
    </w:pPr>
  </w:style>
  <w:style w:type="numbering" w:customStyle="1" w:styleId="a2">
    <w:name w:val="Нумерация согласно ГОСТ"/>
    <w:basedOn w:val="aa"/>
    <w:uiPriority w:val="99"/>
    <w:rsid w:val="007269A2"/>
    <w:pPr>
      <w:numPr>
        <w:numId w:val="33"/>
      </w:numPr>
    </w:pPr>
  </w:style>
  <w:style w:type="paragraph" w:customStyle="1" w:styleId="2fe">
    <w:name w:val="Обычный2"/>
    <w:rsid w:val="007269A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WW8Num17z1">
    <w:name w:val="WW8Num17z1"/>
    <w:rsid w:val="007269A2"/>
    <w:rPr>
      <w:i w:val="0"/>
      <w:color w:val="000000"/>
    </w:rPr>
  </w:style>
  <w:style w:type="character" w:customStyle="1" w:styleId="112">
    <w:name w:val="Заголовок 1 Знак1"/>
    <w:aliases w:val="Заголовок 1 Знак Знак Знак2,Заголовок 1 Знак Знак Знак Знак1"/>
    <w:basedOn w:val="a8"/>
    <w:uiPriority w:val="9"/>
    <w:rsid w:val="003D2AD9"/>
    <w:rPr>
      <w:rFonts w:asciiTheme="majorHAnsi" w:eastAsiaTheme="majorEastAsia" w:hAnsiTheme="majorHAnsi" w:cstheme="majorBidi"/>
      <w:color w:val="2E74B5" w:themeColor="accent1" w:themeShade="BF"/>
      <w:sz w:val="32"/>
      <w:szCs w:val="32"/>
      <w:lang w:eastAsia="ru-RU"/>
    </w:rPr>
  </w:style>
  <w:style w:type="character" w:customStyle="1" w:styleId="221">
    <w:name w:val="Заголовок 2 Знак2"/>
    <w:aliases w:val="Знак2 Знак Знак1,Знак2 Знак3,Знак2 Знак Знак Знак Знак1,Знак2 Знак1 Знак1,Заголовок 2 Знак1 Знак1,Заголовок 2 Знак Знак Знак1,ГЛАВА Знак1"/>
    <w:basedOn w:val="a8"/>
    <w:uiPriority w:val="9"/>
    <w:semiHidden/>
    <w:rsid w:val="003D2AD9"/>
    <w:rPr>
      <w:rFonts w:asciiTheme="majorHAnsi" w:eastAsiaTheme="majorEastAsia" w:hAnsiTheme="majorHAnsi" w:cstheme="majorBidi"/>
      <w:color w:val="2E74B5" w:themeColor="accent1" w:themeShade="BF"/>
      <w:sz w:val="26"/>
      <w:szCs w:val="26"/>
      <w:lang w:eastAsia="ru-RU"/>
    </w:rPr>
  </w:style>
  <w:style w:type="character" w:customStyle="1" w:styleId="312">
    <w:name w:val="Заголовок 3 Знак1"/>
    <w:aliases w:val="Знак3 Знак Знак1,Знак3 Знак2,Знак3 Знак Знак Знак Знак1,Знак Знак1,ПодЗаголовок Знак1"/>
    <w:basedOn w:val="a8"/>
    <w:uiPriority w:val="9"/>
    <w:semiHidden/>
    <w:rsid w:val="003D2AD9"/>
    <w:rPr>
      <w:rFonts w:asciiTheme="majorHAnsi" w:eastAsiaTheme="majorEastAsia" w:hAnsiTheme="majorHAnsi" w:cstheme="majorBidi"/>
      <w:color w:val="1F4D78" w:themeColor="accent1" w:themeShade="7F"/>
      <w:sz w:val="24"/>
      <w:szCs w:val="24"/>
      <w:lang w:eastAsia="ru-RU"/>
    </w:rPr>
  </w:style>
  <w:style w:type="character" w:customStyle="1" w:styleId="710">
    <w:name w:val="Заголовок 7 Знак1"/>
    <w:aliases w:val="Заголовок x.x Знак1"/>
    <w:basedOn w:val="a8"/>
    <w:uiPriority w:val="99"/>
    <w:semiHidden/>
    <w:rsid w:val="003D2AD9"/>
    <w:rPr>
      <w:rFonts w:asciiTheme="majorHAnsi" w:eastAsiaTheme="majorEastAsia" w:hAnsiTheme="majorHAnsi" w:cstheme="majorBidi"/>
      <w:i/>
      <w:iCs/>
      <w:color w:val="1F4D78" w:themeColor="accent1" w:themeShade="7F"/>
      <w:sz w:val="24"/>
      <w:szCs w:val="24"/>
      <w:lang w:eastAsia="ru-RU"/>
    </w:rPr>
  </w:style>
  <w:style w:type="character" w:customStyle="1" w:styleId="1fb">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8"/>
    <w:uiPriority w:val="99"/>
    <w:semiHidden/>
    <w:rsid w:val="003D2AD9"/>
    <w:rPr>
      <w:rFonts w:ascii="Courier New" w:eastAsia="Times New Roman" w:hAnsi="Courier New" w:cs="Courier New"/>
      <w:color w:val="000000"/>
      <w:sz w:val="20"/>
      <w:szCs w:val="20"/>
      <w:lang w:eastAsia="ru-RU"/>
    </w:rPr>
  </w:style>
  <w:style w:type="character" w:customStyle="1" w:styleId="1fc">
    <w:name w:val="Верхний колонтитул Знак1"/>
    <w:aliases w:val="Знак4 Знак1,Знак8 Знак1,ВерхКолонтитул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d">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e">
    <w:name w:val="Основной текст с отступом Знак1"/>
    <w:aliases w:val="Основной текст 1 Знак1,Основной текст 11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f">
    <w:name w:val="Текст выноски Знак1"/>
    <w:aliases w:val="Знак5 Знак1"/>
    <w:basedOn w:val="a8"/>
    <w:uiPriority w:val="99"/>
    <w:semiHidden/>
    <w:rsid w:val="003D2AD9"/>
    <w:rPr>
      <w:rFonts w:ascii="Segoe UI" w:eastAsia="Times New Roman" w:hAnsi="Segoe UI" w:cs="Segoe UI"/>
      <w:color w:val="000000"/>
      <w:sz w:val="18"/>
      <w:szCs w:val="18"/>
      <w:lang w:eastAsia="ru-RU"/>
    </w:rPr>
  </w:style>
  <w:style w:type="character" w:customStyle="1" w:styleId="213">
    <w:name w:val="Основной текст 2 Знак1"/>
    <w:aliases w:val="Знак1 Знак2"/>
    <w:basedOn w:val="a8"/>
    <w:uiPriority w:val="99"/>
    <w:semiHidden/>
    <w:locked/>
    <w:rsid w:val="003D2AD9"/>
    <w:rPr>
      <w:rFonts w:ascii="Times New Roman" w:eastAsia="Times New Roman" w:hAnsi="Times New Roman" w:cs="Times New Roman"/>
      <w:b/>
      <w:bCs/>
      <w:caps/>
      <w:sz w:val="24"/>
      <w:szCs w:val="24"/>
    </w:rPr>
  </w:style>
  <w:style w:type="paragraph" w:customStyle="1" w:styleId="affffffffe">
    <w:name w:val="Отступ после"/>
    <w:basedOn w:val="a6"/>
    <w:rsid w:val="00184C64"/>
    <w:pPr>
      <w:widowControl w:val="0"/>
      <w:shd w:val="clear" w:color="auto" w:fill="FFFFFF"/>
      <w:autoSpaceDE w:val="0"/>
      <w:autoSpaceDN w:val="0"/>
      <w:adjustRightInd w:val="0"/>
      <w:spacing w:after="120"/>
      <w:ind w:firstLine="284"/>
      <w:jc w:val="both"/>
    </w:pPr>
    <w:rPr>
      <w:rFonts w:ascii="Times New Roman" w:hAnsi="Times New Roman" w:cs="Times New Roman"/>
      <w:color w:val="auto"/>
      <w:szCs w:val="22"/>
    </w:rPr>
  </w:style>
  <w:style w:type="character" w:customStyle="1" w:styleId="afff5">
    <w:name w:val="Без интервала Знак"/>
    <w:basedOn w:val="a8"/>
    <w:link w:val="afff4"/>
    <w:uiPriority w:val="1"/>
    <w:rsid w:val="003E3DB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qFormat="1"/>
    <w:lsdException w:name="table of figures" w:uiPriority="0"/>
    <w:lsdException w:name="table of authorities" w:uiPriority="0"/>
    <w:lsdException w:name="macro"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Outline List 3"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6">
    <w:name w:val="Normal"/>
    <w:qFormat/>
    <w:rsid w:val="009A0A4C"/>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6"/>
    <w:next w:val="a6"/>
    <w:link w:val="14"/>
    <w:uiPriority w:val="9"/>
    <w:qFormat/>
    <w:rsid w:val="00DC301E"/>
    <w:pPr>
      <w:keepNext/>
      <w:numPr>
        <w:numId w:val="23"/>
      </w:numPr>
      <w:spacing w:before="240" w:after="60" w:line="276" w:lineRule="auto"/>
      <w:outlineLvl w:val="0"/>
    </w:pPr>
    <w:rPr>
      <w:rFonts w:ascii="Times New Roman" w:hAnsi="Times New Roman" w:cs="Times New Roman"/>
      <w:b/>
      <w:bCs/>
      <w:color w:val="auto"/>
      <w:kern w:val="32"/>
      <w:szCs w:val="32"/>
      <w:lang w:eastAsia="en-US"/>
    </w:rPr>
  </w:style>
  <w:style w:type="paragraph" w:styleId="2">
    <w:name w:val="heading 2"/>
    <w:aliases w:val="Знак2 Знак,Знак2,Знак2 Знак Знак Знак,Знак2 Знак1,Заголовок 2 Знак1,Заголовок 2 Знак Знак,ГЛАВА"/>
    <w:basedOn w:val="a6"/>
    <w:link w:val="20"/>
    <w:uiPriority w:val="9"/>
    <w:qFormat/>
    <w:rsid w:val="00DC301E"/>
    <w:pPr>
      <w:numPr>
        <w:ilvl w:val="1"/>
        <w:numId w:val="23"/>
      </w:numPr>
      <w:spacing w:before="100" w:beforeAutospacing="1" w:after="100" w:afterAutospacing="1"/>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footer"/>
    <w:basedOn w:val="a6"/>
    <w:link w:val="31"/>
    <w:uiPriority w:val="9"/>
    <w:qFormat/>
    <w:rsid w:val="00DC301E"/>
    <w:pPr>
      <w:numPr>
        <w:ilvl w:val="2"/>
        <w:numId w:val="23"/>
      </w:numPr>
      <w:ind w:left="0" w:firstLine="0"/>
      <w:jc w:val="both"/>
      <w:outlineLvl w:val="2"/>
    </w:pPr>
    <w:rPr>
      <w:rFonts w:ascii="Times New Roman" w:hAnsi="Times New Roman" w:cs="Times New Roman"/>
      <w:bCs/>
      <w:color w:val="auto"/>
      <w:szCs w:val="27"/>
    </w:rPr>
  </w:style>
  <w:style w:type="paragraph" w:styleId="40">
    <w:name w:val="heading 4"/>
    <w:basedOn w:val="a6"/>
    <w:next w:val="a7"/>
    <w:link w:val="41"/>
    <w:uiPriority w:val="99"/>
    <w:qFormat/>
    <w:rsid w:val="0029352B"/>
    <w:pPr>
      <w:keepNext/>
      <w:tabs>
        <w:tab w:val="left" w:pos="1418"/>
      </w:tabs>
      <w:spacing w:before="120" w:after="60"/>
      <w:ind w:left="426" w:firstLine="567"/>
      <w:outlineLvl w:val="3"/>
    </w:pPr>
    <w:rPr>
      <w:rFonts w:ascii="Times New Roman" w:hAnsi="Times New Roman" w:cs="Times New Roman"/>
      <w:b/>
      <w:bCs/>
      <w:color w:val="auto"/>
    </w:rPr>
  </w:style>
  <w:style w:type="paragraph" w:styleId="5">
    <w:name w:val="heading 5"/>
    <w:basedOn w:val="a6"/>
    <w:link w:val="50"/>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
    <w:name w:val="heading 6"/>
    <w:basedOn w:val="a6"/>
    <w:link w:val="60"/>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6"/>
    <w:next w:val="a6"/>
    <w:link w:val="70"/>
    <w:uiPriority w:val="99"/>
    <w:qFormat/>
    <w:rsid w:val="0029352B"/>
    <w:pPr>
      <w:spacing w:before="240" w:after="60"/>
      <w:ind w:firstLine="567"/>
      <w:outlineLvl w:val="6"/>
    </w:pPr>
    <w:rPr>
      <w:rFonts w:ascii="Times New Roman" w:hAnsi="Times New Roman" w:cs="Times New Roman"/>
      <w:color w:val="auto"/>
    </w:rPr>
  </w:style>
  <w:style w:type="paragraph" w:styleId="8">
    <w:name w:val="heading 8"/>
    <w:basedOn w:val="a6"/>
    <w:next w:val="a6"/>
    <w:link w:val="80"/>
    <w:uiPriority w:val="9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6"/>
    <w:next w:val="a6"/>
    <w:link w:val="90"/>
    <w:uiPriority w:val="99"/>
    <w:qFormat/>
    <w:rsid w:val="0029352B"/>
    <w:pPr>
      <w:spacing w:before="240" w:after="60"/>
      <w:ind w:firstLine="567"/>
      <w:outlineLvl w:val="8"/>
    </w:pPr>
    <w:rPr>
      <w:rFonts w:ascii="Arial" w:hAnsi="Arial" w:cs="Arial"/>
      <w:color w:val="auto"/>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6"/>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9"/>
    <w:next w:val="ab"/>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9"/>
    <w:uiPriority w:val="59"/>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8"/>
    <w:link w:val="11"/>
    <w:uiPriority w:val="9"/>
    <w:rsid w:val="00DC301E"/>
    <w:rPr>
      <w:rFonts w:ascii="Times New Roman" w:eastAsia="Times New Roman" w:hAnsi="Times New Roman" w:cs="Times New Roman"/>
      <w:b/>
      <w:bCs/>
      <w:kern w:val="32"/>
      <w:sz w:val="24"/>
      <w:szCs w:val="32"/>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8"/>
    <w:link w:val="2"/>
    <w:uiPriority w:val="9"/>
    <w:rsid w:val="00DC301E"/>
    <w:rPr>
      <w:rFonts w:ascii="Times New Roman" w:eastAsia="Times New Roman" w:hAnsi="Times New Roman" w:cs="Times New Roman"/>
      <w:b/>
      <w:bCs/>
      <w:sz w:val="24"/>
      <w:szCs w:val="36"/>
      <w:lang w:eastAsia="ru-RU"/>
    </w:rPr>
  </w:style>
  <w:style w:type="character" w:customStyle="1" w:styleId="31">
    <w:name w:val="Заголовок 3 Знак"/>
    <w:aliases w:val="Знак3 Знак Знак,Знак3 Знак1,Знак3 Знак Знак Знак Знак,Знак Знак,ПодЗаголовок Знак,footer Знак"/>
    <w:basedOn w:val="a8"/>
    <w:link w:val="30"/>
    <w:uiPriority w:val="9"/>
    <w:rsid w:val="00DC301E"/>
    <w:rPr>
      <w:rFonts w:ascii="Times New Roman" w:eastAsia="Times New Roman" w:hAnsi="Times New Roman" w:cs="Times New Roman"/>
      <w:bCs/>
      <w:sz w:val="24"/>
      <w:szCs w:val="27"/>
      <w:lang w:eastAsia="ru-RU"/>
    </w:rPr>
  </w:style>
  <w:style w:type="character" w:customStyle="1" w:styleId="50">
    <w:name w:val="Заголовок 5 Знак"/>
    <w:basedOn w:val="a8"/>
    <w:link w:val="5"/>
    <w:uiPriority w:val="9"/>
    <w:rsid w:val="001519EC"/>
    <w:rPr>
      <w:rFonts w:ascii="Times New Roman" w:eastAsia="Times New Roman" w:hAnsi="Times New Roman" w:cs="Times New Roman"/>
      <w:b/>
      <w:bCs/>
      <w:sz w:val="20"/>
      <w:szCs w:val="20"/>
      <w:lang w:eastAsia="ru-RU"/>
    </w:rPr>
  </w:style>
  <w:style w:type="character" w:customStyle="1" w:styleId="60">
    <w:name w:val="Заголовок 6 Знак"/>
    <w:basedOn w:val="a8"/>
    <w:link w:val="6"/>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a"/>
    <w:uiPriority w:val="99"/>
    <w:semiHidden/>
    <w:unhideWhenUsed/>
    <w:rsid w:val="001519EC"/>
  </w:style>
  <w:style w:type="paragraph" w:customStyle="1" w:styleId="counter">
    <w:name w:val="counter"/>
    <w:basedOn w:val="a6"/>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6"/>
    <w:rsid w:val="001519EC"/>
    <w:pPr>
      <w:spacing w:before="100" w:beforeAutospacing="1" w:after="100" w:afterAutospacing="1"/>
    </w:pPr>
    <w:rPr>
      <w:rFonts w:ascii="Times New Roman" w:hAnsi="Times New Roman" w:cs="Times New Roman"/>
      <w:color w:val="auto"/>
    </w:rPr>
  </w:style>
  <w:style w:type="paragraph" w:styleId="ac">
    <w:name w:val="Normal (Web)"/>
    <w:basedOn w:val="a6"/>
    <w:uiPriority w:val="99"/>
    <w:unhideWhenUsed/>
    <w:rsid w:val="001519EC"/>
    <w:pPr>
      <w:spacing w:before="100" w:beforeAutospacing="1" w:after="100" w:afterAutospacing="1"/>
    </w:pPr>
    <w:rPr>
      <w:rFonts w:ascii="Times New Roman" w:hAnsi="Times New Roman" w:cs="Times New Roman"/>
      <w:color w:val="auto"/>
    </w:rPr>
  </w:style>
  <w:style w:type="character" w:styleId="ad">
    <w:name w:val="Hyperlink"/>
    <w:uiPriority w:val="99"/>
    <w:unhideWhenUsed/>
    <w:rsid w:val="001519EC"/>
    <w:rPr>
      <w:color w:val="0000FF"/>
      <w:u w:val="single"/>
    </w:rPr>
  </w:style>
  <w:style w:type="character" w:styleId="ae">
    <w:name w:val="FollowedHyperlink"/>
    <w:uiPriority w:val="99"/>
    <w:unhideWhenUsed/>
    <w:rsid w:val="001519EC"/>
    <w:rPr>
      <w:color w:val="800080"/>
      <w:u w:val="single"/>
    </w:rPr>
  </w:style>
  <w:style w:type="numbering" w:customStyle="1" w:styleId="21">
    <w:name w:val="Нет списка2"/>
    <w:next w:val="aa"/>
    <w:uiPriority w:val="99"/>
    <w:semiHidden/>
    <w:unhideWhenUsed/>
    <w:rsid w:val="001519EC"/>
  </w:style>
  <w:style w:type="paragraph" w:styleId="af">
    <w:name w:val="List Paragraph"/>
    <w:basedOn w:val="a6"/>
    <w:link w:val="af0"/>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uiPriority w:val="99"/>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TOC Heading"/>
    <w:basedOn w:val="11"/>
    <w:next w:val="a6"/>
    <w:uiPriority w:val="39"/>
    <w:unhideWhenUsed/>
    <w:qFormat/>
    <w:rsid w:val="001519EC"/>
    <w:pPr>
      <w:keepLines/>
      <w:spacing w:before="480" w:after="0"/>
      <w:outlineLvl w:val="9"/>
    </w:pPr>
    <w:rPr>
      <w:color w:val="365F91"/>
      <w:kern w:val="0"/>
      <w:sz w:val="28"/>
      <w:szCs w:val="28"/>
      <w:lang w:eastAsia="ru-RU"/>
    </w:rPr>
  </w:style>
  <w:style w:type="paragraph" w:styleId="22">
    <w:name w:val="toc 2"/>
    <w:basedOn w:val="a6"/>
    <w:next w:val="a6"/>
    <w:autoRedefine/>
    <w:uiPriority w:val="39"/>
    <w:unhideWhenUsed/>
    <w:qFormat/>
    <w:rsid w:val="001519EC"/>
    <w:pPr>
      <w:ind w:left="240"/>
    </w:pPr>
    <w:rPr>
      <w:rFonts w:asciiTheme="minorHAnsi" w:hAnsiTheme="minorHAnsi"/>
      <w:smallCaps/>
      <w:sz w:val="20"/>
      <w:szCs w:val="20"/>
    </w:rPr>
  </w:style>
  <w:style w:type="paragraph" w:styleId="32">
    <w:name w:val="toc 3"/>
    <w:basedOn w:val="a6"/>
    <w:next w:val="a6"/>
    <w:autoRedefine/>
    <w:uiPriority w:val="39"/>
    <w:unhideWhenUsed/>
    <w:qFormat/>
    <w:rsid w:val="001519EC"/>
    <w:pPr>
      <w:ind w:left="480"/>
    </w:pPr>
    <w:rPr>
      <w:rFonts w:asciiTheme="minorHAnsi" w:hAnsiTheme="minorHAnsi"/>
      <w:i/>
      <w:iCs/>
      <w:sz w:val="20"/>
      <w:szCs w:val="20"/>
    </w:rPr>
  </w:style>
  <w:style w:type="paragraph" w:styleId="af2">
    <w:name w:val="header"/>
    <w:aliases w:val=" Знак4, Знак8,ВерхКолонтитул,Знак4,Знак8"/>
    <w:basedOn w:val="a6"/>
    <w:link w:val="af3"/>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3">
    <w:name w:val="Верхний колонтитул Знак"/>
    <w:aliases w:val=" Знак4 Знак, Знак8 Знак,ВерхКолонтитул Знак,Знак4 Знак,Знак8 Знак"/>
    <w:basedOn w:val="a8"/>
    <w:link w:val="af2"/>
    <w:uiPriority w:val="99"/>
    <w:rsid w:val="001519EC"/>
    <w:rPr>
      <w:rFonts w:ascii="Calibri" w:eastAsia="Calibri" w:hAnsi="Calibri" w:cs="Times New Roman"/>
    </w:rPr>
  </w:style>
  <w:style w:type="paragraph" w:styleId="af4">
    <w:name w:val="footer"/>
    <w:aliases w:val=" Знак, Знак6, Знак14,Знак6,Знак61,Знак14"/>
    <w:basedOn w:val="a6"/>
    <w:link w:val="af5"/>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5">
    <w:name w:val="Нижний колонтитул Знак"/>
    <w:aliases w:val=" Знак Знак, Знак6 Знак, Знак14 Знак,Знак6 Знак,Знак61 Знак,Знак14 Знак"/>
    <w:basedOn w:val="a8"/>
    <w:link w:val="af4"/>
    <w:uiPriority w:val="99"/>
    <w:rsid w:val="001519EC"/>
    <w:rPr>
      <w:rFonts w:ascii="Calibri" w:eastAsia="Calibri" w:hAnsi="Calibri" w:cs="Times New Roman"/>
    </w:rPr>
  </w:style>
  <w:style w:type="paragraph" w:styleId="17">
    <w:name w:val="toc 1"/>
    <w:basedOn w:val="a6"/>
    <w:next w:val="a6"/>
    <w:autoRedefine/>
    <w:uiPriority w:val="39"/>
    <w:unhideWhenUsed/>
    <w:qFormat/>
    <w:rsid w:val="00896C1B"/>
    <w:pPr>
      <w:tabs>
        <w:tab w:val="right" w:leader="dot" w:pos="9345"/>
      </w:tabs>
      <w:spacing w:before="120" w:after="120"/>
    </w:pPr>
    <w:rPr>
      <w:rFonts w:asciiTheme="minorHAnsi" w:hAnsiTheme="minorHAnsi"/>
      <w:b/>
      <w:bCs/>
      <w:caps/>
      <w:noProof/>
      <w:color w:val="000000" w:themeColor="text1"/>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6"/>
    <w:next w:val="a6"/>
    <w:autoRedefine/>
    <w:uiPriority w:val="39"/>
    <w:unhideWhenUsed/>
    <w:rsid w:val="001519EC"/>
    <w:pPr>
      <w:ind w:left="720"/>
    </w:pPr>
    <w:rPr>
      <w:rFonts w:asciiTheme="minorHAnsi" w:hAnsiTheme="minorHAnsi"/>
      <w:sz w:val="18"/>
      <w:szCs w:val="18"/>
    </w:rPr>
  </w:style>
  <w:style w:type="paragraph" w:styleId="51">
    <w:name w:val="toc 5"/>
    <w:basedOn w:val="a6"/>
    <w:next w:val="a6"/>
    <w:autoRedefine/>
    <w:uiPriority w:val="39"/>
    <w:unhideWhenUsed/>
    <w:rsid w:val="001519EC"/>
    <w:pPr>
      <w:ind w:left="960"/>
    </w:pPr>
    <w:rPr>
      <w:rFonts w:asciiTheme="minorHAnsi" w:hAnsiTheme="minorHAnsi"/>
      <w:sz w:val="18"/>
      <w:szCs w:val="18"/>
    </w:rPr>
  </w:style>
  <w:style w:type="paragraph" w:styleId="61">
    <w:name w:val="toc 6"/>
    <w:basedOn w:val="a6"/>
    <w:next w:val="a6"/>
    <w:autoRedefine/>
    <w:uiPriority w:val="39"/>
    <w:unhideWhenUsed/>
    <w:rsid w:val="001519EC"/>
    <w:pPr>
      <w:ind w:left="1200"/>
    </w:pPr>
    <w:rPr>
      <w:rFonts w:asciiTheme="minorHAnsi" w:hAnsiTheme="minorHAnsi"/>
      <w:sz w:val="18"/>
      <w:szCs w:val="18"/>
    </w:rPr>
  </w:style>
  <w:style w:type="paragraph" w:styleId="71">
    <w:name w:val="toc 7"/>
    <w:basedOn w:val="a6"/>
    <w:next w:val="a6"/>
    <w:autoRedefine/>
    <w:uiPriority w:val="39"/>
    <w:unhideWhenUsed/>
    <w:rsid w:val="001519EC"/>
    <w:pPr>
      <w:ind w:left="1440"/>
    </w:pPr>
    <w:rPr>
      <w:rFonts w:asciiTheme="minorHAnsi" w:hAnsiTheme="minorHAnsi"/>
      <w:sz w:val="18"/>
      <w:szCs w:val="18"/>
    </w:rPr>
  </w:style>
  <w:style w:type="paragraph" w:styleId="81">
    <w:name w:val="toc 8"/>
    <w:basedOn w:val="a6"/>
    <w:next w:val="a6"/>
    <w:autoRedefine/>
    <w:uiPriority w:val="39"/>
    <w:unhideWhenUsed/>
    <w:rsid w:val="001519EC"/>
    <w:pPr>
      <w:ind w:left="1680"/>
    </w:pPr>
    <w:rPr>
      <w:rFonts w:asciiTheme="minorHAnsi" w:hAnsiTheme="minorHAnsi"/>
      <w:sz w:val="18"/>
      <w:szCs w:val="18"/>
    </w:rPr>
  </w:style>
  <w:style w:type="paragraph" w:styleId="91">
    <w:name w:val="toc 9"/>
    <w:basedOn w:val="a6"/>
    <w:next w:val="a6"/>
    <w:autoRedefine/>
    <w:uiPriority w:val="39"/>
    <w:unhideWhenUsed/>
    <w:rsid w:val="001519EC"/>
    <w:pPr>
      <w:ind w:left="1920"/>
    </w:pPr>
    <w:rPr>
      <w:rFonts w:asciiTheme="minorHAnsi" w:hAnsiTheme="minorHAnsi"/>
      <w:sz w:val="18"/>
      <w:szCs w:val="18"/>
    </w:rPr>
  </w:style>
  <w:style w:type="paragraph" w:customStyle="1" w:styleId="af6">
    <w:name w:val="Отступ перед"/>
    <w:basedOn w:val="a6"/>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7">
    <w:name w:val="Примечание"/>
    <w:basedOn w:val="a6"/>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7">
    <w:name w:val="Абзац"/>
    <w:basedOn w:val="a6"/>
    <w:link w:val="af8"/>
    <w:uiPriority w:val="99"/>
    <w:qFormat/>
    <w:rsid w:val="002E01B3"/>
    <w:pPr>
      <w:spacing w:before="120" w:after="60"/>
      <w:ind w:firstLine="567"/>
      <w:jc w:val="both"/>
    </w:pPr>
    <w:rPr>
      <w:rFonts w:ascii="Times New Roman" w:hAnsi="Times New Roman" w:cs="Times New Roman"/>
      <w:color w:val="auto"/>
    </w:rPr>
  </w:style>
  <w:style w:type="character" w:customStyle="1" w:styleId="af8">
    <w:name w:val="Абзац Знак"/>
    <w:link w:val="a7"/>
    <w:uiPriority w:val="99"/>
    <w:rsid w:val="002E01B3"/>
    <w:rPr>
      <w:rFonts w:ascii="Times New Roman" w:eastAsia="Times New Roman" w:hAnsi="Times New Roman" w:cs="Times New Roman"/>
      <w:sz w:val="24"/>
      <w:szCs w:val="24"/>
      <w:lang w:eastAsia="ru-RU"/>
    </w:rPr>
  </w:style>
  <w:style w:type="paragraph" w:styleId="a4">
    <w:name w:val="List"/>
    <w:basedOn w:val="a6"/>
    <w:link w:val="af9"/>
    <w:uiPriority w:val="99"/>
    <w:rsid w:val="002E01B3"/>
    <w:pPr>
      <w:numPr>
        <w:numId w:val="6"/>
      </w:numPr>
      <w:spacing w:after="60"/>
      <w:jc w:val="both"/>
    </w:pPr>
    <w:rPr>
      <w:rFonts w:ascii="Times New Roman" w:hAnsi="Times New Roman" w:cs="Times New Roman"/>
      <w:snapToGrid w:val="0"/>
      <w:color w:val="auto"/>
    </w:rPr>
  </w:style>
  <w:style w:type="character" w:customStyle="1" w:styleId="af9">
    <w:name w:val="Список Знак"/>
    <w:link w:val="a4"/>
    <w:uiPriority w:val="99"/>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8"/>
    <w:link w:val="40"/>
    <w:uiPriority w:val="99"/>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8"/>
    <w:link w:val="7"/>
    <w:uiPriority w:val="99"/>
    <w:rsid w:val="0029352B"/>
    <w:rPr>
      <w:rFonts w:ascii="Times New Roman" w:eastAsia="Times New Roman" w:hAnsi="Times New Roman" w:cs="Times New Roman"/>
      <w:sz w:val="24"/>
      <w:szCs w:val="24"/>
      <w:lang w:eastAsia="ru-RU"/>
    </w:rPr>
  </w:style>
  <w:style w:type="character" w:customStyle="1" w:styleId="80">
    <w:name w:val="Заголовок 8 Знак"/>
    <w:basedOn w:val="a8"/>
    <w:link w:val="8"/>
    <w:uiPriority w:val="9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8"/>
    <w:link w:val="9"/>
    <w:uiPriority w:val="99"/>
    <w:rsid w:val="0029352B"/>
    <w:rPr>
      <w:rFonts w:ascii="Arial" w:eastAsia="Times New Roman" w:hAnsi="Arial" w:cs="Arial"/>
      <w:lang w:eastAsia="ru-RU"/>
    </w:rPr>
  </w:style>
  <w:style w:type="paragraph" w:customStyle="1" w:styleId="a">
    <w:name w:val="Список нумерованный"/>
    <w:basedOn w:val="a6"/>
    <w:uiPriority w:val="99"/>
    <w:rsid w:val="0029352B"/>
    <w:pPr>
      <w:numPr>
        <w:numId w:val="11"/>
      </w:numPr>
      <w:spacing w:before="120"/>
      <w:jc w:val="both"/>
    </w:pPr>
    <w:rPr>
      <w:rFonts w:ascii="Times New Roman" w:hAnsi="Times New Roman" w:cs="Times New Roman"/>
      <w:color w:val="auto"/>
    </w:rPr>
  </w:style>
  <w:style w:type="paragraph" w:customStyle="1" w:styleId="afa">
    <w:name w:val="Табличный"/>
    <w:basedOn w:val="a6"/>
    <w:uiPriority w:val="9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b">
    <w:name w:val="Содержание"/>
    <w:basedOn w:val="a6"/>
    <w:uiPriority w:val="99"/>
    <w:rsid w:val="0029352B"/>
    <w:pPr>
      <w:widowControl w:val="0"/>
      <w:spacing w:before="240" w:after="240"/>
      <w:jc w:val="center"/>
    </w:pPr>
    <w:rPr>
      <w:rFonts w:ascii="Times New Roman" w:hAnsi="Times New Roman" w:cs="Times New Roman"/>
      <w:b/>
      <w:caps/>
      <w:color w:val="auto"/>
      <w:szCs w:val="20"/>
    </w:rPr>
  </w:style>
  <w:style w:type="paragraph" w:styleId="afc">
    <w:name w:val="Balloon Text"/>
    <w:aliases w:val=" Знак5,Знак5"/>
    <w:basedOn w:val="a6"/>
    <w:link w:val="afd"/>
    <w:uiPriority w:val="99"/>
    <w:rsid w:val="0029352B"/>
    <w:pPr>
      <w:widowControl w:val="0"/>
      <w:suppressAutoHyphens/>
      <w:jc w:val="both"/>
    </w:pPr>
    <w:rPr>
      <w:rFonts w:ascii="Tahoma" w:hAnsi="Tahoma" w:cs="Times New Roman"/>
      <w:color w:val="auto"/>
      <w:sz w:val="16"/>
      <w:szCs w:val="16"/>
    </w:rPr>
  </w:style>
  <w:style w:type="character" w:customStyle="1" w:styleId="afd">
    <w:name w:val="Текст выноски Знак"/>
    <w:aliases w:val=" Знак5 Знак,Знак5 Знак"/>
    <w:basedOn w:val="a8"/>
    <w:link w:val="afc"/>
    <w:uiPriority w:val="99"/>
    <w:rsid w:val="0029352B"/>
    <w:rPr>
      <w:rFonts w:ascii="Tahoma" w:eastAsia="Times New Roman" w:hAnsi="Tahoma" w:cs="Times New Roman"/>
      <w:sz w:val="16"/>
      <w:szCs w:val="16"/>
    </w:rPr>
  </w:style>
  <w:style w:type="paragraph" w:styleId="af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uiPriority w:val="99"/>
    <w:qFormat/>
    <w:rsid w:val="0029352B"/>
    <w:pPr>
      <w:spacing w:before="120" w:after="120"/>
      <w:jc w:val="center"/>
    </w:pPr>
    <w:rPr>
      <w:rFonts w:ascii="Times New Roman" w:hAnsi="Times New Roman" w:cs="Times New Roman"/>
      <w:b/>
      <w:bCs/>
      <w:color w:val="auto"/>
      <w:sz w:val="22"/>
      <w:szCs w:val="20"/>
    </w:rPr>
  </w:style>
  <w:style w:type="paragraph" w:customStyle="1" w:styleId="aff">
    <w:name w:val="Название таблицы"/>
    <w:basedOn w:val="afe"/>
    <w:uiPriority w:val="99"/>
    <w:rsid w:val="0029352B"/>
    <w:pPr>
      <w:keepNext/>
      <w:spacing w:after="0"/>
      <w:jc w:val="left"/>
    </w:pPr>
    <w:rPr>
      <w:szCs w:val="22"/>
    </w:rPr>
  </w:style>
  <w:style w:type="paragraph" w:customStyle="1" w:styleId="aff0">
    <w:name w:val="Табличный_заголовки"/>
    <w:basedOn w:val="a6"/>
    <w:uiPriority w:val="99"/>
    <w:rsid w:val="0029352B"/>
    <w:pPr>
      <w:keepNext/>
      <w:keepLines/>
      <w:jc w:val="center"/>
    </w:pPr>
    <w:rPr>
      <w:rFonts w:ascii="Times New Roman" w:hAnsi="Times New Roman" w:cs="Times New Roman"/>
      <w:b/>
      <w:color w:val="auto"/>
      <w:sz w:val="22"/>
      <w:szCs w:val="22"/>
    </w:rPr>
  </w:style>
  <w:style w:type="paragraph" w:customStyle="1" w:styleId="aff1">
    <w:name w:val="Табличный_центр"/>
    <w:basedOn w:val="a6"/>
    <w:uiPriority w:val="99"/>
    <w:rsid w:val="0029352B"/>
    <w:pPr>
      <w:jc w:val="center"/>
    </w:pPr>
    <w:rPr>
      <w:rFonts w:ascii="Times New Roman" w:hAnsi="Times New Roman" w:cs="Times New Roman"/>
      <w:color w:val="auto"/>
      <w:sz w:val="22"/>
      <w:szCs w:val="22"/>
    </w:rPr>
  </w:style>
  <w:style w:type="paragraph" w:customStyle="1" w:styleId="12">
    <w:name w:val="Список 1)"/>
    <w:basedOn w:val="a6"/>
    <w:uiPriority w:val="99"/>
    <w:rsid w:val="0029352B"/>
    <w:pPr>
      <w:numPr>
        <w:numId w:val="9"/>
      </w:numPr>
      <w:spacing w:after="60"/>
      <w:jc w:val="both"/>
    </w:pPr>
    <w:rPr>
      <w:rFonts w:ascii="Times New Roman" w:hAnsi="Times New Roman" w:cs="Times New Roman"/>
      <w:color w:val="auto"/>
    </w:rPr>
  </w:style>
  <w:style w:type="paragraph" w:customStyle="1" w:styleId="a1">
    <w:name w:val="Табличный_нумерованный"/>
    <w:basedOn w:val="a6"/>
    <w:link w:val="aff2"/>
    <w:uiPriority w:val="99"/>
    <w:rsid w:val="0029352B"/>
    <w:pPr>
      <w:numPr>
        <w:numId w:val="8"/>
      </w:numPr>
    </w:pPr>
    <w:rPr>
      <w:rFonts w:ascii="Times New Roman" w:hAnsi="Times New Roman" w:cs="Times New Roman"/>
      <w:color w:val="auto"/>
      <w:sz w:val="22"/>
      <w:szCs w:val="22"/>
    </w:rPr>
  </w:style>
  <w:style w:type="character" w:customStyle="1" w:styleId="aff2">
    <w:name w:val="Табличный_нумерованный Знак"/>
    <w:link w:val="a1"/>
    <w:uiPriority w:val="99"/>
    <w:rsid w:val="0029352B"/>
    <w:rPr>
      <w:rFonts w:ascii="Times New Roman" w:eastAsia="Times New Roman" w:hAnsi="Times New Roman" w:cs="Times New Roman"/>
      <w:lang w:eastAsia="ru-RU"/>
    </w:rPr>
  </w:style>
  <w:style w:type="paragraph" w:styleId="aff3">
    <w:name w:val="toa heading"/>
    <w:basedOn w:val="a6"/>
    <w:next w:val="a6"/>
    <w:uiPriority w:val="99"/>
    <w:semiHidden/>
    <w:rsid w:val="0029352B"/>
    <w:pPr>
      <w:spacing w:before="40" w:after="20"/>
      <w:jc w:val="center"/>
    </w:pPr>
    <w:rPr>
      <w:rFonts w:ascii="Times New Roman" w:hAnsi="Times New Roman" w:cs="Times New Roman"/>
      <w:b/>
      <w:color w:val="auto"/>
      <w:sz w:val="22"/>
      <w:szCs w:val="20"/>
    </w:rPr>
  </w:style>
  <w:style w:type="paragraph" w:styleId="aff4">
    <w:name w:val="annotation text"/>
    <w:basedOn w:val="a6"/>
    <w:link w:val="aff5"/>
    <w:uiPriority w:val="99"/>
    <w:semiHidden/>
    <w:rsid w:val="0029352B"/>
    <w:rPr>
      <w:rFonts w:ascii="Times New Roman" w:hAnsi="Times New Roman" w:cs="Times New Roman"/>
      <w:color w:val="auto"/>
      <w:sz w:val="20"/>
      <w:szCs w:val="20"/>
    </w:rPr>
  </w:style>
  <w:style w:type="character" w:customStyle="1" w:styleId="aff5">
    <w:name w:val="Текст примечания Знак"/>
    <w:basedOn w:val="a8"/>
    <w:link w:val="aff4"/>
    <w:uiPriority w:val="99"/>
    <w:semiHidden/>
    <w:rsid w:val="0029352B"/>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29352B"/>
    <w:pPr>
      <w:ind w:firstLine="284"/>
      <w:jc w:val="both"/>
    </w:pPr>
    <w:rPr>
      <w:b/>
      <w:bCs/>
    </w:rPr>
  </w:style>
  <w:style w:type="character" w:customStyle="1" w:styleId="aff7">
    <w:name w:val="Тема примечания Знак"/>
    <w:basedOn w:val="aff5"/>
    <w:link w:val="aff6"/>
    <w:uiPriority w:val="99"/>
    <w:semiHidden/>
    <w:rsid w:val="0029352B"/>
    <w:rPr>
      <w:rFonts w:ascii="Times New Roman" w:eastAsia="Times New Roman" w:hAnsi="Times New Roman" w:cs="Times New Roman"/>
      <w:b/>
      <w:bCs/>
      <w:sz w:val="20"/>
      <w:szCs w:val="20"/>
      <w:lang w:eastAsia="ru-RU"/>
    </w:rPr>
  </w:style>
  <w:style w:type="paragraph" w:customStyle="1" w:styleId="a5">
    <w:name w:val="Требования"/>
    <w:basedOn w:val="a6"/>
    <w:uiPriority w:val="99"/>
    <w:rsid w:val="0029352B"/>
    <w:pPr>
      <w:numPr>
        <w:ilvl w:val="1"/>
        <w:numId w:val="10"/>
      </w:numPr>
      <w:spacing w:before="120" w:after="60"/>
      <w:ind w:left="0" w:firstLine="567"/>
      <w:jc w:val="both"/>
      <w:outlineLvl w:val="1"/>
    </w:pPr>
    <w:rPr>
      <w:rFonts w:ascii="Times New Roman" w:hAnsi="Times New Roman" w:cs="Times New Roman"/>
      <w:bCs/>
      <w:i/>
      <w:iCs/>
      <w:color w:val="auto"/>
    </w:rPr>
  </w:style>
  <w:style w:type="paragraph" w:customStyle="1" w:styleId="a0">
    <w:name w:val="Список а)"/>
    <w:basedOn w:val="a4"/>
    <w:uiPriority w:val="99"/>
    <w:rsid w:val="0029352B"/>
    <w:pPr>
      <w:numPr>
        <w:numId w:val="7"/>
      </w:numPr>
    </w:pPr>
  </w:style>
  <w:style w:type="paragraph" w:styleId="aff8">
    <w:name w:val="Document Map"/>
    <w:basedOn w:val="a6"/>
    <w:link w:val="aff9"/>
    <w:uiPriority w:val="99"/>
    <w:rsid w:val="0029352B"/>
    <w:pPr>
      <w:widowControl w:val="0"/>
      <w:shd w:val="clear" w:color="auto" w:fill="000080"/>
      <w:suppressAutoHyphens/>
      <w:jc w:val="both"/>
    </w:pPr>
    <w:rPr>
      <w:rFonts w:ascii="Tahoma" w:hAnsi="Tahoma" w:cs="Times New Roman"/>
      <w:color w:val="auto"/>
      <w:szCs w:val="20"/>
    </w:rPr>
  </w:style>
  <w:style w:type="character" w:customStyle="1" w:styleId="aff9">
    <w:name w:val="Схема документа Знак"/>
    <w:basedOn w:val="a8"/>
    <w:link w:val="aff8"/>
    <w:uiPriority w:val="99"/>
    <w:rsid w:val="0029352B"/>
    <w:rPr>
      <w:rFonts w:ascii="Tahoma" w:eastAsia="Times New Roman" w:hAnsi="Tahoma" w:cs="Times New Roman"/>
      <w:sz w:val="24"/>
      <w:szCs w:val="20"/>
      <w:shd w:val="clear" w:color="auto" w:fill="000080"/>
      <w:lang w:eastAsia="ru-RU"/>
    </w:rPr>
  </w:style>
  <w:style w:type="character" w:styleId="affa">
    <w:name w:val="annotation reference"/>
    <w:uiPriority w:val="99"/>
    <w:semiHidden/>
    <w:rsid w:val="0029352B"/>
    <w:rPr>
      <w:sz w:val="16"/>
      <w:szCs w:val="16"/>
    </w:rPr>
  </w:style>
  <w:style w:type="paragraph" w:customStyle="1" w:styleId="affb">
    <w:name w:val="Табличный_слева"/>
    <w:basedOn w:val="a6"/>
    <w:uiPriority w:val="99"/>
    <w:rsid w:val="0029352B"/>
    <w:rPr>
      <w:rFonts w:ascii="Times New Roman" w:hAnsi="Times New Roman" w:cs="Times New Roman"/>
      <w:color w:val="auto"/>
      <w:sz w:val="22"/>
      <w:szCs w:val="22"/>
    </w:rPr>
  </w:style>
  <w:style w:type="paragraph" w:customStyle="1" w:styleId="18">
    <w:name w:val="Обычный 1"/>
    <w:basedOn w:val="a6"/>
    <w:next w:val="a6"/>
    <w:uiPriority w:val="9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c">
    <w:name w:val="Обычный влево"/>
    <w:basedOn w:val="18"/>
    <w:uiPriority w:val="99"/>
    <w:rsid w:val="0029352B"/>
    <w:pPr>
      <w:tabs>
        <w:tab w:val="clear" w:pos="360"/>
      </w:tabs>
      <w:spacing w:before="0"/>
      <w:ind w:left="0" w:firstLine="0"/>
      <w:jc w:val="left"/>
    </w:pPr>
  </w:style>
  <w:style w:type="paragraph" w:customStyle="1" w:styleId="affd">
    <w:name w:val="Табличный_по ширине"/>
    <w:basedOn w:val="affb"/>
    <w:uiPriority w:val="99"/>
    <w:rsid w:val="0029352B"/>
    <w:pPr>
      <w:jc w:val="both"/>
    </w:pPr>
  </w:style>
  <w:style w:type="paragraph" w:customStyle="1" w:styleId="100">
    <w:name w:val="Табличный_центр_10"/>
    <w:basedOn w:val="a6"/>
    <w:uiPriority w:val="99"/>
    <w:qFormat/>
    <w:rsid w:val="0029352B"/>
    <w:pPr>
      <w:jc w:val="center"/>
    </w:pPr>
    <w:rPr>
      <w:rFonts w:ascii="Times New Roman" w:hAnsi="Times New Roman" w:cs="Times New Roman"/>
      <w:color w:val="auto"/>
      <w:sz w:val="20"/>
    </w:rPr>
  </w:style>
  <w:style w:type="paragraph" w:customStyle="1" w:styleId="101">
    <w:name w:val="Табличный_слева_10"/>
    <w:basedOn w:val="a6"/>
    <w:uiPriority w:val="99"/>
    <w:qFormat/>
    <w:rsid w:val="0029352B"/>
    <w:rPr>
      <w:rFonts w:ascii="Times New Roman" w:hAnsi="Times New Roman" w:cs="Times New Roman"/>
      <w:color w:val="auto"/>
      <w:sz w:val="20"/>
    </w:rPr>
  </w:style>
  <w:style w:type="paragraph" w:customStyle="1" w:styleId="102">
    <w:name w:val="Табличный_по ширине_10"/>
    <w:basedOn w:val="a6"/>
    <w:uiPriority w:val="9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6"/>
    <w:uiPriority w:val="99"/>
    <w:qFormat/>
    <w:rsid w:val="0029352B"/>
    <w:pPr>
      <w:numPr>
        <w:numId w:val="12"/>
      </w:numPr>
    </w:pPr>
    <w:rPr>
      <w:rFonts w:ascii="Times New Roman" w:hAnsi="Times New Roman" w:cs="Times New Roman"/>
      <w:color w:val="auto"/>
      <w:sz w:val="20"/>
    </w:rPr>
  </w:style>
  <w:style w:type="paragraph" w:customStyle="1" w:styleId="103">
    <w:name w:val="Табличный_заголовки_10"/>
    <w:basedOn w:val="a7"/>
    <w:uiPriority w:val="99"/>
    <w:qFormat/>
    <w:rsid w:val="0029352B"/>
    <w:pPr>
      <w:jc w:val="center"/>
    </w:pPr>
    <w:rPr>
      <w:b/>
      <w:sz w:val="20"/>
    </w:rPr>
  </w:style>
  <w:style w:type="paragraph" w:styleId="affe">
    <w:name w:val="Title"/>
    <w:basedOn w:val="a6"/>
    <w:next w:val="a6"/>
    <w:link w:val="afff"/>
    <w:uiPriority w:val="99"/>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
    <w:name w:val="Название Знак"/>
    <w:basedOn w:val="a8"/>
    <w:link w:val="affe"/>
    <w:uiPriority w:val="99"/>
    <w:rsid w:val="0029352B"/>
    <w:rPr>
      <w:rFonts w:ascii="Cambria" w:eastAsia="Times New Roman" w:hAnsi="Cambria" w:cs="Times New Roman"/>
      <w:i/>
      <w:iCs/>
      <w:color w:val="243F60"/>
      <w:sz w:val="60"/>
      <w:szCs w:val="60"/>
    </w:rPr>
  </w:style>
  <w:style w:type="paragraph" w:styleId="afff0">
    <w:name w:val="Subtitle"/>
    <w:basedOn w:val="a6"/>
    <w:next w:val="a6"/>
    <w:link w:val="afff1"/>
    <w:uiPriority w:val="99"/>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1">
    <w:name w:val="Подзаголовок Знак"/>
    <w:basedOn w:val="a8"/>
    <w:link w:val="afff0"/>
    <w:uiPriority w:val="99"/>
    <w:rsid w:val="0029352B"/>
    <w:rPr>
      <w:rFonts w:ascii="Times New Roman" w:eastAsia="Times New Roman" w:hAnsi="Times New Roman" w:cs="Times New Roman"/>
      <w:i/>
      <w:iCs/>
      <w:sz w:val="24"/>
      <w:szCs w:val="24"/>
    </w:rPr>
  </w:style>
  <w:style w:type="character" w:styleId="afff2">
    <w:name w:val="Strong"/>
    <w:uiPriority w:val="99"/>
    <w:qFormat/>
    <w:rsid w:val="0029352B"/>
    <w:rPr>
      <w:b/>
      <w:bCs/>
      <w:spacing w:val="0"/>
    </w:rPr>
  </w:style>
  <w:style w:type="character" w:styleId="afff3">
    <w:name w:val="Emphasis"/>
    <w:uiPriority w:val="99"/>
    <w:qFormat/>
    <w:rsid w:val="0029352B"/>
    <w:rPr>
      <w:b/>
      <w:bCs/>
      <w:i/>
      <w:iCs/>
      <w:color w:val="5A5A5A"/>
    </w:rPr>
  </w:style>
  <w:style w:type="paragraph" w:styleId="afff4">
    <w:name w:val="No Spacing"/>
    <w:basedOn w:val="a6"/>
    <w:link w:val="afff5"/>
    <w:uiPriority w:val="99"/>
    <w:qFormat/>
    <w:rsid w:val="0029352B"/>
    <w:pPr>
      <w:spacing w:line="360" w:lineRule="auto"/>
      <w:ind w:firstLine="680"/>
      <w:jc w:val="both"/>
    </w:pPr>
    <w:rPr>
      <w:rFonts w:ascii="Times New Roman" w:hAnsi="Times New Roman" w:cs="Times New Roman"/>
      <w:color w:val="auto"/>
    </w:rPr>
  </w:style>
  <w:style w:type="paragraph" w:styleId="23">
    <w:name w:val="Quote"/>
    <w:basedOn w:val="a6"/>
    <w:next w:val="a6"/>
    <w:link w:val="24"/>
    <w:uiPriority w:val="99"/>
    <w:qFormat/>
    <w:rsid w:val="0029352B"/>
    <w:pPr>
      <w:spacing w:line="360" w:lineRule="auto"/>
      <w:ind w:firstLine="680"/>
      <w:jc w:val="both"/>
    </w:pPr>
    <w:rPr>
      <w:rFonts w:ascii="Cambria" w:hAnsi="Cambria" w:cs="Times New Roman"/>
      <w:i/>
      <w:iCs/>
      <w:color w:val="5A5A5A"/>
    </w:rPr>
  </w:style>
  <w:style w:type="character" w:customStyle="1" w:styleId="24">
    <w:name w:val="Цитата 2 Знак"/>
    <w:basedOn w:val="a8"/>
    <w:link w:val="23"/>
    <w:uiPriority w:val="99"/>
    <w:rsid w:val="0029352B"/>
    <w:rPr>
      <w:rFonts w:ascii="Cambria" w:eastAsia="Times New Roman" w:hAnsi="Cambria" w:cs="Times New Roman"/>
      <w:i/>
      <w:iCs/>
      <w:color w:val="5A5A5A"/>
      <w:sz w:val="24"/>
      <w:szCs w:val="24"/>
    </w:rPr>
  </w:style>
  <w:style w:type="paragraph" w:styleId="afff6">
    <w:name w:val="Intense Quote"/>
    <w:basedOn w:val="a6"/>
    <w:next w:val="a6"/>
    <w:link w:val="afff7"/>
    <w:uiPriority w:val="99"/>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7">
    <w:name w:val="Выделенная цитата Знак"/>
    <w:basedOn w:val="a8"/>
    <w:link w:val="afff6"/>
    <w:uiPriority w:val="99"/>
    <w:rsid w:val="0029352B"/>
    <w:rPr>
      <w:rFonts w:ascii="Cambria" w:eastAsia="Times New Roman" w:hAnsi="Cambria" w:cs="Times New Roman"/>
      <w:i/>
      <w:iCs/>
      <w:color w:val="F4F4F4"/>
      <w:sz w:val="24"/>
      <w:szCs w:val="24"/>
      <w:shd w:val="clear" w:color="auto" w:fill="4F81BD"/>
    </w:rPr>
  </w:style>
  <w:style w:type="character" w:styleId="afff8">
    <w:name w:val="Subtle Emphasis"/>
    <w:uiPriority w:val="99"/>
    <w:qFormat/>
    <w:rsid w:val="0029352B"/>
    <w:rPr>
      <w:i/>
      <w:iCs/>
      <w:color w:val="5A5A5A"/>
    </w:rPr>
  </w:style>
  <w:style w:type="character" w:styleId="afff9">
    <w:name w:val="Intense Emphasis"/>
    <w:uiPriority w:val="99"/>
    <w:qFormat/>
    <w:rsid w:val="0029352B"/>
    <w:rPr>
      <w:b/>
      <w:bCs/>
      <w:i/>
      <w:iCs/>
      <w:color w:val="4F81BD"/>
      <w:sz w:val="22"/>
      <w:szCs w:val="22"/>
    </w:rPr>
  </w:style>
  <w:style w:type="character" w:styleId="afffa">
    <w:name w:val="Subtle Reference"/>
    <w:uiPriority w:val="99"/>
    <w:qFormat/>
    <w:rsid w:val="0029352B"/>
    <w:rPr>
      <w:color w:val="auto"/>
      <w:u w:val="single" w:color="9BBB59"/>
    </w:rPr>
  </w:style>
  <w:style w:type="character" w:styleId="afffb">
    <w:name w:val="Intense Reference"/>
    <w:uiPriority w:val="99"/>
    <w:qFormat/>
    <w:rsid w:val="0029352B"/>
    <w:rPr>
      <w:b/>
      <w:bCs/>
      <w:color w:val="76923C"/>
      <w:u w:val="single" w:color="9BBB59"/>
    </w:rPr>
  </w:style>
  <w:style w:type="character" w:styleId="afffc">
    <w:name w:val="Book Title"/>
    <w:uiPriority w:val="99"/>
    <w:qFormat/>
    <w:rsid w:val="0029352B"/>
    <w:rPr>
      <w:rFonts w:ascii="Cambria" w:eastAsia="Times New Roman" w:hAnsi="Cambria" w:cs="Times New Roman"/>
      <w:b/>
      <w:bCs/>
      <w:i/>
      <w:iCs/>
      <w:color w:val="auto"/>
    </w:rPr>
  </w:style>
  <w:style w:type="paragraph" w:styleId="afffd">
    <w:name w:val="List Bullet"/>
    <w:basedOn w:val="a6"/>
    <w:uiPriority w:val="99"/>
    <w:unhideWhenUsed/>
    <w:rsid w:val="0029352B"/>
    <w:pPr>
      <w:spacing w:line="360" w:lineRule="auto"/>
      <w:ind w:left="1571" w:hanging="360"/>
      <w:contextualSpacing/>
      <w:jc w:val="both"/>
    </w:pPr>
    <w:rPr>
      <w:rFonts w:ascii="Times New Roman" w:hAnsi="Times New Roman" w:cs="Times New Roman"/>
      <w:color w:val="auto"/>
    </w:rPr>
  </w:style>
  <w:style w:type="paragraph" w:styleId="afffe">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6"/>
    <w:link w:val="affff"/>
    <w:uiPriority w:val="99"/>
    <w:unhideWhenUsed/>
    <w:rsid w:val="0029352B"/>
    <w:pPr>
      <w:spacing w:after="120" w:line="360" w:lineRule="auto"/>
      <w:ind w:firstLine="709"/>
      <w:jc w:val="both"/>
    </w:pPr>
    <w:rPr>
      <w:rFonts w:ascii="Times New Roman" w:hAnsi="Times New Roman" w:cs="Times New Roman"/>
      <w:color w:val="auto"/>
    </w:rPr>
  </w:style>
  <w:style w:type="character" w:customStyle="1" w:styleId="af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8"/>
    <w:link w:val="afffe"/>
    <w:uiPriority w:val="99"/>
    <w:rsid w:val="0029352B"/>
    <w:rPr>
      <w:rFonts w:ascii="Times New Roman" w:eastAsia="Times New Roman" w:hAnsi="Times New Roman" w:cs="Times New Roman"/>
      <w:sz w:val="24"/>
      <w:szCs w:val="24"/>
    </w:rPr>
  </w:style>
  <w:style w:type="paragraph" w:styleId="affff0">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f1"/>
    <w:uiPriority w:val="99"/>
    <w:rsid w:val="0029352B"/>
    <w:pPr>
      <w:spacing w:before="120" w:after="120" w:line="360" w:lineRule="auto"/>
      <w:jc w:val="both"/>
    </w:pPr>
    <w:rPr>
      <w:rFonts w:ascii="Arial" w:hAnsi="Arial" w:cs="Times New Roman"/>
      <w:color w:val="auto"/>
      <w:sz w:val="20"/>
      <w:szCs w:val="20"/>
    </w:rPr>
  </w:style>
  <w:style w:type="character" w:customStyle="1" w:styleId="affff1">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ff0"/>
    <w:uiPriority w:val="99"/>
    <w:rsid w:val="0029352B"/>
    <w:rPr>
      <w:rFonts w:ascii="Arial" w:eastAsia="Times New Roman" w:hAnsi="Arial" w:cs="Times New Roman"/>
      <w:sz w:val="20"/>
      <w:szCs w:val="20"/>
    </w:rPr>
  </w:style>
  <w:style w:type="character" w:styleId="affff2">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3">
    <w:name w:val="Body Text Indent"/>
    <w:aliases w:val="Основной текст 1,Основной текст 11"/>
    <w:basedOn w:val="a6"/>
    <w:link w:val="affff4"/>
    <w:uiPriority w:val="99"/>
    <w:rsid w:val="0029352B"/>
    <w:pPr>
      <w:spacing w:line="360" w:lineRule="auto"/>
      <w:ind w:firstLine="708"/>
      <w:jc w:val="both"/>
    </w:pPr>
    <w:rPr>
      <w:rFonts w:ascii="Times New Roman" w:hAnsi="Times New Roman" w:cs="Times New Roman"/>
      <w:color w:val="auto"/>
    </w:rPr>
  </w:style>
  <w:style w:type="character" w:customStyle="1" w:styleId="affff4">
    <w:name w:val="Основной текст с отступом Знак"/>
    <w:aliases w:val="Основной текст 1 Знак,Основной текст 11 Знак"/>
    <w:basedOn w:val="a8"/>
    <w:link w:val="affff3"/>
    <w:uiPriority w:val="99"/>
    <w:rsid w:val="0029352B"/>
    <w:rPr>
      <w:rFonts w:ascii="Times New Roman" w:eastAsia="Times New Roman" w:hAnsi="Times New Roman" w:cs="Times New Roman"/>
      <w:sz w:val="24"/>
      <w:szCs w:val="24"/>
    </w:rPr>
  </w:style>
  <w:style w:type="paragraph" w:styleId="25">
    <w:name w:val="Body Text 2"/>
    <w:aliases w:val=" Знак1,Знак1"/>
    <w:basedOn w:val="a6"/>
    <w:link w:val="26"/>
    <w:uiPriority w:val="99"/>
    <w:rsid w:val="0029352B"/>
    <w:pPr>
      <w:spacing w:line="360" w:lineRule="auto"/>
      <w:ind w:firstLine="680"/>
      <w:jc w:val="center"/>
    </w:pPr>
    <w:rPr>
      <w:rFonts w:ascii="Times New Roman" w:hAnsi="Times New Roman" w:cs="Times New Roman"/>
      <w:b/>
      <w:bCs/>
      <w:caps/>
      <w:color w:val="auto"/>
    </w:rPr>
  </w:style>
  <w:style w:type="character" w:customStyle="1" w:styleId="26">
    <w:name w:val="Основной текст 2 Знак"/>
    <w:aliases w:val=" Знак1 Знак1,Знак1 Знак"/>
    <w:basedOn w:val="a8"/>
    <w:link w:val="25"/>
    <w:uiPriority w:val="99"/>
    <w:rsid w:val="0029352B"/>
    <w:rPr>
      <w:rFonts w:ascii="Times New Roman" w:eastAsia="Times New Roman" w:hAnsi="Times New Roman" w:cs="Times New Roman"/>
      <w:b/>
      <w:bCs/>
      <w:caps/>
      <w:sz w:val="24"/>
      <w:szCs w:val="24"/>
    </w:rPr>
  </w:style>
  <w:style w:type="numbering" w:styleId="111111">
    <w:name w:val="Outline List 2"/>
    <w:basedOn w:val="aa"/>
    <w:uiPriority w:val="99"/>
    <w:rsid w:val="0029352B"/>
    <w:pPr>
      <w:numPr>
        <w:numId w:val="1"/>
      </w:numPr>
    </w:pPr>
  </w:style>
  <w:style w:type="character" w:styleId="affff5">
    <w:name w:val="page number"/>
    <w:basedOn w:val="a8"/>
    <w:uiPriority w:val="99"/>
    <w:rsid w:val="0029352B"/>
  </w:style>
  <w:style w:type="paragraph" w:styleId="27">
    <w:name w:val="Body Text Indent 2"/>
    <w:basedOn w:val="a6"/>
    <w:link w:val="28"/>
    <w:uiPriority w:val="99"/>
    <w:rsid w:val="0029352B"/>
    <w:pPr>
      <w:spacing w:after="120" w:line="480" w:lineRule="auto"/>
      <w:ind w:left="283" w:firstLine="680"/>
      <w:jc w:val="both"/>
    </w:pPr>
    <w:rPr>
      <w:rFonts w:ascii="Times New Roman" w:hAnsi="Times New Roman" w:cs="Times New Roman"/>
      <w:color w:val="auto"/>
    </w:rPr>
  </w:style>
  <w:style w:type="character" w:customStyle="1" w:styleId="28">
    <w:name w:val="Основной текст с отступом 2 Знак"/>
    <w:basedOn w:val="a8"/>
    <w:link w:val="27"/>
    <w:uiPriority w:val="99"/>
    <w:rsid w:val="0029352B"/>
    <w:rPr>
      <w:rFonts w:ascii="Times New Roman" w:eastAsia="Times New Roman" w:hAnsi="Times New Roman" w:cs="Times New Roman"/>
      <w:sz w:val="24"/>
      <w:szCs w:val="24"/>
    </w:rPr>
  </w:style>
  <w:style w:type="numbering" w:styleId="1ai">
    <w:name w:val="Outline List 1"/>
    <w:basedOn w:val="aa"/>
    <w:uiPriority w:val="99"/>
    <w:rsid w:val="0029352B"/>
  </w:style>
  <w:style w:type="paragraph" w:styleId="33">
    <w:name w:val="Body Text 3"/>
    <w:basedOn w:val="a6"/>
    <w:link w:val="34"/>
    <w:uiPriority w:val="99"/>
    <w:rsid w:val="0029352B"/>
    <w:pPr>
      <w:spacing w:after="120" w:line="360" w:lineRule="auto"/>
      <w:ind w:firstLine="680"/>
      <w:jc w:val="both"/>
    </w:pPr>
    <w:rPr>
      <w:rFonts w:ascii="Times New Roman" w:hAnsi="Times New Roman" w:cs="Times New Roman"/>
      <w:color w:val="auto"/>
      <w:sz w:val="16"/>
      <w:szCs w:val="16"/>
    </w:rPr>
  </w:style>
  <w:style w:type="character" w:customStyle="1" w:styleId="34">
    <w:name w:val="Основной текст 3 Знак"/>
    <w:basedOn w:val="a8"/>
    <w:link w:val="33"/>
    <w:uiPriority w:val="99"/>
    <w:rsid w:val="0029352B"/>
    <w:rPr>
      <w:rFonts w:ascii="Times New Roman" w:eastAsia="Times New Roman" w:hAnsi="Times New Roman" w:cs="Times New Roman"/>
      <w:sz w:val="16"/>
      <w:szCs w:val="16"/>
    </w:rPr>
  </w:style>
  <w:style w:type="paragraph" w:styleId="35">
    <w:name w:val="Body Text Indent 3"/>
    <w:basedOn w:val="a6"/>
    <w:link w:val="36"/>
    <w:uiPriority w:val="99"/>
    <w:rsid w:val="0029352B"/>
    <w:pPr>
      <w:spacing w:line="360" w:lineRule="auto"/>
      <w:ind w:left="708" w:firstLine="709"/>
      <w:jc w:val="both"/>
    </w:pPr>
    <w:rPr>
      <w:rFonts w:ascii="Times New Roman" w:hAnsi="Times New Roman" w:cs="Times New Roman"/>
      <w:color w:val="auto"/>
      <w:sz w:val="28"/>
      <w:szCs w:val="28"/>
    </w:rPr>
  </w:style>
  <w:style w:type="character" w:customStyle="1" w:styleId="36">
    <w:name w:val="Основной текст с отступом 3 Знак"/>
    <w:basedOn w:val="a8"/>
    <w:link w:val="35"/>
    <w:uiPriority w:val="99"/>
    <w:rsid w:val="0029352B"/>
    <w:rPr>
      <w:rFonts w:ascii="Times New Roman" w:eastAsia="Times New Roman" w:hAnsi="Times New Roman" w:cs="Times New Roman"/>
      <w:sz w:val="28"/>
      <w:szCs w:val="28"/>
    </w:rPr>
  </w:style>
  <w:style w:type="paragraph" w:styleId="affff6">
    <w:name w:val="Block Text"/>
    <w:basedOn w:val="a6"/>
    <w:uiPriority w:val="99"/>
    <w:rsid w:val="0029352B"/>
    <w:pPr>
      <w:spacing w:line="360" w:lineRule="auto"/>
      <w:ind w:left="526" w:right="43" w:firstLine="709"/>
      <w:jc w:val="both"/>
    </w:pPr>
    <w:rPr>
      <w:rFonts w:ascii="Times New Roman" w:hAnsi="Times New Roman" w:cs="Times New Roman"/>
      <w:color w:val="auto"/>
      <w:sz w:val="28"/>
      <w:szCs w:val="28"/>
    </w:rPr>
  </w:style>
  <w:style w:type="character" w:styleId="affff7">
    <w:name w:val="line number"/>
    <w:uiPriority w:val="99"/>
    <w:rsid w:val="0029352B"/>
    <w:rPr>
      <w:sz w:val="18"/>
      <w:szCs w:val="18"/>
    </w:rPr>
  </w:style>
  <w:style w:type="paragraph" w:styleId="29">
    <w:name w:val="List 2"/>
    <w:basedOn w:val="a4"/>
    <w:uiPriority w:val="99"/>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4"/>
    <w:uiPriority w:val="99"/>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4"/>
    <w:uiPriority w:val="99"/>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uiPriority w:val="99"/>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d"/>
    <w:autoRedefine/>
    <w:uiPriority w:val="99"/>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d"/>
    <w:autoRedefine/>
    <w:uiPriority w:val="99"/>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d"/>
    <w:autoRedefine/>
    <w:uiPriority w:val="99"/>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d"/>
    <w:autoRedefine/>
    <w:uiPriority w:val="99"/>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8">
    <w:name w:val="List Continue"/>
    <w:basedOn w:val="a4"/>
    <w:uiPriority w:val="99"/>
    <w:rsid w:val="0029352B"/>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8"/>
    <w:uiPriority w:val="99"/>
    <w:rsid w:val="0029352B"/>
    <w:pPr>
      <w:ind w:left="2160"/>
    </w:pPr>
  </w:style>
  <w:style w:type="paragraph" w:styleId="39">
    <w:name w:val="List Continue 3"/>
    <w:basedOn w:val="affff8"/>
    <w:uiPriority w:val="99"/>
    <w:rsid w:val="0029352B"/>
    <w:pPr>
      <w:ind w:left="2520"/>
    </w:pPr>
  </w:style>
  <w:style w:type="paragraph" w:styleId="45">
    <w:name w:val="List Continue 4"/>
    <w:basedOn w:val="affff8"/>
    <w:uiPriority w:val="99"/>
    <w:rsid w:val="0029352B"/>
    <w:pPr>
      <w:ind w:left="2880"/>
    </w:pPr>
  </w:style>
  <w:style w:type="paragraph" w:styleId="54">
    <w:name w:val="List Continue 5"/>
    <w:basedOn w:val="affff8"/>
    <w:uiPriority w:val="99"/>
    <w:rsid w:val="0029352B"/>
    <w:pPr>
      <w:ind w:left="3240"/>
    </w:pPr>
  </w:style>
  <w:style w:type="paragraph" w:styleId="affff9">
    <w:name w:val="List Number"/>
    <w:basedOn w:val="a6"/>
    <w:uiPriority w:val="9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c">
    <w:name w:val="List Number 2"/>
    <w:basedOn w:val="affff9"/>
    <w:uiPriority w:val="99"/>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9"/>
    <w:uiPriority w:val="99"/>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9"/>
    <w:uiPriority w:val="99"/>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9"/>
    <w:uiPriority w:val="99"/>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a">
    <w:name w:val="Message Header"/>
    <w:basedOn w:val="afffe"/>
    <w:link w:val="affffb"/>
    <w:uiPriority w:val="99"/>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b">
    <w:name w:val="Шапка Знак"/>
    <w:basedOn w:val="a8"/>
    <w:link w:val="affffa"/>
    <w:uiPriority w:val="99"/>
    <w:rsid w:val="0029352B"/>
    <w:rPr>
      <w:rFonts w:ascii="Arial" w:eastAsia="Times New Roman" w:hAnsi="Arial" w:cs="Times New Roman"/>
    </w:rPr>
  </w:style>
  <w:style w:type="paragraph" w:styleId="affffc">
    <w:name w:val="Normal Indent"/>
    <w:basedOn w:val="a6"/>
    <w:uiPriority w:val="9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6"/>
    <w:link w:val="HTML0"/>
    <w:uiPriority w:val="99"/>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8"/>
    <w:link w:val="HTML"/>
    <w:uiPriority w:val="99"/>
    <w:rsid w:val="0029352B"/>
    <w:rPr>
      <w:rFonts w:ascii="Arial" w:eastAsia="Times New Roman" w:hAnsi="Arial" w:cs="Times New Roman"/>
      <w:i/>
      <w:iCs/>
      <w:spacing w:val="-5"/>
      <w:sz w:val="20"/>
      <w:szCs w:val="20"/>
    </w:rPr>
  </w:style>
  <w:style w:type="paragraph" w:styleId="affffd">
    <w:name w:val="envelope address"/>
    <w:basedOn w:val="a6"/>
    <w:uiPriority w:val="9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uiPriority w:val="99"/>
    <w:rsid w:val="0029352B"/>
    <w:rPr>
      <w:lang w:val="ru-RU"/>
    </w:rPr>
  </w:style>
  <w:style w:type="paragraph" w:styleId="affffe">
    <w:name w:val="Date"/>
    <w:basedOn w:val="a6"/>
    <w:next w:val="a6"/>
    <w:link w:val="afffff"/>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
    <w:name w:val="Дата Знак"/>
    <w:basedOn w:val="a8"/>
    <w:link w:val="affffe"/>
    <w:uiPriority w:val="99"/>
    <w:rsid w:val="0029352B"/>
    <w:rPr>
      <w:rFonts w:ascii="Arial" w:eastAsia="Times New Roman" w:hAnsi="Arial" w:cs="Times New Roman"/>
      <w:spacing w:val="-5"/>
      <w:sz w:val="20"/>
      <w:szCs w:val="20"/>
    </w:rPr>
  </w:style>
  <w:style w:type="paragraph" w:styleId="afffff0">
    <w:name w:val="Note Heading"/>
    <w:basedOn w:val="a6"/>
    <w:next w:val="a6"/>
    <w:link w:val="afffff1"/>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Заголовок записки Знак"/>
    <w:basedOn w:val="a8"/>
    <w:link w:val="afffff0"/>
    <w:uiPriority w:val="99"/>
    <w:rsid w:val="0029352B"/>
    <w:rPr>
      <w:rFonts w:ascii="Arial" w:eastAsia="Times New Roman" w:hAnsi="Arial" w:cs="Times New Roman"/>
      <w:spacing w:val="-5"/>
      <w:sz w:val="20"/>
      <w:szCs w:val="20"/>
    </w:rPr>
  </w:style>
  <w:style w:type="character" w:styleId="HTML2">
    <w:name w:val="HTML Keyboard"/>
    <w:uiPriority w:val="99"/>
    <w:rsid w:val="0029352B"/>
    <w:rPr>
      <w:rFonts w:ascii="Courier New" w:hAnsi="Courier New" w:cs="Courier New"/>
      <w:sz w:val="20"/>
      <w:szCs w:val="20"/>
      <w:lang w:val="ru-RU"/>
    </w:rPr>
  </w:style>
  <w:style w:type="character" w:styleId="HTML3">
    <w:name w:val="HTML Code"/>
    <w:uiPriority w:val="99"/>
    <w:rsid w:val="0029352B"/>
    <w:rPr>
      <w:rFonts w:ascii="Courier New" w:hAnsi="Courier New" w:cs="Courier New"/>
      <w:sz w:val="20"/>
      <w:szCs w:val="20"/>
      <w:lang w:val="ru-RU"/>
    </w:rPr>
  </w:style>
  <w:style w:type="paragraph" w:styleId="afffff2">
    <w:name w:val="Body Text First Indent"/>
    <w:basedOn w:val="afffe"/>
    <w:link w:val="afffff3"/>
    <w:uiPriority w:val="99"/>
    <w:rsid w:val="0029352B"/>
    <w:pPr>
      <w:ind w:left="1080" w:firstLine="210"/>
    </w:pPr>
    <w:rPr>
      <w:rFonts w:ascii="Arial" w:hAnsi="Arial"/>
      <w:spacing w:val="-5"/>
      <w:lang w:eastAsia="en-US"/>
    </w:rPr>
  </w:style>
  <w:style w:type="character" w:customStyle="1" w:styleId="afffff3">
    <w:name w:val="Красная строка Знак"/>
    <w:basedOn w:val="affff"/>
    <w:link w:val="afffff2"/>
    <w:uiPriority w:val="99"/>
    <w:rsid w:val="0029352B"/>
    <w:rPr>
      <w:rFonts w:ascii="Arial" w:eastAsia="Times New Roman" w:hAnsi="Arial" w:cs="Times New Roman"/>
      <w:spacing w:val="-5"/>
      <w:sz w:val="24"/>
      <w:szCs w:val="24"/>
    </w:rPr>
  </w:style>
  <w:style w:type="paragraph" w:styleId="2d">
    <w:name w:val="Body Text First Indent 2"/>
    <w:basedOn w:val="affff3"/>
    <w:link w:val="2e"/>
    <w:uiPriority w:val="99"/>
    <w:rsid w:val="0029352B"/>
    <w:pPr>
      <w:spacing w:after="120"/>
      <w:ind w:left="283" w:firstLine="210"/>
      <w:jc w:val="left"/>
    </w:pPr>
    <w:rPr>
      <w:rFonts w:ascii="Arial" w:hAnsi="Arial"/>
      <w:spacing w:val="-5"/>
      <w:lang w:eastAsia="en-US"/>
    </w:rPr>
  </w:style>
  <w:style w:type="character" w:customStyle="1" w:styleId="2e">
    <w:name w:val="Красная строка 2 Знак"/>
    <w:basedOn w:val="affff4"/>
    <w:link w:val="2d"/>
    <w:uiPriority w:val="99"/>
    <w:rsid w:val="0029352B"/>
    <w:rPr>
      <w:rFonts w:ascii="Arial" w:eastAsia="Times New Roman" w:hAnsi="Arial" w:cs="Times New Roman"/>
      <w:spacing w:val="-5"/>
      <w:sz w:val="24"/>
      <w:szCs w:val="24"/>
    </w:rPr>
  </w:style>
  <w:style w:type="character" w:styleId="HTML4">
    <w:name w:val="HTML Sample"/>
    <w:uiPriority w:val="99"/>
    <w:rsid w:val="0029352B"/>
    <w:rPr>
      <w:rFonts w:ascii="Courier New" w:hAnsi="Courier New" w:cs="Courier New"/>
      <w:lang w:val="ru-RU"/>
    </w:rPr>
  </w:style>
  <w:style w:type="paragraph" w:styleId="2f">
    <w:name w:val="envelope return"/>
    <w:basedOn w:val="a6"/>
    <w:uiPriority w:val="9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uiPriority w:val="99"/>
    <w:rsid w:val="0029352B"/>
    <w:rPr>
      <w:i/>
      <w:iCs/>
      <w:lang w:val="ru-RU"/>
    </w:rPr>
  </w:style>
  <w:style w:type="character" w:styleId="HTML6">
    <w:name w:val="HTML Variable"/>
    <w:uiPriority w:val="99"/>
    <w:rsid w:val="0029352B"/>
    <w:rPr>
      <w:i/>
      <w:iCs/>
      <w:lang w:val="ru-RU"/>
    </w:rPr>
  </w:style>
  <w:style w:type="character" w:styleId="HTML7">
    <w:name w:val="HTML Typewriter"/>
    <w:uiPriority w:val="99"/>
    <w:rsid w:val="0029352B"/>
    <w:rPr>
      <w:rFonts w:ascii="Courier New" w:hAnsi="Courier New" w:cs="Courier New"/>
      <w:sz w:val="20"/>
      <w:szCs w:val="20"/>
      <w:lang w:val="ru-RU"/>
    </w:rPr>
  </w:style>
  <w:style w:type="paragraph" w:styleId="afffff4">
    <w:name w:val="Signature"/>
    <w:basedOn w:val="a6"/>
    <w:link w:val="afffff5"/>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5">
    <w:name w:val="Подпись Знак"/>
    <w:basedOn w:val="a8"/>
    <w:link w:val="afffff4"/>
    <w:uiPriority w:val="99"/>
    <w:rsid w:val="0029352B"/>
    <w:rPr>
      <w:rFonts w:ascii="Arial" w:eastAsia="Times New Roman" w:hAnsi="Arial" w:cs="Times New Roman"/>
      <w:spacing w:val="-5"/>
      <w:sz w:val="20"/>
      <w:szCs w:val="20"/>
    </w:rPr>
  </w:style>
  <w:style w:type="paragraph" w:styleId="afffff6">
    <w:name w:val="Salutation"/>
    <w:basedOn w:val="a6"/>
    <w:next w:val="a6"/>
    <w:link w:val="afffff7"/>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7">
    <w:name w:val="Приветствие Знак"/>
    <w:basedOn w:val="a8"/>
    <w:link w:val="afffff6"/>
    <w:uiPriority w:val="99"/>
    <w:rsid w:val="0029352B"/>
    <w:rPr>
      <w:rFonts w:ascii="Arial" w:eastAsia="Times New Roman" w:hAnsi="Arial" w:cs="Times New Roman"/>
      <w:spacing w:val="-5"/>
      <w:sz w:val="20"/>
      <w:szCs w:val="20"/>
    </w:rPr>
  </w:style>
  <w:style w:type="paragraph" w:styleId="afffff8">
    <w:name w:val="Closing"/>
    <w:basedOn w:val="a6"/>
    <w:link w:val="afffff9"/>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9">
    <w:name w:val="Прощание Знак"/>
    <w:basedOn w:val="a8"/>
    <w:link w:val="afffff8"/>
    <w:uiPriority w:val="99"/>
    <w:rsid w:val="0029352B"/>
    <w:rPr>
      <w:rFonts w:ascii="Arial" w:eastAsia="Times New Roman" w:hAnsi="Arial" w:cs="Times New Roman"/>
      <w:spacing w:val="-5"/>
      <w:sz w:val="20"/>
      <w:szCs w:val="20"/>
    </w:rPr>
  </w:style>
  <w:style w:type="paragraph" w:styleId="HTML8">
    <w:name w:val="HTML Preformatted"/>
    <w:basedOn w:val="a6"/>
    <w:link w:val="HTML9"/>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8"/>
    <w:link w:val="HTML8"/>
    <w:uiPriority w:val="99"/>
    <w:rsid w:val="0029352B"/>
    <w:rPr>
      <w:rFonts w:ascii="Courier New" w:eastAsia="Times New Roman" w:hAnsi="Courier New" w:cs="Times New Roman"/>
      <w:spacing w:val="-5"/>
      <w:sz w:val="20"/>
      <w:szCs w:val="20"/>
    </w:rPr>
  </w:style>
  <w:style w:type="paragraph" w:styleId="afffffa">
    <w:name w:val="Plain Text"/>
    <w:basedOn w:val="a6"/>
    <w:link w:val="afffffb"/>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afffffb">
    <w:name w:val="Текст Знак"/>
    <w:basedOn w:val="a8"/>
    <w:link w:val="afffffa"/>
    <w:uiPriority w:val="99"/>
    <w:rsid w:val="0029352B"/>
    <w:rPr>
      <w:rFonts w:ascii="Courier New" w:eastAsia="Times New Roman" w:hAnsi="Courier New" w:cs="Times New Roman"/>
      <w:spacing w:val="-5"/>
      <w:sz w:val="20"/>
      <w:szCs w:val="20"/>
    </w:rPr>
  </w:style>
  <w:style w:type="character" w:styleId="HTMLa">
    <w:name w:val="HTML Cite"/>
    <w:uiPriority w:val="99"/>
    <w:rsid w:val="0029352B"/>
    <w:rPr>
      <w:i/>
      <w:iCs/>
      <w:lang w:val="ru-RU"/>
    </w:rPr>
  </w:style>
  <w:style w:type="paragraph" w:styleId="afffffc">
    <w:name w:val="E-mail Signature"/>
    <w:basedOn w:val="a6"/>
    <w:link w:val="afffffd"/>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d">
    <w:name w:val="Электронная подпись Знак"/>
    <w:basedOn w:val="a8"/>
    <w:link w:val="afffffc"/>
    <w:uiPriority w:val="99"/>
    <w:rsid w:val="0029352B"/>
    <w:rPr>
      <w:rFonts w:ascii="Arial" w:eastAsia="Times New Roman" w:hAnsi="Arial" w:cs="Times New Roman"/>
      <w:spacing w:val="-5"/>
      <w:sz w:val="20"/>
      <w:szCs w:val="20"/>
    </w:rPr>
  </w:style>
  <w:style w:type="table" w:styleId="-1">
    <w:name w:val="Table Web 1"/>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uiPriority w:val="99"/>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9"/>
    <w:uiPriority w:val="99"/>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9"/>
    <w:uiPriority w:val="99"/>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uiPriority w:val="99"/>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uiPriority w:val="99"/>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9"/>
    <w:uiPriority w:val="99"/>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uiPriority w:val="99"/>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
    <w:name w:val="Table Contemporary"/>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0">
    <w:name w:val="Table Professional"/>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1">
    <w:name w:val="Outline List 3"/>
    <w:basedOn w:val="aa"/>
    <w:rsid w:val="0029352B"/>
  </w:style>
  <w:style w:type="table" w:styleId="1e">
    <w:name w:val="Table Columns 1"/>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9"/>
    <w:uiPriority w:val="99"/>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uiPriority w:val="99"/>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9"/>
    <w:uiPriority w:val="99"/>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uiPriority w:val="99"/>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6"/>
    <w:link w:val="affffff4"/>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4">
    <w:name w:val="Текст концевой сноски Знак"/>
    <w:basedOn w:val="a8"/>
    <w:link w:val="affffff3"/>
    <w:uiPriority w:val="99"/>
    <w:rsid w:val="0029352B"/>
    <w:rPr>
      <w:rFonts w:ascii="Times New Roman" w:eastAsia="Times New Roman" w:hAnsi="Times New Roman" w:cs="Times New Roman"/>
      <w:sz w:val="20"/>
      <w:szCs w:val="20"/>
      <w:lang w:eastAsia="ru-RU"/>
    </w:rPr>
  </w:style>
  <w:style w:type="character" w:styleId="affffff5">
    <w:name w:val="endnote reference"/>
    <w:uiPriority w:val="99"/>
    <w:rsid w:val="0029352B"/>
    <w:rPr>
      <w:vertAlign w:val="superscript"/>
    </w:rPr>
  </w:style>
  <w:style w:type="table" w:styleId="2-5">
    <w:name w:val="Medium Shading 2 Accent 5"/>
    <w:basedOn w:val="a9"/>
    <w:uiPriority w:val="99"/>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6">
    <w:name w:val="Îáû÷íûé"/>
    <w:uiPriority w:val="99"/>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6"/>
    <w:link w:val="S6"/>
    <w:uiPriority w:val="99"/>
    <w:qFormat/>
    <w:rsid w:val="002543EE"/>
    <w:pPr>
      <w:ind w:firstLine="567"/>
      <w:jc w:val="both"/>
    </w:pPr>
    <w:rPr>
      <w:rFonts w:ascii="Times New Roman" w:hAnsi="Times New Roman" w:cs="Times New Roman"/>
      <w:color w:val="auto"/>
      <w:lang w:eastAsia="ar-SA"/>
    </w:rPr>
  </w:style>
  <w:style w:type="character" w:customStyle="1" w:styleId="S6">
    <w:name w:val="S_Обычный Знак"/>
    <w:link w:val="S5"/>
    <w:uiPriority w:val="99"/>
    <w:rsid w:val="002543EE"/>
    <w:rPr>
      <w:rFonts w:ascii="Times New Roman" w:eastAsia="Times New Roman" w:hAnsi="Times New Roman" w:cs="Times New Roman"/>
      <w:sz w:val="24"/>
      <w:szCs w:val="24"/>
      <w:lang w:eastAsia="ar-SA"/>
    </w:rPr>
  </w:style>
  <w:style w:type="paragraph" w:customStyle="1" w:styleId="S7">
    <w:name w:val="S_Титульный"/>
    <w:basedOn w:val="a6"/>
    <w:uiPriority w:val="99"/>
    <w:rsid w:val="0029352B"/>
    <w:pPr>
      <w:spacing w:line="360" w:lineRule="auto"/>
      <w:ind w:left="3240"/>
      <w:jc w:val="right"/>
    </w:pPr>
    <w:rPr>
      <w:rFonts w:ascii="Times New Roman" w:hAnsi="Times New Roman" w:cs="Times New Roman"/>
      <w:b/>
      <w:color w:val="auto"/>
      <w:sz w:val="32"/>
      <w:szCs w:val="32"/>
    </w:rPr>
  </w:style>
  <w:style w:type="paragraph" w:customStyle="1" w:styleId="affffff7">
    <w:name w:val="ТЕКСТ ГРАД"/>
    <w:basedOn w:val="a6"/>
    <w:link w:val="affffff8"/>
    <w:uiPriority w:val="99"/>
    <w:qFormat/>
    <w:rsid w:val="0029352B"/>
    <w:pPr>
      <w:spacing w:line="360" w:lineRule="auto"/>
      <w:ind w:firstLine="709"/>
      <w:jc w:val="both"/>
    </w:pPr>
    <w:rPr>
      <w:rFonts w:ascii="Times New Roman" w:hAnsi="Times New Roman" w:cs="Times New Roman"/>
      <w:color w:val="auto"/>
    </w:rPr>
  </w:style>
  <w:style w:type="character" w:customStyle="1" w:styleId="affffff8">
    <w:name w:val="ТЕКСТ ГРАД Знак"/>
    <w:link w:val="affffff7"/>
    <w:uiPriority w:val="99"/>
    <w:rsid w:val="0029352B"/>
    <w:rPr>
      <w:rFonts w:ascii="Times New Roman" w:eastAsia="Times New Roman" w:hAnsi="Times New Roman" w:cs="Times New Roman"/>
      <w:sz w:val="24"/>
      <w:szCs w:val="24"/>
    </w:rPr>
  </w:style>
  <w:style w:type="paragraph" w:customStyle="1" w:styleId="affffff9">
    <w:name w:val="ООО  «Институт Территориального Планирования"/>
    <w:basedOn w:val="a6"/>
    <w:link w:val="affffffa"/>
    <w:uiPriority w:val="99"/>
    <w:qFormat/>
    <w:rsid w:val="0029352B"/>
    <w:pPr>
      <w:spacing w:line="360" w:lineRule="auto"/>
      <w:ind w:left="709"/>
      <w:jc w:val="right"/>
    </w:pPr>
    <w:rPr>
      <w:rFonts w:ascii="Times New Roman" w:hAnsi="Times New Roman" w:cs="Times New Roman"/>
      <w:color w:val="auto"/>
    </w:rPr>
  </w:style>
  <w:style w:type="character" w:customStyle="1" w:styleId="affffffa">
    <w:name w:val="ООО  «Институт Территориального Планирования Знак"/>
    <w:link w:val="affffff9"/>
    <w:uiPriority w:val="99"/>
    <w:rsid w:val="0029352B"/>
    <w:rPr>
      <w:rFonts w:ascii="Times New Roman" w:eastAsia="Times New Roman" w:hAnsi="Times New Roman" w:cs="Times New Roman"/>
      <w:sz w:val="24"/>
      <w:szCs w:val="24"/>
    </w:rPr>
  </w:style>
  <w:style w:type="paragraph" w:customStyle="1" w:styleId="S8">
    <w:name w:val="S_Обычный в таблице"/>
    <w:basedOn w:val="a6"/>
    <w:link w:val="S9"/>
    <w:uiPriority w:val="9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uiPriority w:val="99"/>
    <w:rsid w:val="0029352B"/>
    <w:rPr>
      <w:rFonts w:ascii="Times New Roman" w:eastAsia="Times New Roman" w:hAnsi="Times New Roman" w:cs="Times New Roman"/>
      <w:sz w:val="24"/>
      <w:szCs w:val="24"/>
    </w:rPr>
  </w:style>
  <w:style w:type="character" w:styleId="affffffb">
    <w:name w:val="Placeholder Text"/>
    <w:uiPriority w:val="99"/>
    <w:semiHidden/>
    <w:rsid w:val="0029352B"/>
    <w:rPr>
      <w:color w:val="808080"/>
    </w:rPr>
  </w:style>
  <w:style w:type="paragraph" w:styleId="affffffc">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6"/>
    <w:uiPriority w:val="99"/>
    <w:rsid w:val="0029352B"/>
    <w:pPr>
      <w:spacing w:line="360" w:lineRule="auto"/>
      <w:ind w:left="3240"/>
      <w:jc w:val="right"/>
    </w:pPr>
    <w:rPr>
      <w:rFonts w:ascii="Times New Roman" w:hAnsi="Times New Roman" w:cs="Times New Roman"/>
      <w:caps/>
      <w:color w:val="auto"/>
    </w:rPr>
  </w:style>
  <w:style w:type="paragraph" w:customStyle="1" w:styleId="S21">
    <w:name w:val="S_Титульный 2"/>
    <w:basedOn w:val="a6"/>
    <w:uiPriority w:val="9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
    <w:name w:val="S_Заголовок 2"/>
    <w:basedOn w:val="2"/>
    <w:next w:val="a6"/>
    <w:autoRedefine/>
    <w:uiPriority w:val="99"/>
    <w:rsid w:val="0029352B"/>
    <w:pPr>
      <w:numPr>
        <w:numId w:val="15"/>
      </w:numPr>
      <w:spacing w:before="0" w:beforeAutospacing="0" w:after="0" w:afterAutospacing="0" w:line="360" w:lineRule="auto"/>
      <w:jc w:val="both"/>
    </w:pPr>
    <w:rPr>
      <w:b w:val="0"/>
      <w:bCs w:val="0"/>
      <w:szCs w:val="24"/>
    </w:rPr>
  </w:style>
  <w:style w:type="paragraph" w:customStyle="1" w:styleId="S3">
    <w:name w:val="S_Заголовок 3"/>
    <w:basedOn w:val="30"/>
    <w:uiPriority w:val="99"/>
    <w:rsid w:val="0029352B"/>
    <w:pPr>
      <w:numPr>
        <w:numId w:val="15"/>
      </w:numPr>
      <w:spacing w:line="360" w:lineRule="auto"/>
      <w:jc w:val="center"/>
    </w:pPr>
    <w:rPr>
      <w:bCs w:val="0"/>
      <w:szCs w:val="24"/>
      <w:u w:val="single"/>
    </w:rPr>
  </w:style>
  <w:style w:type="paragraph" w:customStyle="1" w:styleId="S4">
    <w:name w:val="S_Заголовок 4"/>
    <w:basedOn w:val="40"/>
    <w:link w:val="S40"/>
    <w:uiPriority w:val="99"/>
    <w:rsid w:val="0029352B"/>
    <w:pPr>
      <w:keepNext w:val="0"/>
      <w:numPr>
        <w:ilvl w:val="3"/>
        <w:numId w:val="15"/>
      </w:numPr>
      <w:tabs>
        <w:tab w:val="clear" w:pos="1418"/>
      </w:tabs>
      <w:spacing w:before="0" w:after="0"/>
    </w:pPr>
    <w:rPr>
      <w:b w:val="0"/>
      <w:bCs w:val="0"/>
      <w:i/>
    </w:rPr>
  </w:style>
  <w:style w:type="paragraph" w:customStyle="1" w:styleId="S1">
    <w:name w:val="S_Заголовок 1"/>
    <w:basedOn w:val="a6"/>
    <w:uiPriority w:val="99"/>
    <w:qFormat/>
    <w:rsid w:val="0029352B"/>
    <w:pPr>
      <w:numPr>
        <w:numId w:val="15"/>
      </w:numPr>
      <w:jc w:val="center"/>
    </w:pPr>
    <w:rPr>
      <w:rFonts w:ascii="Times New Roman" w:hAnsi="Times New Roman" w:cs="Times New Roman"/>
      <w:b/>
      <w:caps/>
      <w:color w:val="auto"/>
    </w:rPr>
  </w:style>
  <w:style w:type="paragraph" w:customStyle="1" w:styleId="affffffd">
    <w:name w:val="ГРАД Основной текст"/>
    <w:basedOn w:val="a6"/>
    <w:link w:val="affffffe"/>
    <w:autoRedefine/>
    <w:uiPriority w:val="99"/>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e">
    <w:name w:val="ГРАД Основной текст Знак Знак"/>
    <w:link w:val="affffffd"/>
    <w:uiPriority w:val="99"/>
    <w:rsid w:val="0029352B"/>
    <w:rPr>
      <w:rFonts w:ascii="Times New Roman" w:eastAsia="Calibri" w:hAnsi="Times New Roman" w:cs="Times New Roman"/>
      <w:bCs/>
      <w:spacing w:val="4"/>
      <w:w w:val="109"/>
      <w:sz w:val="24"/>
      <w:szCs w:val="28"/>
      <w:lang w:bidi="en-US"/>
    </w:rPr>
  </w:style>
  <w:style w:type="paragraph" w:customStyle="1" w:styleId="afffffff">
    <w:name w:val="ГРАД Список маркированный"/>
    <w:basedOn w:val="afffd"/>
    <w:autoRedefine/>
    <w:uiPriority w:val="99"/>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b"/>
    <w:autoRedefine/>
    <w:uiPriority w:val="99"/>
    <w:rsid w:val="0029352B"/>
    <w:pPr>
      <w:numPr>
        <w:numId w:val="16"/>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uiPriority w:val="99"/>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uiPriority w:val="99"/>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uiPriority w:val="99"/>
    <w:locked/>
    <w:rsid w:val="0029352B"/>
    <w:rPr>
      <w:rFonts w:ascii="Courier New" w:eastAsia="Arial" w:hAnsi="Courier New" w:cs="Times New Roman"/>
      <w:sz w:val="20"/>
      <w:szCs w:val="20"/>
      <w:lang w:eastAsia="ar-SA"/>
    </w:rPr>
  </w:style>
  <w:style w:type="paragraph" w:customStyle="1" w:styleId="S50">
    <w:name w:val="S_Заголовок 5"/>
    <w:basedOn w:val="a6"/>
    <w:autoRedefine/>
    <w:qFormat/>
    <w:rsid w:val="0029352B"/>
    <w:pPr>
      <w:spacing w:line="276" w:lineRule="auto"/>
      <w:ind w:left="567"/>
    </w:pPr>
    <w:rPr>
      <w:rFonts w:ascii="Times New Roman" w:hAnsi="Times New Roman" w:cs="Times New Roman"/>
      <w:b/>
      <w:color w:val="auto"/>
    </w:rPr>
  </w:style>
  <w:style w:type="paragraph" w:customStyle="1" w:styleId="afffffff0">
    <w:name w:val="_абзац"/>
    <w:basedOn w:val="a6"/>
    <w:link w:val="afffffff1"/>
    <w:qFormat/>
    <w:rsid w:val="0029352B"/>
    <w:pPr>
      <w:spacing w:line="276" w:lineRule="auto"/>
      <w:ind w:firstLine="709"/>
      <w:jc w:val="both"/>
    </w:pPr>
    <w:rPr>
      <w:rFonts w:ascii="Times New Roman" w:hAnsi="Times New Roman" w:cs="Times New Roman"/>
      <w:color w:val="auto"/>
    </w:rPr>
  </w:style>
  <w:style w:type="character" w:customStyle="1" w:styleId="afffffff1">
    <w:name w:val="_абзац Знак"/>
    <w:link w:val="afffffff0"/>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6"/>
    <w:rsid w:val="0029352B"/>
    <w:pPr>
      <w:spacing w:before="100" w:beforeAutospacing="1" w:after="100" w:afterAutospacing="1"/>
    </w:pPr>
    <w:rPr>
      <w:rFonts w:ascii="Times New Roman" w:hAnsi="Times New Roman" w:cs="Times New Roman"/>
      <w:color w:val="auto"/>
    </w:rPr>
  </w:style>
  <w:style w:type="paragraph" w:customStyle="1" w:styleId="afffffff2">
    <w:name w:val="Список нумерованный Знак"/>
    <w:basedOn w:val="a6"/>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3">
    <w:name w:val="table of figures"/>
    <w:basedOn w:val="a6"/>
    <w:next w:val="a6"/>
    <w:rsid w:val="0029352B"/>
    <w:rPr>
      <w:rFonts w:ascii="Times New Roman" w:hAnsi="Times New Roman" w:cs="Times New Roman"/>
      <w:color w:val="auto"/>
    </w:rPr>
  </w:style>
  <w:style w:type="paragraph" w:styleId="afffffff4">
    <w:name w:val="Bibliography"/>
    <w:basedOn w:val="a6"/>
    <w:next w:val="a6"/>
    <w:uiPriority w:val="37"/>
    <w:semiHidden/>
    <w:unhideWhenUsed/>
    <w:rsid w:val="0029352B"/>
    <w:rPr>
      <w:rFonts w:ascii="Times New Roman" w:hAnsi="Times New Roman" w:cs="Times New Roman"/>
      <w:color w:val="auto"/>
    </w:rPr>
  </w:style>
  <w:style w:type="paragraph" w:styleId="afffffff5">
    <w:name w:val="table of authorities"/>
    <w:basedOn w:val="a6"/>
    <w:next w:val="a6"/>
    <w:rsid w:val="0029352B"/>
    <w:pPr>
      <w:ind w:left="240" w:hanging="240"/>
    </w:pPr>
    <w:rPr>
      <w:rFonts w:ascii="Times New Roman" w:hAnsi="Times New Roman" w:cs="Times New Roman"/>
      <w:color w:val="auto"/>
    </w:rPr>
  </w:style>
  <w:style w:type="paragraph" w:styleId="afffffff6">
    <w:name w:val="macro"/>
    <w:link w:val="afffffff7"/>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7">
    <w:name w:val="Текст макроса Знак"/>
    <w:basedOn w:val="a8"/>
    <w:link w:val="afffffff6"/>
    <w:rsid w:val="0029352B"/>
    <w:rPr>
      <w:rFonts w:ascii="Courier New" w:eastAsia="Times New Roman" w:hAnsi="Courier New" w:cs="Courier New"/>
      <w:sz w:val="20"/>
      <w:szCs w:val="20"/>
      <w:lang w:eastAsia="ru-RU"/>
    </w:rPr>
  </w:style>
  <w:style w:type="paragraph" w:styleId="1f0">
    <w:name w:val="index 1"/>
    <w:basedOn w:val="a6"/>
    <w:next w:val="a6"/>
    <w:autoRedefine/>
    <w:rsid w:val="0029352B"/>
    <w:pPr>
      <w:ind w:left="240" w:hanging="240"/>
    </w:pPr>
    <w:rPr>
      <w:rFonts w:ascii="Times New Roman" w:hAnsi="Times New Roman" w:cs="Times New Roman"/>
      <w:color w:val="auto"/>
    </w:rPr>
  </w:style>
  <w:style w:type="paragraph" w:styleId="afffffff8">
    <w:name w:val="index heading"/>
    <w:basedOn w:val="a6"/>
    <w:next w:val="1f0"/>
    <w:rsid w:val="0029352B"/>
    <w:rPr>
      <w:rFonts w:ascii="Cambria" w:hAnsi="Cambria" w:cs="Times New Roman"/>
      <w:b/>
      <w:bCs/>
      <w:color w:val="auto"/>
    </w:rPr>
  </w:style>
  <w:style w:type="paragraph" w:styleId="2f7">
    <w:name w:val="index 2"/>
    <w:basedOn w:val="a6"/>
    <w:next w:val="a6"/>
    <w:autoRedefine/>
    <w:rsid w:val="0029352B"/>
    <w:pPr>
      <w:ind w:left="480" w:hanging="240"/>
    </w:pPr>
    <w:rPr>
      <w:rFonts w:ascii="Times New Roman" w:hAnsi="Times New Roman" w:cs="Times New Roman"/>
      <w:color w:val="auto"/>
    </w:rPr>
  </w:style>
  <w:style w:type="paragraph" w:styleId="3f1">
    <w:name w:val="index 3"/>
    <w:basedOn w:val="a6"/>
    <w:next w:val="a6"/>
    <w:autoRedefine/>
    <w:rsid w:val="0029352B"/>
    <w:pPr>
      <w:ind w:left="720" w:hanging="240"/>
    </w:pPr>
    <w:rPr>
      <w:rFonts w:ascii="Times New Roman" w:hAnsi="Times New Roman" w:cs="Times New Roman"/>
      <w:color w:val="auto"/>
    </w:rPr>
  </w:style>
  <w:style w:type="paragraph" w:styleId="4a">
    <w:name w:val="index 4"/>
    <w:basedOn w:val="a6"/>
    <w:next w:val="a6"/>
    <w:autoRedefine/>
    <w:rsid w:val="0029352B"/>
    <w:pPr>
      <w:ind w:left="960" w:hanging="240"/>
    </w:pPr>
    <w:rPr>
      <w:rFonts w:ascii="Times New Roman" w:hAnsi="Times New Roman" w:cs="Times New Roman"/>
      <w:color w:val="auto"/>
    </w:rPr>
  </w:style>
  <w:style w:type="paragraph" w:styleId="58">
    <w:name w:val="index 5"/>
    <w:basedOn w:val="a6"/>
    <w:next w:val="a6"/>
    <w:autoRedefine/>
    <w:rsid w:val="0029352B"/>
    <w:pPr>
      <w:ind w:left="1200" w:hanging="240"/>
    </w:pPr>
    <w:rPr>
      <w:rFonts w:ascii="Times New Roman" w:hAnsi="Times New Roman" w:cs="Times New Roman"/>
      <w:color w:val="auto"/>
    </w:rPr>
  </w:style>
  <w:style w:type="paragraph" w:styleId="63">
    <w:name w:val="index 6"/>
    <w:basedOn w:val="a6"/>
    <w:next w:val="a6"/>
    <w:autoRedefine/>
    <w:rsid w:val="0029352B"/>
    <w:pPr>
      <w:ind w:left="1440" w:hanging="240"/>
    </w:pPr>
    <w:rPr>
      <w:rFonts w:ascii="Times New Roman" w:hAnsi="Times New Roman" w:cs="Times New Roman"/>
      <w:color w:val="auto"/>
    </w:rPr>
  </w:style>
  <w:style w:type="paragraph" w:styleId="73">
    <w:name w:val="index 7"/>
    <w:basedOn w:val="a6"/>
    <w:next w:val="a6"/>
    <w:autoRedefine/>
    <w:rsid w:val="0029352B"/>
    <w:pPr>
      <w:ind w:left="1680" w:hanging="240"/>
    </w:pPr>
    <w:rPr>
      <w:rFonts w:ascii="Times New Roman" w:hAnsi="Times New Roman" w:cs="Times New Roman"/>
      <w:color w:val="auto"/>
    </w:rPr>
  </w:style>
  <w:style w:type="paragraph" w:styleId="83">
    <w:name w:val="index 8"/>
    <w:basedOn w:val="a6"/>
    <w:next w:val="a6"/>
    <w:autoRedefine/>
    <w:rsid w:val="0029352B"/>
    <w:pPr>
      <w:ind w:left="1920" w:hanging="240"/>
    </w:pPr>
    <w:rPr>
      <w:rFonts w:ascii="Times New Roman" w:hAnsi="Times New Roman" w:cs="Times New Roman"/>
      <w:color w:val="auto"/>
    </w:rPr>
  </w:style>
  <w:style w:type="paragraph" w:styleId="92">
    <w:name w:val="index 9"/>
    <w:basedOn w:val="a6"/>
    <w:next w:val="a6"/>
    <w:autoRedefine/>
    <w:rsid w:val="0029352B"/>
    <w:pPr>
      <w:ind w:left="2160" w:hanging="240"/>
    </w:pPr>
    <w:rPr>
      <w:rFonts w:ascii="Times New Roman" w:hAnsi="Times New Roman" w:cs="Times New Roman"/>
      <w:color w:val="auto"/>
    </w:rPr>
  </w:style>
  <w:style w:type="numbering" w:customStyle="1" w:styleId="1111111">
    <w:name w:val="1 / 1.1 / 1.1.11"/>
    <w:basedOn w:val="aa"/>
    <w:next w:val="111111"/>
    <w:rsid w:val="0029352B"/>
    <w:pPr>
      <w:numPr>
        <w:numId w:val="13"/>
      </w:numPr>
    </w:pPr>
  </w:style>
  <w:style w:type="numbering" w:customStyle="1" w:styleId="1ai1">
    <w:name w:val="1 / a / i1"/>
    <w:basedOn w:val="aa"/>
    <w:next w:val="1ai"/>
    <w:rsid w:val="0029352B"/>
    <w:pPr>
      <w:numPr>
        <w:numId w:val="2"/>
      </w:numPr>
    </w:pPr>
  </w:style>
  <w:style w:type="character" w:customStyle="1" w:styleId="submenu-table">
    <w:name w:val="submenu-table"/>
    <w:uiPriority w:val="99"/>
    <w:rsid w:val="0029352B"/>
  </w:style>
  <w:style w:type="character" w:customStyle="1" w:styleId="af0">
    <w:name w:val="Абзац списка Знак"/>
    <w:link w:val="af"/>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6"/>
    <w:semiHidden/>
    <w:rsid w:val="0029352B"/>
    <w:pPr>
      <w:numPr>
        <w:ilvl w:val="1"/>
        <w:numId w:val="18"/>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9">
    <w:name w:val="Закладка"/>
    <w:basedOn w:val="11"/>
    <w:link w:val="afffffffa"/>
    <w:qFormat/>
    <w:rsid w:val="0029352B"/>
    <w:pPr>
      <w:autoSpaceDE w:val="0"/>
      <w:autoSpaceDN w:val="0"/>
      <w:adjustRightInd w:val="0"/>
      <w:spacing w:before="0" w:after="0" w:line="240" w:lineRule="auto"/>
      <w:ind w:firstLine="540"/>
      <w:jc w:val="both"/>
    </w:pPr>
    <w:rPr>
      <w:color w:val="365F91"/>
    </w:rPr>
  </w:style>
  <w:style w:type="character" w:customStyle="1" w:styleId="afffffffa">
    <w:name w:val="Закладка Знак"/>
    <w:link w:val="afffffff9"/>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6"/>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6"/>
    <w:link w:val="Sc"/>
    <w:autoRedefine/>
    <w:rsid w:val="0029352B"/>
    <w:pPr>
      <w:numPr>
        <w:numId w:val="19"/>
      </w:numPr>
      <w:ind w:right="-158"/>
      <w:jc w:val="right"/>
    </w:pPr>
    <w:rPr>
      <w:rFonts w:asciiTheme="minorHAnsi" w:eastAsiaTheme="minorHAnsi" w:hAnsiTheme="minorHAnsi" w:cstheme="minorBidi"/>
      <w:color w:val="auto"/>
      <w:lang w:eastAsia="en-US"/>
    </w:rPr>
  </w:style>
  <w:style w:type="paragraph" w:customStyle="1" w:styleId="afffffffb">
    <w:name w:val="Основной"/>
    <w:basedOn w:val="affff3"/>
    <w:rsid w:val="0029352B"/>
    <w:pPr>
      <w:spacing w:line="240" w:lineRule="auto"/>
      <w:ind w:firstLine="680"/>
    </w:pPr>
    <w:rPr>
      <w:sz w:val="28"/>
    </w:rPr>
  </w:style>
  <w:style w:type="paragraph" w:customStyle="1" w:styleId="64">
    <w:name w:val="заголовок 6"/>
    <w:basedOn w:val="a6"/>
    <w:next w:val="a6"/>
    <w:rsid w:val="0029352B"/>
    <w:pPr>
      <w:keepNext/>
      <w:autoSpaceDE w:val="0"/>
      <w:autoSpaceDN w:val="0"/>
      <w:jc w:val="center"/>
    </w:pPr>
    <w:rPr>
      <w:color w:val="auto"/>
    </w:rPr>
  </w:style>
  <w:style w:type="paragraph" w:customStyle="1" w:styleId="textn">
    <w:name w:val="textn"/>
    <w:basedOn w:val="a6"/>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6"/>
    <w:uiPriority w:val="9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c">
    <w:name w:val="Табличный_справа"/>
    <w:basedOn w:val="a6"/>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a"/>
    <w:next w:val="111111"/>
    <w:rsid w:val="0029352B"/>
  </w:style>
  <w:style w:type="numbering" w:customStyle="1" w:styleId="1ai11">
    <w:name w:val="1 / a / i11"/>
    <w:basedOn w:val="aa"/>
    <w:next w:val="1ai"/>
    <w:rsid w:val="0029352B"/>
  </w:style>
  <w:style w:type="numbering" w:customStyle="1" w:styleId="1f2">
    <w:name w:val="Статья / Раздел1"/>
    <w:basedOn w:val="aa"/>
    <w:next w:val="affffff1"/>
    <w:rsid w:val="0029352B"/>
  </w:style>
  <w:style w:type="table" w:customStyle="1" w:styleId="2-51">
    <w:name w:val="Средняя заливка 2 - Акцент 51"/>
    <w:basedOn w:val="a9"/>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uiPriority w:val="99"/>
    <w:locked/>
    <w:rsid w:val="0029352B"/>
    <w:rPr>
      <w:rFonts w:ascii="Times New Roman" w:eastAsia="Times New Roman" w:hAnsi="Times New Roman" w:cs="Times New Roman"/>
      <w:sz w:val="24"/>
      <w:szCs w:val="24"/>
      <w:lang w:eastAsia="ru-RU"/>
    </w:rPr>
  </w:style>
  <w:style w:type="character" w:customStyle="1" w:styleId="FontStyle20">
    <w:name w:val="Font Style20"/>
    <w:uiPriority w:val="99"/>
    <w:rsid w:val="0029352B"/>
    <w:rPr>
      <w:rFonts w:ascii="Times New Roman" w:hAnsi="Times New Roman" w:cs="Times New Roman"/>
      <w:sz w:val="22"/>
      <w:szCs w:val="22"/>
    </w:rPr>
  </w:style>
  <w:style w:type="paragraph" w:customStyle="1" w:styleId="Sd">
    <w:name w:val="S_Маркированный"/>
    <w:basedOn w:val="afffd"/>
    <w:link w:val="S10"/>
    <w:uiPriority w:val="99"/>
    <w:qFormat/>
    <w:rsid w:val="0029352B"/>
    <w:pPr>
      <w:tabs>
        <w:tab w:val="num" w:pos="900"/>
      </w:tabs>
      <w:ind w:left="900"/>
      <w:contextualSpacing w:val="0"/>
    </w:pPr>
    <w:rPr>
      <w:w w:val="109"/>
    </w:rPr>
  </w:style>
  <w:style w:type="character" w:customStyle="1" w:styleId="afffffffd">
    <w:name w:val="Символ сноски"/>
    <w:uiPriority w:val="99"/>
    <w:rsid w:val="0029352B"/>
  </w:style>
  <w:style w:type="paragraph" w:customStyle="1" w:styleId="afffffffe">
    <w:name w:val="Раздел МНГП"/>
    <w:basedOn w:val="11"/>
    <w:uiPriority w:val="99"/>
    <w:qFormat/>
    <w:rsid w:val="0029352B"/>
    <w:pPr>
      <w:keepLines/>
      <w:pageBreakBefore/>
      <w:spacing w:before="480" w:after="0" w:line="240" w:lineRule="auto"/>
      <w:jc w:val="center"/>
    </w:pPr>
    <w:rPr>
      <w:kern w:val="0"/>
      <w:szCs w:val="28"/>
    </w:rPr>
  </w:style>
  <w:style w:type="paragraph" w:customStyle="1" w:styleId="affffffff">
    <w:name w:val="раздел МНГП"/>
    <w:basedOn w:val="11"/>
    <w:uiPriority w:val="99"/>
    <w:qFormat/>
    <w:rsid w:val="0029352B"/>
    <w:pPr>
      <w:keepLines/>
      <w:pageBreakBefore/>
      <w:spacing w:before="480" w:after="0" w:line="240" w:lineRule="auto"/>
      <w:jc w:val="center"/>
    </w:pPr>
    <w:rPr>
      <w:color w:val="000000"/>
      <w:kern w:val="0"/>
      <w:szCs w:val="28"/>
    </w:rPr>
  </w:style>
  <w:style w:type="paragraph" w:customStyle="1" w:styleId="a3">
    <w:name w:val="глава МНГП"/>
    <w:basedOn w:val="2"/>
    <w:uiPriority w:val="99"/>
    <w:qFormat/>
    <w:rsid w:val="0029352B"/>
    <w:pPr>
      <w:keepNext/>
      <w:keepLines/>
      <w:numPr>
        <w:numId w:val="20"/>
      </w:numPr>
      <w:spacing w:before="200" w:beforeAutospacing="0" w:after="0" w:afterAutospacing="0" w:line="276" w:lineRule="auto"/>
      <w:jc w:val="both"/>
    </w:pPr>
    <w:rPr>
      <w:szCs w:val="24"/>
    </w:rPr>
  </w:style>
  <w:style w:type="paragraph" w:customStyle="1" w:styleId="xl65">
    <w:name w:val="xl65"/>
    <w:basedOn w:val="a6"/>
    <w:uiPriority w:val="9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6"/>
    <w:uiPriority w:val="9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6"/>
    <w:uiPriority w:val="9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6"/>
    <w:uiPriority w:val="9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6"/>
    <w:uiPriority w:val="9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6"/>
    <w:uiPriority w:val="9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6"/>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6"/>
    <w:uiPriority w:val="9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6"/>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6"/>
    <w:uiPriority w:val="9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6"/>
    <w:uiPriority w:val="9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6"/>
    <w:uiPriority w:val="9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8">
    <w:name w:val="Стиль2"/>
    <w:basedOn w:val="6"/>
    <w:uiPriority w:val="99"/>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a"/>
    <w:uiPriority w:val="99"/>
    <w:semiHidden/>
    <w:unhideWhenUsed/>
    <w:rsid w:val="0029352B"/>
  </w:style>
  <w:style w:type="numbering" w:customStyle="1" w:styleId="210">
    <w:name w:val="Нет списка21"/>
    <w:next w:val="aa"/>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0">
    <w:name w:val="S_Нумерованный 2"/>
    <w:basedOn w:val="a6"/>
    <w:autoRedefine/>
    <w:rsid w:val="0029352B"/>
    <w:pPr>
      <w:numPr>
        <w:numId w:val="21"/>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a"/>
    <w:next w:val="111111"/>
    <w:rsid w:val="0029352B"/>
    <w:pPr>
      <w:numPr>
        <w:numId w:val="17"/>
      </w:numPr>
    </w:pPr>
  </w:style>
  <w:style w:type="numbering" w:customStyle="1" w:styleId="1ai111">
    <w:name w:val="1 / a / i111"/>
    <w:basedOn w:val="aa"/>
    <w:next w:val="1ai"/>
    <w:rsid w:val="0029352B"/>
    <w:pPr>
      <w:numPr>
        <w:numId w:val="14"/>
      </w:numPr>
    </w:pPr>
  </w:style>
  <w:style w:type="table" w:customStyle="1" w:styleId="2-511">
    <w:name w:val="Средняя заливка 2 - Акцент 511"/>
    <w:basedOn w:val="a9"/>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uiPriority w:val="99"/>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2"/>
      </w:numPr>
      <w:spacing w:line="360" w:lineRule="auto"/>
      <w:ind w:left="1146" w:hanging="360"/>
    </w:pPr>
    <w:rPr>
      <w:color w:val="FF0000"/>
      <w:lang w:eastAsia="en-US"/>
    </w:rPr>
  </w:style>
  <w:style w:type="numbering" w:customStyle="1" w:styleId="3f2">
    <w:name w:val="Нет списка3"/>
    <w:next w:val="aa"/>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3">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9">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0">
    <w:name w:val="Символ нумерации"/>
    <w:rsid w:val="00972118"/>
  </w:style>
  <w:style w:type="character" w:customStyle="1" w:styleId="affffffff1">
    <w:name w:val="Маркеры списка"/>
    <w:rsid w:val="00972118"/>
    <w:rPr>
      <w:rFonts w:ascii="StarSymbol" w:eastAsia="StarSymbol" w:hAnsi="StarSymbol" w:cs="StarSymbol"/>
      <w:sz w:val="18"/>
      <w:szCs w:val="18"/>
    </w:rPr>
  </w:style>
  <w:style w:type="paragraph" w:customStyle="1" w:styleId="affffffff2">
    <w:name w:val="Заголовок"/>
    <w:basedOn w:val="a6"/>
    <w:next w:val="afffe"/>
    <w:rsid w:val="00972118"/>
    <w:pPr>
      <w:keepNext/>
      <w:widowControl w:val="0"/>
      <w:spacing w:before="240" w:after="120"/>
    </w:pPr>
    <w:rPr>
      <w:rFonts w:ascii="Arial" w:eastAsia="Lucida Sans Unicode" w:hAnsi="Arial" w:cs="Tahoma"/>
      <w:color w:val="auto"/>
      <w:sz w:val="28"/>
      <w:szCs w:val="28"/>
    </w:rPr>
  </w:style>
  <w:style w:type="paragraph" w:customStyle="1" w:styleId="59">
    <w:name w:val="Название5"/>
    <w:basedOn w:val="a6"/>
    <w:rsid w:val="00972118"/>
    <w:pPr>
      <w:widowControl w:val="0"/>
      <w:suppressLineNumbers/>
      <w:spacing w:before="120" w:after="120"/>
    </w:pPr>
    <w:rPr>
      <w:rFonts w:ascii="Arial" w:eastAsia="Lucida Sans Unicode" w:hAnsi="Arial" w:cs="Tahoma"/>
      <w:i/>
      <w:iCs/>
      <w:color w:val="auto"/>
    </w:rPr>
  </w:style>
  <w:style w:type="paragraph" w:customStyle="1" w:styleId="5a">
    <w:name w:val="Указатель5"/>
    <w:basedOn w:val="a6"/>
    <w:rsid w:val="00972118"/>
    <w:pPr>
      <w:widowControl w:val="0"/>
      <w:suppressLineNumbers/>
    </w:pPr>
    <w:rPr>
      <w:rFonts w:ascii="Arial" w:eastAsia="Lucida Sans Unicode" w:hAnsi="Arial" w:cs="Tahoma"/>
      <w:color w:val="auto"/>
    </w:rPr>
  </w:style>
  <w:style w:type="paragraph" w:customStyle="1" w:styleId="4c">
    <w:name w:val="Название4"/>
    <w:basedOn w:val="a6"/>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6"/>
    <w:rsid w:val="00972118"/>
    <w:pPr>
      <w:widowControl w:val="0"/>
      <w:suppressLineNumbers/>
    </w:pPr>
    <w:rPr>
      <w:rFonts w:ascii="Arial" w:eastAsia="Lucida Sans Unicode" w:hAnsi="Arial" w:cs="Tahoma"/>
      <w:color w:val="auto"/>
    </w:rPr>
  </w:style>
  <w:style w:type="paragraph" w:customStyle="1" w:styleId="3f4">
    <w:name w:val="Название3"/>
    <w:basedOn w:val="a6"/>
    <w:rsid w:val="00972118"/>
    <w:pPr>
      <w:widowControl w:val="0"/>
      <w:suppressLineNumbers/>
      <w:spacing w:before="120" w:after="120"/>
    </w:pPr>
    <w:rPr>
      <w:rFonts w:ascii="Arial" w:eastAsia="Lucida Sans Unicode" w:hAnsi="Arial" w:cs="Tahoma"/>
      <w:i/>
      <w:iCs/>
      <w:color w:val="auto"/>
    </w:rPr>
  </w:style>
  <w:style w:type="paragraph" w:customStyle="1" w:styleId="3f5">
    <w:name w:val="Указатель3"/>
    <w:basedOn w:val="a6"/>
    <w:rsid w:val="00972118"/>
    <w:pPr>
      <w:widowControl w:val="0"/>
      <w:suppressLineNumbers/>
    </w:pPr>
    <w:rPr>
      <w:rFonts w:ascii="Arial" w:eastAsia="Lucida Sans Unicode" w:hAnsi="Arial" w:cs="Tahoma"/>
      <w:color w:val="auto"/>
    </w:rPr>
  </w:style>
  <w:style w:type="paragraph" w:customStyle="1" w:styleId="2fa">
    <w:name w:val="Название2"/>
    <w:basedOn w:val="a6"/>
    <w:rsid w:val="00972118"/>
    <w:pPr>
      <w:widowControl w:val="0"/>
      <w:suppressLineNumbers/>
      <w:spacing w:before="120" w:after="120"/>
    </w:pPr>
    <w:rPr>
      <w:rFonts w:ascii="Arial" w:eastAsia="Lucida Sans Unicode" w:hAnsi="Arial" w:cs="Tahoma"/>
      <w:i/>
      <w:iCs/>
      <w:color w:val="auto"/>
    </w:rPr>
  </w:style>
  <w:style w:type="paragraph" w:customStyle="1" w:styleId="2fb">
    <w:name w:val="Указатель2"/>
    <w:basedOn w:val="a6"/>
    <w:rsid w:val="00972118"/>
    <w:pPr>
      <w:widowControl w:val="0"/>
      <w:suppressLineNumbers/>
    </w:pPr>
    <w:rPr>
      <w:rFonts w:ascii="Arial" w:eastAsia="Lucida Sans Unicode" w:hAnsi="Arial" w:cs="Tahoma"/>
      <w:color w:val="auto"/>
    </w:rPr>
  </w:style>
  <w:style w:type="paragraph" w:customStyle="1" w:styleId="1f4">
    <w:name w:val="Название1"/>
    <w:basedOn w:val="a6"/>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6"/>
    <w:rsid w:val="00972118"/>
    <w:pPr>
      <w:widowControl w:val="0"/>
      <w:suppressLineNumbers/>
    </w:pPr>
    <w:rPr>
      <w:rFonts w:ascii="Arial" w:eastAsia="Lucida Sans Unicode" w:hAnsi="Arial" w:cs="Tahoma"/>
      <w:color w:val="auto"/>
    </w:rPr>
  </w:style>
  <w:style w:type="paragraph" w:customStyle="1" w:styleId="affffffff3">
    <w:name w:val="Содержимое таблицы"/>
    <w:basedOn w:val="a6"/>
    <w:rsid w:val="00972118"/>
    <w:pPr>
      <w:widowControl w:val="0"/>
      <w:suppressLineNumbers/>
    </w:pPr>
    <w:rPr>
      <w:rFonts w:ascii="Arial" w:eastAsia="Lucida Sans Unicode" w:hAnsi="Arial" w:cs="Times New Roman"/>
      <w:color w:val="auto"/>
    </w:rPr>
  </w:style>
  <w:style w:type="paragraph" w:customStyle="1" w:styleId="affffffff4">
    <w:name w:val="Заголовок таблицы"/>
    <w:basedOn w:val="affffffff3"/>
    <w:rsid w:val="00972118"/>
    <w:pPr>
      <w:jc w:val="center"/>
    </w:pPr>
    <w:rPr>
      <w:b/>
      <w:bCs/>
      <w:i/>
      <w:iCs/>
    </w:rPr>
  </w:style>
  <w:style w:type="paragraph" w:customStyle="1" w:styleId="affffffff5">
    <w:name w:val="Содержимое врезки"/>
    <w:basedOn w:val="afffe"/>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6"/>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6"/>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6"/>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6"/>
    <w:rsid w:val="00972118"/>
    <w:pPr>
      <w:widowControl w:val="0"/>
      <w:jc w:val="both"/>
    </w:pPr>
    <w:rPr>
      <w:rFonts w:ascii="Arial" w:eastAsia="Lucida Sans Unicode" w:hAnsi="Arial" w:cs="Times New Roman"/>
      <w:color w:val="auto"/>
    </w:rPr>
  </w:style>
  <w:style w:type="paragraph" w:customStyle="1" w:styleId="1f6">
    <w:name w:val="Схема документа1"/>
    <w:basedOn w:val="a6"/>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6"/>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6"/>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8"/>
    <w:rsid w:val="00972118"/>
  </w:style>
  <w:style w:type="character" w:customStyle="1" w:styleId="grame">
    <w:name w:val="grame"/>
    <w:basedOn w:val="a8"/>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6">
    <w:name w:val="Гипертекстовая ссылка"/>
    <w:rsid w:val="00972118"/>
    <w:rPr>
      <w:b/>
      <w:bCs/>
      <w:color w:val="008000"/>
    </w:rPr>
  </w:style>
  <w:style w:type="paragraph" w:customStyle="1" w:styleId="affffffff7">
    <w:name w:val="Комментарий"/>
    <w:basedOn w:val="a6"/>
    <w:next w:val="a6"/>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8">
    <w:name w:val="Цветовое выделение"/>
    <w:rsid w:val="00972118"/>
    <w:rPr>
      <w:b/>
      <w:bCs/>
      <w:color w:val="000080"/>
    </w:rPr>
  </w:style>
  <w:style w:type="paragraph" w:customStyle="1" w:styleId="affffffff9">
    <w:name w:val="Таблицы (моноширинный)"/>
    <w:basedOn w:val="a6"/>
    <w:next w:val="a6"/>
    <w:rsid w:val="00972118"/>
    <w:pPr>
      <w:widowControl w:val="0"/>
      <w:autoSpaceDE w:val="0"/>
      <w:autoSpaceDN w:val="0"/>
      <w:adjustRightInd w:val="0"/>
      <w:jc w:val="both"/>
    </w:pPr>
    <w:rPr>
      <w:color w:val="auto"/>
    </w:rPr>
  </w:style>
  <w:style w:type="character" w:customStyle="1" w:styleId="affffffffa">
    <w:name w:val="Продолжение ссылки"/>
    <w:basedOn w:val="affffffff6"/>
    <w:rsid w:val="00972118"/>
    <w:rPr>
      <w:b/>
      <w:bCs/>
      <w:color w:val="008000"/>
    </w:rPr>
  </w:style>
  <w:style w:type="table" w:customStyle="1" w:styleId="2fc">
    <w:name w:val="Сетка таблицы2"/>
    <w:basedOn w:val="a9"/>
    <w:next w:val="ab"/>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бычный11"/>
    <w:link w:val="Normal0"/>
    <w:uiPriority w:val="99"/>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11"/>
    <w:rsid w:val="00972118"/>
    <w:rPr>
      <w:rFonts w:ascii="Times New Roman" w:eastAsia="Times New Roman" w:hAnsi="Times New Roman" w:cs="Times New Roman"/>
      <w:sz w:val="20"/>
      <w:szCs w:val="20"/>
      <w:lang w:eastAsia="ar-SA"/>
    </w:rPr>
  </w:style>
  <w:style w:type="paragraph" w:customStyle="1" w:styleId="1f8">
    <w:name w:val="Основной текст с отступом1"/>
    <w:basedOn w:val="a6"/>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6"/>
    <w:rsid w:val="00972118"/>
    <w:pPr>
      <w:spacing w:before="100" w:beforeAutospacing="1" w:after="100" w:afterAutospacing="1"/>
    </w:pPr>
    <w:rPr>
      <w:rFonts w:ascii="Times New Roman" w:hAnsi="Times New Roman" w:cs="Times New Roman"/>
      <w:color w:val="auto"/>
    </w:rPr>
  </w:style>
  <w:style w:type="numbering" w:customStyle="1" w:styleId="1">
    <w:name w:val="Стиль1"/>
    <w:uiPriority w:val="99"/>
    <w:rsid w:val="00DC301E"/>
    <w:pPr>
      <w:numPr>
        <w:numId w:val="24"/>
      </w:numPr>
    </w:pPr>
  </w:style>
  <w:style w:type="numbering" w:customStyle="1" w:styleId="3">
    <w:name w:val="Стиль3"/>
    <w:uiPriority w:val="99"/>
    <w:rsid w:val="009D6DCC"/>
    <w:pPr>
      <w:numPr>
        <w:numId w:val="25"/>
      </w:numPr>
    </w:pPr>
  </w:style>
  <w:style w:type="numbering" w:customStyle="1" w:styleId="4">
    <w:name w:val="Стиль4"/>
    <w:uiPriority w:val="99"/>
    <w:rsid w:val="009D6DCC"/>
    <w:pPr>
      <w:numPr>
        <w:numId w:val="26"/>
      </w:numPr>
    </w:pPr>
  </w:style>
  <w:style w:type="character" w:customStyle="1" w:styleId="FooterChar">
    <w:name w:val="Footer Char"/>
    <w:aliases w:val="Знак6 Char,Знак61 Char,Знак14 Char"/>
    <w:basedOn w:val="a8"/>
    <w:uiPriority w:val="99"/>
    <w:semiHidden/>
    <w:locked/>
    <w:rsid w:val="007269A2"/>
    <w:rPr>
      <w:rFonts w:cs="Times New Roman"/>
      <w:lang w:eastAsia="en-US"/>
    </w:rPr>
  </w:style>
  <w:style w:type="character" w:customStyle="1" w:styleId="apple-style-span">
    <w:name w:val="apple-style-span"/>
    <w:uiPriority w:val="99"/>
    <w:rsid w:val="007269A2"/>
  </w:style>
  <w:style w:type="paragraph" w:customStyle="1" w:styleId="FORMATTEXT0">
    <w:name w:val=".FORMATTEXT"/>
    <w:uiPriority w:val="99"/>
    <w:rsid w:val="007269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b">
    <w:name w:val="Основной текст_"/>
    <w:link w:val="2fd"/>
    <w:uiPriority w:val="99"/>
    <w:locked/>
    <w:rsid w:val="007269A2"/>
    <w:rPr>
      <w:shd w:val="clear" w:color="auto" w:fill="FFFFFF"/>
    </w:rPr>
  </w:style>
  <w:style w:type="paragraph" w:customStyle="1" w:styleId="2fd">
    <w:name w:val="Основной текст2"/>
    <w:basedOn w:val="a6"/>
    <w:link w:val="affffffffb"/>
    <w:uiPriority w:val="99"/>
    <w:rsid w:val="007269A2"/>
    <w:pPr>
      <w:shd w:val="clear" w:color="auto" w:fill="FFFFFF"/>
      <w:spacing w:before="360" w:after="60" w:line="274" w:lineRule="exact"/>
      <w:jc w:val="both"/>
    </w:pPr>
    <w:rPr>
      <w:rFonts w:asciiTheme="minorHAnsi" w:eastAsiaTheme="minorHAnsi" w:hAnsiTheme="minorHAnsi" w:cstheme="minorBidi"/>
      <w:color w:val="auto"/>
      <w:sz w:val="22"/>
      <w:szCs w:val="22"/>
      <w:lang w:eastAsia="en-US"/>
    </w:rPr>
  </w:style>
  <w:style w:type="character" w:customStyle="1" w:styleId="130">
    <w:name w:val="Основной текст (13)_"/>
    <w:link w:val="131"/>
    <w:uiPriority w:val="99"/>
    <w:locked/>
    <w:rsid w:val="007269A2"/>
    <w:rPr>
      <w:sz w:val="17"/>
      <w:shd w:val="clear" w:color="auto" w:fill="FFFFFF"/>
    </w:rPr>
  </w:style>
  <w:style w:type="paragraph" w:customStyle="1" w:styleId="131">
    <w:name w:val="Основной текст (13)"/>
    <w:basedOn w:val="a6"/>
    <w:link w:val="130"/>
    <w:uiPriority w:val="99"/>
    <w:rsid w:val="007269A2"/>
    <w:pPr>
      <w:shd w:val="clear" w:color="auto" w:fill="FFFFFF"/>
      <w:spacing w:after="120" w:line="206" w:lineRule="exact"/>
      <w:ind w:hanging="260"/>
      <w:jc w:val="both"/>
    </w:pPr>
    <w:rPr>
      <w:rFonts w:asciiTheme="minorHAnsi" w:eastAsiaTheme="minorHAnsi" w:hAnsiTheme="minorHAnsi" w:cstheme="minorBidi"/>
      <w:color w:val="auto"/>
      <w:sz w:val="17"/>
      <w:szCs w:val="22"/>
      <w:lang w:eastAsia="en-US"/>
    </w:rPr>
  </w:style>
  <w:style w:type="character" w:customStyle="1" w:styleId="150">
    <w:name w:val="Основной текст (15)_"/>
    <w:link w:val="151"/>
    <w:uiPriority w:val="99"/>
    <w:locked/>
    <w:rsid w:val="007269A2"/>
    <w:rPr>
      <w:sz w:val="19"/>
      <w:shd w:val="clear" w:color="auto" w:fill="FFFFFF"/>
    </w:rPr>
  </w:style>
  <w:style w:type="character" w:customStyle="1" w:styleId="affffffffc">
    <w:name w:val="Оглавление_"/>
    <w:link w:val="affffffffd"/>
    <w:uiPriority w:val="99"/>
    <w:locked/>
    <w:rsid w:val="007269A2"/>
    <w:rPr>
      <w:sz w:val="19"/>
      <w:shd w:val="clear" w:color="auto" w:fill="FFFFFF"/>
    </w:rPr>
  </w:style>
  <w:style w:type="paragraph" w:customStyle="1" w:styleId="151">
    <w:name w:val="Основной текст (15)"/>
    <w:basedOn w:val="a6"/>
    <w:link w:val="150"/>
    <w:uiPriority w:val="99"/>
    <w:rsid w:val="007269A2"/>
    <w:pPr>
      <w:shd w:val="clear" w:color="auto" w:fill="FFFFFF"/>
      <w:spacing w:line="240" w:lineRule="atLeast"/>
      <w:ind w:hanging="520"/>
    </w:pPr>
    <w:rPr>
      <w:rFonts w:asciiTheme="minorHAnsi" w:eastAsiaTheme="minorHAnsi" w:hAnsiTheme="minorHAnsi" w:cstheme="minorBidi"/>
      <w:color w:val="auto"/>
      <w:sz w:val="19"/>
      <w:szCs w:val="22"/>
      <w:lang w:eastAsia="en-US"/>
    </w:rPr>
  </w:style>
  <w:style w:type="paragraph" w:customStyle="1" w:styleId="affffffffd">
    <w:name w:val="Оглавление"/>
    <w:basedOn w:val="a6"/>
    <w:link w:val="affffffffc"/>
    <w:uiPriority w:val="99"/>
    <w:rsid w:val="007269A2"/>
    <w:pPr>
      <w:shd w:val="clear" w:color="auto" w:fill="FFFFFF"/>
      <w:spacing w:before="120" w:line="230" w:lineRule="exact"/>
    </w:pPr>
    <w:rPr>
      <w:rFonts w:asciiTheme="minorHAnsi" w:eastAsiaTheme="minorHAnsi" w:hAnsiTheme="minorHAnsi" w:cstheme="minorBidi"/>
      <w:color w:val="auto"/>
      <w:sz w:val="19"/>
      <w:szCs w:val="22"/>
      <w:lang w:eastAsia="en-US"/>
    </w:rPr>
  </w:style>
  <w:style w:type="paragraph" w:customStyle="1" w:styleId="Se">
    <w:name w:val="S_Отступ"/>
    <w:basedOn w:val="a6"/>
    <w:uiPriority w:val="99"/>
    <w:rsid w:val="007269A2"/>
    <w:pPr>
      <w:spacing w:line="360" w:lineRule="auto"/>
      <w:ind w:firstLine="709"/>
      <w:jc w:val="both"/>
    </w:pPr>
    <w:rPr>
      <w:rFonts w:ascii="Times New Roman" w:hAnsi="Times New Roman" w:cs="Times New Roman"/>
      <w:bCs/>
      <w:color w:val="auto"/>
      <w:szCs w:val="32"/>
      <w:lang w:eastAsia="ar-SA"/>
    </w:rPr>
  </w:style>
  <w:style w:type="paragraph" w:customStyle="1" w:styleId="BinomialTheorem">
    <w:name w:val="Binomial Theorem"/>
    <w:uiPriority w:val="99"/>
    <w:rsid w:val="007269A2"/>
    <w:pPr>
      <w:spacing w:after="200" w:line="276" w:lineRule="auto"/>
    </w:pPr>
    <w:rPr>
      <w:rFonts w:ascii="Calibri" w:eastAsia="Times New Roman" w:hAnsi="Calibri" w:cs="Times New Roman"/>
      <w:lang w:eastAsia="ru-RU"/>
    </w:rPr>
  </w:style>
  <w:style w:type="paragraph" w:customStyle="1" w:styleId="font5">
    <w:name w:val="font5"/>
    <w:basedOn w:val="a6"/>
    <w:uiPriority w:val="99"/>
    <w:rsid w:val="007269A2"/>
    <w:pPr>
      <w:spacing w:before="100" w:beforeAutospacing="1" w:after="100" w:afterAutospacing="1"/>
    </w:pPr>
    <w:rPr>
      <w:rFonts w:ascii="Times New Roman" w:hAnsi="Times New Roman" w:cs="Times New Roman"/>
    </w:rPr>
  </w:style>
  <w:style w:type="paragraph" w:customStyle="1" w:styleId="xl63">
    <w:name w:val="xl63"/>
    <w:basedOn w:val="a6"/>
    <w:uiPriority w:val="99"/>
    <w:rsid w:val="007269A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64">
    <w:name w:val="xl64"/>
    <w:basedOn w:val="a6"/>
    <w:uiPriority w:val="99"/>
    <w:rsid w:val="007269A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color w:val="auto"/>
    </w:rPr>
  </w:style>
  <w:style w:type="paragraph" w:customStyle="1" w:styleId="xl81">
    <w:name w:val="xl81"/>
    <w:basedOn w:val="a6"/>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sz w:val="20"/>
      <w:szCs w:val="20"/>
    </w:rPr>
  </w:style>
  <w:style w:type="paragraph" w:customStyle="1" w:styleId="xl82">
    <w:name w:val="xl82"/>
    <w:basedOn w:val="a6"/>
    <w:uiPriority w:val="99"/>
    <w:rsid w:val="007269A2"/>
    <w:pPr>
      <w:pBdr>
        <w:top w:val="single" w:sz="4" w:space="0" w:color="auto"/>
        <w:left w:val="single" w:sz="8" w:space="0" w:color="auto"/>
        <w:bottom w:val="single" w:sz="8" w:space="0" w:color="auto"/>
      </w:pBdr>
      <w:spacing w:before="100" w:beforeAutospacing="1" w:after="100" w:afterAutospacing="1"/>
    </w:pPr>
    <w:rPr>
      <w:rFonts w:ascii="Times New Roman" w:hAnsi="Times New Roman" w:cs="Times New Roman"/>
      <w:color w:val="auto"/>
    </w:rPr>
  </w:style>
  <w:style w:type="paragraph" w:customStyle="1" w:styleId="xl83">
    <w:name w:val="xl83"/>
    <w:basedOn w:val="a6"/>
    <w:uiPriority w:val="99"/>
    <w:rsid w:val="007269A2"/>
    <w:pPr>
      <w:pBdr>
        <w:top w:val="single" w:sz="4" w:space="0" w:color="auto"/>
        <w:left w:val="single" w:sz="8" w:space="0" w:color="auto"/>
      </w:pBdr>
      <w:spacing w:before="100" w:beforeAutospacing="1" w:after="100" w:afterAutospacing="1"/>
    </w:pPr>
    <w:rPr>
      <w:rFonts w:ascii="Times New Roman" w:hAnsi="Times New Roman" w:cs="Times New Roman"/>
      <w:color w:val="auto"/>
    </w:rPr>
  </w:style>
  <w:style w:type="paragraph" w:customStyle="1" w:styleId="xl84">
    <w:name w:val="xl84"/>
    <w:basedOn w:val="a6"/>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i/>
      <w:iCs/>
      <w:sz w:val="20"/>
      <w:szCs w:val="20"/>
    </w:rPr>
  </w:style>
  <w:style w:type="paragraph" w:customStyle="1" w:styleId="xl85">
    <w:name w:val="xl85"/>
    <w:basedOn w:val="a6"/>
    <w:uiPriority w:val="99"/>
    <w:rsid w:val="007269A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cs="Times New Roman"/>
      <w:b/>
      <w:bCs/>
      <w:color w:val="auto"/>
      <w:sz w:val="16"/>
      <w:szCs w:val="16"/>
    </w:rPr>
  </w:style>
  <w:style w:type="paragraph" w:customStyle="1" w:styleId="xl86">
    <w:name w:val="xl86"/>
    <w:basedOn w:val="a6"/>
    <w:uiPriority w:val="99"/>
    <w:rsid w:val="007269A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7">
    <w:name w:val="xl87"/>
    <w:basedOn w:val="a6"/>
    <w:uiPriority w:val="99"/>
    <w:rsid w:val="007269A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8">
    <w:name w:val="xl88"/>
    <w:basedOn w:val="a6"/>
    <w:uiPriority w:val="99"/>
    <w:rsid w:val="007269A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HeaderOdd">
    <w:name w:val="Header Odd"/>
    <w:basedOn w:val="afff4"/>
    <w:uiPriority w:val="99"/>
    <w:rsid w:val="007269A2"/>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6"/>
    <w:uiPriority w:val="99"/>
    <w:rsid w:val="007269A2"/>
    <w:pPr>
      <w:pBdr>
        <w:top w:val="single" w:sz="4" w:space="1" w:color="4F81BD"/>
      </w:pBdr>
      <w:spacing w:after="180" w:line="264" w:lineRule="auto"/>
      <w:jc w:val="right"/>
    </w:pPr>
    <w:rPr>
      <w:rFonts w:ascii="Calibri" w:hAnsi="Calibri" w:cs="Times New Roman"/>
      <w:color w:val="1F497D"/>
      <w:sz w:val="20"/>
      <w:szCs w:val="23"/>
      <w:lang w:eastAsia="ja-JP"/>
    </w:rPr>
  </w:style>
  <w:style w:type="paragraph" w:customStyle="1" w:styleId="1f9">
    <w:name w:val="основной 1"/>
    <w:basedOn w:val="a6"/>
    <w:link w:val="1fa"/>
    <w:uiPriority w:val="99"/>
    <w:rsid w:val="007269A2"/>
    <w:pPr>
      <w:spacing w:before="80"/>
      <w:ind w:firstLine="567"/>
      <w:jc w:val="both"/>
    </w:pPr>
    <w:rPr>
      <w:rFonts w:ascii="Times New Roman" w:eastAsia="Calibri" w:hAnsi="Times New Roman" w:cs="Times New Roman"/>
      <w:color w:val="auto"/>
      <w:sz w:val="28"/>
      <w:szCs w:val="20"/>
    </w:rPr>
  </w:style>
  <w:style w:type="character" w:customStyle="1" w:styleId="1fa">
    <w:name w:val="основной 1 Знак"/>
    <w:link w:val="1f9"/>
    <w:uiPriority w:val="99"/>
    <w:locked/>
    <w:rsid w:val="007269A2"/>
    <w:rPr>
      <w:rFonts w:ascii="Times New Roman" w:eastAsia="Calibri" w:hAnsi="Times New Roman" w:cs="Times New Roman"/>
      <w:sz w:val="28"/>
      <w:szCs w:val="20"/>
      <w:lang w:eastAsia="ru-RU"/>
    </w:rPr>
  </w:style>
  <w:style w:type="character" w:customStyle="1" w:styleId="S10">
    <w:name w:val="S_Маркированный Знак1"/>
    <w:link w:val="Sd"/>
    <w:uiPriority w:val="99"/>
    <w:locked/>
    <w:rsid w:val="007269A2"/>
    <w:rPr>
      <w:rFonts w:ascii="Times New Roman" w:eastAsia="Times New Roman" w:hAnsi="Times New Roman" w:cs="Times New Roman"/>
      <w:w w:val="109"/>
      <w:sz w:val="24"/>
      <w:szCs w:val="24"/>
      <w:lang w:eastAsia="ru-RU"/>
    </w:rPr>
  </w:style>
  <w:style w:type="numbering" w:customStyle="1" w:styleId="1111111311">
    <w:name w:val="1 / 1.1 / 1.1.11311"/>
    <w:rsid w:val="007269A2"/>
    <w:pPr>
      <w:numPr>
        <w:numId w:val="27"/>
      </w:numPr>
    </w:pPr>
  </w:style>
  <w:style w:type="numbering" w:customStyle="1" w:styleId="a2">
    <w:name w:val="Нумерация согласно ГОСТ"/>
    <w:basedOn w:val="aa"/>
    <w:uiPriority w:val="99"/>
    <w:rsid w:val="007269A2"/>
    <w:pPr>
      <w:numPr>
        <w:numId w:val="33"/>
      </w:numPr>
    </w:pPr>
  </w:style>
  <w:style w:type="paragraph" w:customStyle="1" w:styleId="2fe">
    <w:name w:val="Обычный2"/>
    <w:rsid w:val="007269A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WW8Num17z1">
    <w:name w:val="WW8Num17z1"/>
    <w:rsid w:val="007269A2"/>
    <w:rPr>
      <w:i w:val="0"/>
      <w:color w:val="000000"/>
    </w:rPr>
  </w:style>
  <w:style w:type="character" w:customStyle="1" w:styleId="112">
    <w:name w:val="Заголовок 1 Знак1"/>
    <w:aliases w:val="Заголовок 1 Знак Знак Знак2,Заголовок 1 Знак Знак Знак Знак1"/>
    <w:basedOn w:val="a8"/>
    <w:uiPriority w:val="9"/>
    <w:rsid w:val="003D2AD9"/>
    <w:rPr>
      <w:rFonts w:asciiTheme="majorHAnsi" w:eastAsiaTheme="majorEastAsia" w:hAnsiTheme="majorHAnsi" w:cstheme="majorBidi"/>
      <w:color w:val="2E74B5" w:themeColor="accent1" w:themeShade="BF"/>
      <w:sz w:val="32"/>
      <w:szCs w:val="32"/>
      <w:lang w:eastAsia="ru-RU"/>
    </w:rPr>
  </w:style>
  <w:style w:type="character" w:customStyle="1" w:styleId="221">
    <w:name w:val="Заголовок 2 Знак2"/>
    <w:aliases w:val="Знак2 Знак Знак1,Знак2 Знак3,Знак2 Знак Знак Знак Знак1,Знак2 Знак1 Знак1,Заголовок 2 Знак1 Знак1,Заголовок 2 Знак Знак Знак1,ГЛАВА Знак1"/>
    <w:basedOn w:val="a8"/>
    <w:uiPriority w:val="9"/>
    <w:semiHidden/>
    <w:rsid w:val="003D2AD9"/>
    <w:rPr>
      <w:rFonts w:asciiTheme="majorHAnsi" w:eastAsiaTheme="majorEastAsia" w:hAnsiTheme="majorHAnsi" w:cstheme="majorBidi"/>
      <w:color w:val="2E74B5" w:themeColor="accent1" w:themeShade="BF"/>
      <w:sz w:val="26"/>
      <w:szCs w:val="26"/>
      <w:lang w:eastAsia="ru-RU"/>
    </w:rPr>
  </w:style>
  <w:style w:type="character" w:customStyle="1" w:styleId="312">
    <w:name w:val="Заголовок 3 Знак1"/>
    <w:aliases w:val="Знак3 Знак Знак1,Знак3 Знак2,Знак3 Знак Знак Знак Знак1,Знак Знак1,ПодЗаголовок Знак1"/>
    <w:basedOn w:val="a8"/>
    <w:uiPriority w:val="9"/>
    <w:semiHidden/>
    <w:rsid w:val="003D2AD9"/>
    <w:rPr>
      <w:rFonts w:asciiTheme="majorHAnsi" w:eastAsiaTheme="majorEastAsia" w:hAnsiTheme="majorHAnsi" w:cstheme="majorBidi"/>
      <w:color w:val="1F4D78" w:themeColor="accent1" w:themeShade="7F"/>
      <w:sz w:val="24"/>
      <w:szCs w:val="24"/>
      <w:lang w:eastAsia="ru-RU"/>
    </w:rPr>
  </w:style>
  <w:style w:type="character" w:customStyle="1" w:styleId="710">
    <w:name w:val="Заголовок 7 Знак1"/>
    <w:aliases w:val="Заголовок x.x Знак1"/>
    <w:basedOn w:val="a8"/>
    <w:uiPriority w:val="99"/>
    <w:semiHidden/>
    <w:rsid w:val="003D2AD9"/>
    <w:rPr>
      <w:rFonts w:asciiTheme="majorHAnsi" w:eastAsiaTheme="majorEastAsia" w:hAnsiTheme="majorHAnsi" w:cstheme="majorBidi"/>
      <w:i/>
      <w:iCs/>
      <w:color w:val="1F4D78" w:themeColor="accent1" w:themeShade="7F"/>
      <w:sz w:val="24"/>
      <w:szCs w:val="24"/>
      <w:lang w:eastAsia="ru-RU"/>
    </w:rPr>
  </w:style>
  <w:style w:type="character" w:customStyle="1" w:styleId="1fb">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8"/>
    <w:uiPriority w:val="99"/>
    <w:semiHidden/>
    <w:rsid w:val="003D2AD9"/>
    <w:rPr>
      <w:rFonts w:ascii="Courier New" w:eastAsia="Times New Roman" w:hAnsi="Courier New" w:cs="Courier New"/>
      <w:color w:val="000000"/>
      <w:sz w:val="20"/>
      <w:szCs w:val="20"/>
      <w:lang w:eastAsia="ru-RU"/>
    </w:rPr>
  </w:style>
  <w:style w:type="character" w:customStyle="1" w:styleId="1fc">
    <w:name w:val="Верхний колонтитул Знак1"/>
    <w:aliases w:val="Знак4 Знак1,Знак8 Знак1,ВерхКолонтитул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d">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e">
    <w:name w:val="Основной текст с отступом Знак1"/>
    <w:aliases w:val="Основной текст 1 Знак1,Основной текст 11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f">
    <w:name w:val="Текст выноски Знак1"/>
    <w:aliases w:val="Знак5 Знак1"/>
    <w:basedOn w:val="a8"/>
    <w:uiPriority w:val="99"/>
    <w:semiHidden/>
    <w:rsid w:val="003D2AD9"/>
    <w:rPr>
      <w:rFonts w:ascii="Segoe UI" w:eastAsia="Times New Roman" w:hAnsi="Segoe UI" w:cs="Segoe UI"/>
      <w:color w:val="000000"/>
      <w:sz w:val="18"/>
      <w:szCs w:val="18"/>
      <w:lang w:eastAsia="ru-RU"/>
    </w:rPr>
  </w:style>
  <w:style w:type="character" w:customStyle="1" w:styleId="213">
    <w:name w:val="Основной текст 2 Знак1"/>
    <w:aliases w:val="Знак1 Знак2"/>
    <w:basedOn w:val="a8"/>
    <w:uiPriority w:val="99"/>
    <w:semiHidden/>
    <w:locked/>
    <w:rsid w:val="003D2AD9"/>
    <w:rPr>
      <w:rFonts w:ascii="Times New Roman" w:eastAsia="Times New Roman" w:hAnsi="Times New Roman" w:cs="Times New Roman"/>
      <w:b/>
      <w:bCs/>
      <w:caps/>
      <w:sz w:val="24"/>
      <w:szCs w:val="24"/>
    </w:rPr>
  </w:style>
  <w:style w:type="paragraph" w:customStyle="1" w:styleId="affffffffe">
    <w:name w:val="Отступ после"/>
    <w:basedOn w:val="a6"/>
    <w:rsid w:val="00184C64"/>
    <w:pPr>
      <w:widowControl w:val="0"/>
      <w:shd w:val="clear" w:color="auto" w:fill="FFFFFF"/>
      <w:autoSpaceDE w:val="0"/>
      <w:autoSpaceDN w:val="0"/>
      <w:adjustRightInd w:val="0"/>
      <w:spacing w:after="120"/>
      <w:ind w:firstLine="284"/>
      <w:jc w:val="both"/>
    </w:pPr>
    <w:rPr>
      <w:rFonts w:ascii="Times New Roman" w:hAnsi="Times New Roman" w:cs="Times New Roman"/>
      <w:color w:val="auto"/>
      <w:szCs w:val="22"/>
    </w:rPr>
  </w:style>
  <w:style w:type="character" w:customStyle="1" w:styleId="afff5">
    <w:name w:val="Без интервала Знак"/>
    <w:basedOn w:val="a8"/>
    <w:link w:val="afff4"/>
    <w:uiPriority w:val="1"/>
    <w:rsid w:val="003E3DB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668344">
      <w:bodyDiv w:val="1"/>
      <w:marLeft w:val="0"/>
      <w:marRight w:val="0"/>
      <w:marTop w:val="0"/>
      <w:marBottom w:val="0"/>
      <w:divBdr>
        <w:top w:val="none" w:sz="0" w:space="0" w:color="auto"/>
        <w:left w:val="none" w:sz="0" w:space="0" w:color="auto"/>
        <w:bottom w:val="none" w:sz="0" w:space="0" w:color="auto"/>
        <w:right w:val="none" w:sz="0" w:space="0" w:color="auto"/>
      </w:divBdr>
    </w:div>
    <w:div w:id="815757005">
      <w:bodyDiv w:val="1"/>
      <w:marLeft w:val="0"/>
      <w:marRight w:val="0"/>
      <w:marTop w:val="0"/>
      <w:marBottom w:val="0"/>
      <w:divBdr>
        <w:top w:val="none" w:sz="0" w:space="0" w:color="auto"/>
        <w:left w:val="none" w:sz="0" w:space="0" w:color="auto"/>
        <w:bottom w:val="none" w:sz="0" w:space="0" w:color="auto"/>
        <w:right w:val="none" w:sz="0" w:space="0" w:color="auto"/>
      </w:divBdr>
    </w:div>
    <w:div w:id="1244031663">
      <w:bodyDiv w:val="1"/>
      <w:marLeft w:val="0"/>
      <w:marRight w:val="0"/>
      <w:marTop w:val="0"/>
      <w:marBottom w:val="0"/>
      <w:divBdr>
        <w:top w:val="none" w:sz="0" w:space="0" w:color="auto"/>
        <w:left w:val="none" w:sz="0" w:space="0" w:color="auto"/>
        <w:bottom w:val="none" w:sz="0" w:space="0" w:color="auto"/>
        <w:right w:val="none" w:sz="0" w:space="0" w:color="auto"/>
      </w:divBdr>
    </w:div>
    <w:div w:id="1406417360">
      <w:bodyDiv w:val="1"/>
      <w:marLeft w:val="0"/>
      <w:marRight w:val="0"/>
      <w:marTop w:val="0"/>
      <w:marBottom w:val="0"/>
      <w:divBdr>
        <w:top w:val="none" w:sz="0" w:space="0" w:color="auto"/>
        <w:left w:val="none" w:sz="0" w:space="0" w:color="auto"/>
        <w:bottom w:val="none" w:sz="0" w:space="0" w:color="auto"/>
        <w:right w:val="none" w:sz="0" w:space="0" w:color="auto"/>
      </w:divBdr>
    </w:div>
    <w:div w:id="1431856324">
      <w:bodyDiv w:val="1"/>
      <w:marLeft w:val="0"/>
      <w:marRight w:val="0"/>
      <w:marTop w:val="0"/>
      <w:marBottom w:val="0"/>
      <w:divBdr>
        <w:top w:val="none" w:sz="0" w:space="0" w:color="auto"/>
        <w:left w:val="none" w:sz="0" w:space="0" w:color="auto"/>
        <w:bottom w:val="none" w:sz="0" w:space="0" w:color="auto"/>
        <w:right w:val="none" w:sz="0" w:space="0" w:color="auto"/>
      </w:divBdr>
    </w:div>
    <w:div w:id="1456021317">
      <w:bodyDiv w:val="1"/>
      <w:marLeft w:val="0"/>
      <w:marRight w:val="0"/>
      <w:marTop w:val="0"/>
      <w:marBottom w:val="0"/>
      <w:divBdr>
        <w:top w:val="none" w:sz="0" w:space="0" w:color="auto"/>
        <w:left w:val="none" w:sz="0" w:space="0" w:color="auto"/>
        <w:bottom w:val="none" w:sz="0" w:space="0" w:color="auto"/>
        <w:right w:val="none" w:sz="0" w:space="0" w:color="auto"/>
      </w:divBdr>
    </w:div>
    <w:div w:id="1521384312">
      <w:bodyDiv w:val="1"/>
      <w:marLeft w:val="0"/>
      <w:marRight w:val="0"/>
      <w:marTop w:val="0"/>
      <w:marBottom w:val="0"/>
      <w:divBdr>
        <w:top w:val="none" w:sz="0" w:space="0" w:color="auto"/>
        <w:left w:val="none" w:sz="0" w:space="0" w:color="auto"/>
        <w:bottom w:val="none" w:sz="0" w:space="0" w:color="auto"/>
        <w:right w:val="none" w:sz="0" w:space="0" w:color="auto"/>
      </w:divBdr>
    </w:div>
    <w:div w:id="1881702347">
      <w:bodyDiv w:val="1"/>
      <w:marLeft w:val="0"/>
      <w:marRight w:val="0"/>
      <w:marTop w:val="0"/>
      <w:marBottom w:val="0"/>
      <w:divBdr>
        <w:top w:val="none" w:sz="0" w:space="0" w:color="auto"/>
        <w:left w:val="none" w:sz="0" w:space="0" w:color="auto"/>
        <w:bottom w:val="none" w:sz="0" w:space="0" w:color="auto"/>
        <w:right w:val="none" w:sz="0" w:space="0" w:color="auto"/>
      </w:divBdr>
    </w:div>
    <w:div w:id="21250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BFE5A3C1B66F5A327654A76BB034B07D7403A5124A23551593B7FD752F7A14C89F0C227260475Ci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cload.ru/Basesdoc/1/1996/index.htm" TargetMode="External"/><Relationship Id="rId17" Type="http://schemas.openxmlformats.org/officeDocument/2006/relationships/hyperlink" Target="consultantplus://offline/main?base=LAW;n=117593;fld=134" TargetMode="External"/><Relationship Id="rId2" Type="http://schemas.openxmlformats.org/officeDocument/2006/relationships/numbering" Target="numbering.xml"/><Relationship Id="rId16" Type="http://schemas.openxmlformats.org/officeDocument/2006/relationships/hyperlink" Target="consultantplus://offline/main?base=LAW;n=117072;fld=134;dst=1007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consultantplus://offline/ref=17BFE5A3C1B66F5A327654A76BB034B07D7403A5124A23551593B7FD752F7A14C89F0C227260405Ci8M"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17BFE5A3C1B66F5A327654A76BB034B07D7706A812467E5F1DCABBFF72202503CFD60023726041CA54i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E13F6-E87B-42CC-8674-88082290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98</Pages>
  <Words>26248</Words>
  <Characters>149620</Characters>
  <Application>Microsoft Office Word</Application>
  <DocSecurity>0</DocSecurity>
  <Lines>1246</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GeoVersum.ru</dc:creator>
  <cp:keywords/>
  <dc:description/>
  <cp:lastModifiedBy>KSP1</cp:lastModifiedBy>
  <cp:revision>8</cp:revision>
  <cp:lastPrinted>2015-08-20T11:02:00Z</cp:lastPrinted>
  <dcterms:created xsi:type="dcterms:W3CDTF">2015-08-20T10:26:00Z</dcterms:created>
  <dcterms:modified xsi:type="dcterms:W3CDTF">2015-12-08T10:45:00Z</dcterms:modified>
</cp:coreProperties>
</file>