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7" w:rsidRDefault="00F658C7" w:rsidP="008A5168">
      <w:bookmarkStart w:id="0" w:name="_Toc406701201"/>
    </w:p>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w:t>
        </w:r>
        <w:r w:rsidR="007A2DFF">
          <w:rPr>
            <w:rStyle w:val="af0"/>
            <w:rFonts w:ascii="Times New Roman" w:hAnsi="Times New Roman" w:cs="Times New Roman"/>
            <w:noProof/>
            <w:color w:val="000000" w:themeColor="text1"/>
          </w:rPr>
          <w:t xml:space="preserve">АНИЗАЦИЯ ТЕРРИТОРИИ </w:t>
        </w:r>
        <w:r w:rsidR="008D1676">
          <w:rPr>
            <w:rStyle w:val="af0"/>
            <w:rFonts w:ascii="Times New Roman" w:hAnsi="Times New Roman" w:cs="Times New Roman"/>
            <w:noProof/>
            <w:color w:val="000000" w:themeColor="text1"/>
          </w:rPr>
          <w:t>Койданского</w:t>
        </w:r>
        <w:r w:rsidR="007B3B56" w:rsidRPr="003B3A67">
          <w:rPr>
            <w:rStyle w:val="af0"/>
            <w:rFonts w:ascii="Times New Roman" w:hAnsi="Times New Roman" w:cs="Times New Roman"/>
            <w:noProof/>
            <w:color w:val="000000" w:themeColor="text1"/>
          </w:rPr>
          <w:t xml:space="preserve">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B16D63"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B16D63"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B16D63"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B16D63"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КОНЦЕПЦИЯ РАЗВИТИЯ И ПЛАНИР</w:t>
      </w:r>
      <w:r w:rsidR="007A2DFF">
        <w:rPr>
          <w:sz w:val="24"/>
          <w:szCs w:val="24"/>
        </w:rPr>
        <w:t xml:space="preserve">ОВОЧНАЯ ОРГАНИЗАЦИЯ ТЕРРИТОРИИ </w:t>
      </w:r>
      <w:r w:rsidR="00545854">
        <w:rPr>
          <w:sz w:val="24"/>
          <w:szCs w:val="24"/>
        </w:rPr>
        <w:t xml:space="preserve"> </w:t>
      </w:r>
      <w:r w:rsidR="008D1676">
        <w:rPr>
          <w:sz w:val="24"/>
          <w:szCs w:val="24"/>
        </w:rPr>
        <w:t>КОЙДАНСКОГО</w:t>
      </w:r>
      <w:r w:rsidR="007B3B56" w:rsidRPr="00DF2740">
        <w:rPr>
          <w:sz w:val="24"/>
          <w:szCs w:val="24"/>
        </w:rPr>
        <w:t xml:space="preserve">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r w:rsidR="00545854">
        <w:t xml:space="preserve"> </w:t>
      </w:r>
      <w:proofErr w:type="spellStart"/>
      <w:r w:rsidR="008D1676">
        <w:t>Койданского</w:t>
      </w:r>
      <w:proofErr w:type="spellEnd"/>
      <w:r w:rsidR="007A2DFF">
        <w:t xml:space="preserve"> </w:t>
      </w:r>
      <w:r w:rsidR="00DF2740">
        <w:t xml:space="preserve">сельского поселения, </w:t>
      </w:r>
      <w:r w:rsidRPr="0020170A">
        <w:t xml:space="preserve"> определяется в составе или на основании Схемы территориального планирования</w:t>
      </w:r>
      <w:r w:rsidR="00DF2740">
        <w:t xml:space="preserve"> </w:t>
      </w:r>
      <w:proofErr w:type="spellStart"/>
      <w:r w:rsidR="00DF2740">
        <w:t>Усть-</w:t>
      </w:r>
      <w:r w:rsidR="007A2DFF">
        <w:t>Джегутинского</w:t>
      </w:r>
      <w:proofErr w:type="spellEnd"/>
      <w:r w:rsidR="007A2DFF">
        <w:t xml:space="preserve"> </w:t>
      </w:r>
      <w:r w:rsidR="00DF2740">
        <w:t>муниципального района, Генерального плана</w:t>
      </w:r>
      <w:r w:rsidRPr="0020170A">
        <w:t>,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Размещение новых и реконструкция суще</w:t>
      </w:r>
      <w:r w:rsidR="00DF2740">
        <w:t>ствующей территории поселения</w:t>
      </w:r>
      <w:r w:rsidRPr="0020170A">
        <w:t xml:space="preserve">,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w:t>
      </w:r>
      <w:proofErr w:type="gramEnd"/>
      <w:r w:rsidRPr="0020170A">
        <w:t xml:space="preserve"> отдельных </w:t>
      </w:r>
      <w:proofErr w:type="gramStart"/>
      <w:r w:rsidRPr="0020170A">
        <w:t>вопросах</w:t>
      </w:r>
      <w:proofErr w:type="gramEnd"/>
      <w:r w:rsidRPr="0020170A">
        <w:t xml:space="preserve">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r w:rsidR="00545854">
        <w:t xml:space="preserve"> </w:t>
      </w:r>
      <w:proofErr w:type="spellStart"/>
      <w:r w:rsidR="008D1676">
        <w:t>Койданского</w:t>
      </w:r>
      <w:proofErr w:type="spellEnd"/>
      <w:r w:rsidR="004E1E4F">
        <w:t xml:space="preserve"> </w:t>
      </w:r>
      <w:r w:rsidR="0068633A">
        <w:t>сельского поселения и Генеральный план.</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r w:rsidR="00545854">
        <w:t xml:space="preserve"> </w:t>
      </w:r>
      <w:proofErr w:type="spellStart"/>
      <w:r w:rsidR="008D1676">
        <w:t>Койданского</w:t>
      </w:r>
      <w:proofErr w:type="spellEnd"/>
      <w:r w:rsidR="004E1E4F">
        <w:t xml:space="preserve"> </w:t>
      </w:r>
      <w:r w:rsidR="007B3B56">
        <w:t>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r w:rsidR="00545854">
        <w:t xml:space="preserve"> </w:t>
      </w:r>
      <w:proofErr w:type="spellStart"/>
      <w:r w:rsidR="008D1676">
        <w:t>Койданского</w:t>
      </w:r>
      <w:proofErr w:type="spellEnd"/>
      <w:r w:rsidR="004E1E4F">
        <w:t xml:space="preserve"> </w:t>
      </w:r>
      <w:r w:rsidR="007B3B56">
        <w:t>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proofErr w:type="gramStart"/>
      <w:r>
        <w:t>1.1.15.</w:t>
      </w:r>
      <w:r w:rsidR="00C16185" w:rsidRPr="0020170A">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rsidR="0068633A">
        <w:t xml:space="preserve"> </w:t>
      </w:r>
      <w:r w:rsidR="00545854">
        <w:t xml:space="preserve"> </w:t>
      </w:r>
      <w:proofErr w:type="spellStart"/>
      <w:r w:rsidR="008D1676">
        <w:t>Койданского</w:t>
      </w:r>
      <w:proofErr w:type="spellEnd"/>
      <w:r w:rsidR="004E1E4F">
        <w:t xml:space="preserve"> </w:t>
      </w:r>
      <w:r w:rsidR="0068633A">
        <w:t>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lastRenderedPageBreak/>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262A6D">
        <w:lastRenderedPageBreak/>
        <w:t>Селитебная территория</w:t>
      </w:r>
      <w:bookmarkEnd w:id="25"/>
      <w:bookmarkEnd w:id="26"/>
      <w:bookmarkEnd w:id="27"/>
      <w:bookmarkEnd w:id="28"/>
      <w:bookmarkEnd w:id="29"/>
      <w:bookmarkEnd w:id="30"/>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262A6D">
        <w:t>Общие положения</w:t>
      </w:r>
      <w:bookmarkEnd w:id="31"/>
      <w:bookmarkEnd w:id="32"/>
      <w:bookmarkEnd w:id="33"/>
      <w:bookmarkEnd w:id="34"/>
      <w:bookmarkEnd w:id="35"/>
      <w:bookmarkEnd w:id="36"/>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r w:rsidR="00545854">
        <w:t xml:space="preserve"> </w:t>
      </w:r>
      <w:proofErr w:type="spellStart"/>
      <w:r w:rsidR="008D1676">
        <w:t>Койданского</w:t>
      </w:r>
      <w:proofErr w:type="spellEnd"/>
      <w:r w:rsidR="004E1E4F">
        <w:t xml:space="preserve"> </w:t>
      </w:r>
      <w:r w:rsidR="007B3B56">
        <w:t>сельского поселения</w:t>
      </w:r>
      <w:r w:rsidR="007F4245">
        <w:t xml:space="preserve"> </w:t>
      </w:r>
      <w:proofErr w:type="gramStart"/>
      <w:r w:rsidRPr="00262A6D">
        <w:t>рекомендуется</w:t>
      </w:r>
      <w:proofErr w:type="gramEnd"/>
      <w:r w:rsidRPr="00262A6D">
        <w:t xml:space="preserve">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4E1E4F">
      <w:pPr>
        <w:shd w:val="clear" w:color="auto" w:fill="FFFFFF" w:themeFill="background1"/>
        <w:ind w:firstLine="567"/>
        <w:jc w:val="both"/>
        <w:rPr>
          <w:rFonts w:ascii="Times New Roman" w:hAnsi="Times New Roman"/>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участка жилой и смешанной жилой застройки</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pStyle w:val="30"/>
        <w:numPr>
          <w:ilvl w:val="2"/>
          <w:numId w:val="167"/>
        </w:numPr>
        <w:shd w:val="clear" w:color="auto" w:fill="FFFFFF" w:themeFill="background1"/>
        <w:ind w:left="0" w:firstLine="0"/>
      </w:pPr>
      <w:r w:rsidRPr="004E1E4F">
        <w:t>Участок жилой, смешанной жилой застройки – территор</w:t>
      </w:r>
      <w:r w:rsidR="005A6C36" w:rsidRPr="004E1E4F">
        <w:t>ия, как правило, размером до 1,0</w:t>
      </w:r>
      <w:r w:rsidRPr="004E1E4F">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4E1E4F">
        <w:t xml:space="preserve">  </w:t>
      </w:r>
    </w:p>
    <w:p w:rsidR="00A77184" w:rsidRPr="004E1E4F" w:rsidRDefault="00A77184" w:rsidP="004E1E4F">
      <w:pPr>
        <w:pStyle w:val="30"/>
        <w:numPr>
          <w:ilvl w:val="2"/>
          <w:numId w:val="146"/>
        </w:numPr>
        <w:shd w:val="clear" w:color="auto" w:fill="FFFFFF" w:themeFill="background1"/>
        <w:ind w:left="0" w:firstLine="0"/>
      </w:pPr>
      <w:r w:rsidRPr="004E1E4F">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4E1E4F">
        <w:rPr>
          <w:iCs/>
        </w:rPr>
        <w:t xml:space="preserve">гостевые автостоянки, </w:t>
      </w:r>
      <w:r w:rsidRPr="004E1E4F">
        <w:t xml:space="preserve">территории зелёных </w:t>
      </w:r>
      <w:r w:rsidRPr="004E1E4F">
        <w:lastRenderedPageBreak/>
        <w:t>насаждений с площадками для игр и отдыха, площадки для хозяйственных целей и выгула собак.</w:t>
      </w:r>
    </w:p>
    <w:p w:rsidR="00A77184" w:rsidRPr="004E1E4F" w:rsidRDefault="00A77184" w:rsidP="004E1E4F">
      <w:pPr>
        <w:pStyle w:val="30"/>
        <w:numPr>
          <w:ilvl w:val="2"/>
          <w:numId w:val="146"/>
        </w:numPr>
        <w:shd w:val="clear" w:color="auto" w:fill="FFFFFF" w:themeFill="background1"/>
        <w:ind w:left="0" w:firstLine="0"/>
      </w:pPr>
      <w:r w:rsidRPr="004E1E4F">
        <w:t>Подъезды к домам на придомовой территории следует принимать размером не менее рассчитанного по противопожарным требованиям</w:t>
      </w:r>
      <w:r w:rsidR="00090E7B" w:rsidRPr="004E1E4F">
        <w:t xml:space="preserve"> СНиП 21-01-97*. Пожарная безопасность зданий и сооружений</w:t>
      </w:r>
      <w:r w:rsidR="00DC67E9" w:rsidRPr="004E1E4F">
        <w:t xml:space="preserve"> (ред. от </w:t>
      </w:r>
      <w:r w:rsidR="005B7E1A" w:rsidRPr="004E1E4F">
        <w:t>19 июля 2002</w:t>
      </w:r>
      <w:r w:rsidR="00DC67E9" w:rsidRPr="004E1E4F">
        <w:t>).</w:t>
      </w:r>
    </w:p>
    <w:p w:rsidR="00DC67E9" w:rsidRPr="004E1E4F" w:rsidRDefault="00A77184" w:rsidP="004E1E4F">
      <w:pPr>
        <w:pStyle w:val="30"/>
        <w:numPr>
          <w:ilvl w:val="2"/>
          <w:numId w:val="146"/>
        </w:numPr>
        <w:shd w:val="clear" w:color="auto" w:fill="FFFFFF" w:themeFill="background1"/>
        <w:ind w:left="0" w:firstLine="0"/>
      </w:pPr>
      <w:r w:rsidRPr="004E1E4F">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4E1E4F">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4E1E4F" w:rsidRDefault="00A77184" w:rsidP="004E1E4F">
      <w:pPr>
        <w:pStyle w:val="30"/>
        <w:numPr>
          <w:ilvl w:val="2"/>
          <w:numId w:val="146"/>
        </w:numPr>
        <w:shd w:val="clear" w:color="auto" w:fill="FFFFFF" w:themeFill="background1"/>
        <w:ind w:left="0" w:firstLine="0"/>
      </w:pPr>
      <w:r w:rsidRPr="004E1E4F">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4E1E4F" w:rsidRDefault="00A77184" w:rsidP="004E1E4F">
      <w:pPr>
        <w:pStyle w:val="30"/>
        <w:numPr>
          <w:ilvl w:val="2"/>
          <w:numId w:val="146"/>
        </w:numPr>
        <w:shd w:val="clear" w:color="auto" w:fill="FFFFFF" w:themeFill="background1"/>
        <w:ind w:left="0" w:firstLine="0"/>
      </w:pPr>
      <w:r w:rsidRPr="004E1E4F">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4E1E4F" w:rsidRDefault="00A77184" w:rsidP="004E1E4F">
      <w:pPr>
        <w:pStyle w:val="30"/>
        <w:numPr>
          <w:ilvl w:val="2"/>
          <w:numId w:val="146"/>
        </w:numPr>
        <w:shd w:val="clear" w:color="auto" w:fill="FFFFFF" w:themeFill="background1"/>
        <w:ind w:left="0" w:firstLine="0"/>
        <w:rPr>
          <w:sz w:val="22"/>
          <w:szCs w:val="22"/>
        </w:rPr>
      </w:pPr>
      <w:r w:rsidRPr="004E1E4F">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4E1E4F">
        <w:t>7</w:t>
      </w:r>
      <w:r w:rsidRPr="004E1E4F">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4E1E4F">
          <w:t>18 кв. м</w:t>
        </w:r>
      </w:smartTag>
      <w:r w:rsidRPr="004E1E4F">
        <w:t xml:space="preserve"> общей площади на человека). Площадки для игр и отдыха следует проектировать по норме 0,5-0,7 </w:t>
      </w:r>
      <w:proofErr w:type="spellStart"/>
      <w:r w:rsidRPr="004E1E4F">
        <w:t>кв.м</w:t>
      </w:r>
      <w:proofErr w:type="spellEnd"/>
      <w:r w:rsidRPr="004E1E4F">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4E1E4F">
          <w:t>10 м</w:t>
        </w:r>
      </w:smartTag>
      <w:r w:rsidRPr="004E1E4F">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4E1E4F">
          <w:t>1,5 кв. м</w:t>
        </w:r>
      </w:smartTag>
      <w:r w:rsidRPr="004E1E4F">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4E1E4F">
          <w:t>40 м</w:t>
        </w:r>
      </w:smartTag>
      <w:r w:rsidRPr="004E1E4F">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4E1E4F">
          <w:t>20 м</w:t>
        </w:r>
      </w:smartTag>
      <w:r w:rsidRPr="004E1E4F">
        <w:t xml:space="preserve">, но не более </w:t>
      </w:r>
      <w:smartTag w:uri="urn:schemas-microsoft-com:office:smarttags" w:element="metricconverter">
        <w:smartTagPr>
          <w:attr w:name="ProductID" w:val="100 м"/>
        </w:smartTagPr>
        <w:r w:rsidRPr="004E1E4F">
          <w:t>100 м</w:t>
        </w:r>
      </w:smartTag>
      <w:r w:rsidRPr="004E1E4F">
        <w:t xml:space="preserve"> для домов с мусоропроводами и </w:t>
      </w:r>
      <w:smartTag w:uri="urn:schemas-microsoft-com:office:smarttags" w:element="metricconverter">
        <w:smartTagPr>
          <w:attr w:name="ProductID" w:val="50 м"/>
        </w:smartTagPr>
        <w:r w:rsidRPr="004E1E4F">
          <w:t>50 м</w:t>
        </w:r>
      </w:smartTag>
      <w:r w:rsidRPr="004E1E4F">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4E1E4F" w:rsidRDefault="00A77184" w:rsidP="004E1E4F">
      <w:pPr>
        <w:pStyle w:val="30"/>
        <w:numPr>
          <w:ilvl w:val="2"/>
          <w:numId w:val="146"/>
        </w:numPr>
        <w:shd w:val="clear" w:color="auto" w:fill="FFFFFF" w:themeFill="background1"/>
        <w:ind w:left="0" w:firstLine="0"/>
      </w:pPr>
      <w:r w:rsidRPr="004E1E4F">
        <w:rPr>
          <w:i/>
        </w:rPr>
        <w:t>Гаражи-стоянки</w:t>
      </w:r>
      <w:r w:rsidRPr="004E1E4F">
        <w:t xml:space="preserve"> на территории участка жилой, смешанной жилой застройки (</w:t>
      </w:r>
      <w:r w:rsidRPr="004E1E4F">
        <w:rPr>
          <w:i/>
        </w:rPr>
        <w:t>встроенные, встроенно-пристроенные, подземные</w:t>
      </w:r>
      <w:r w:rsidRPr="004E1E4F">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4E1E4F">
        <w:t>отдельно стоящих</w:t>
      </w:r>
      <w:r w:rsidRPr="004E1E4F">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4E1E4F">
        <w:t xml:space="preserve"> Настоящих нормативов</w:t>
      </w:r>
      <w:r w:rsidRPr="004E1E4F">
        <w:t>.</w:t>
      </w:r>
    </w:p>
    <w:p w:rsidR="00A77184" w:rsidRPr="004E1E4F" w:rsidRDefault="00A77184" w:rsidP="004E1E4F">
      <w:pPr>
        <w:shd w:val="clear" w:color="auto" w:fill="FFFFFF" w:themeFill="background1"/>
        <w:rPr>
          <w:rFonts w:ascii="Times New Roman" w:hAnsi="Times New Roman" w:cs="Times New Roman"/>
          <w:b/>
          <w:i/>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группы жилой и смешанной жилой застройки</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4E1E4F">
          <w:t>7 га</w:t>
        </w:r>
      </w:smartTag>
      <w:r w:rsidRPr="004E1E4F">
        <w:t xml:space="preserve"> с населением 2-4 тыс. человек, обеспеченных объектами приближенного </w:t>
      </w:r>
      <w:r w:rsidRPr="004E1E4F">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4E1E4F" w:rsidRDefault="00A77184" w:rsidP="004E1E4F">
      <w:pPr>
        <w:pStyle w:val="30"/>
        <w:numPr>
          <w:ilvl w:val="2"/>
          <w:numId w:val="146"/>
        </w:numPr>
        <w:shd w:val="clear" w:color="auto" w:fill="FFFFFF" w:themeFill="background1"/>
        <w:ind w:left="0" w:firstLine="0"/>
      </w:pPr>
      <w:r w:rsidRPr="004E1E4F">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0 кв. м"/>
        </w:smartTagPr>
        <w:r w:rsidRPr="004E1E4F">
          <w:t>7,0 кв. м</w:t>
        </w:r>
      </w:smartTag>
      <w:r w:rsidRPr="004E1E4F">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4E1E4F" w:rsidRDefault="00A77184" w:rsidP="004E1E4F">
      <w:pPr>
        <w:pStyle w:val="30"/>
        <w:numPr>
          <w:ilvl w:val="2"/>
          <w:numId w:val="146"/>
        </w:numPr>
        <w:shd w:val="clear" w:color="auto" w:fill="FFFFFF" w:themeFill="background1"/>
        <w:ind w:left="0" w:firstLine="0"/>
      </w:pPr>
      <w:r w:rsidRPr="004E1E4F">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4E1E4F" w:rsidRDefault="00A77184" w:rsidP="004E1E4F">
      <w:pPr>
        <w:pStyle w:val="30"/>
        <w:numPr>
          <w:ilvl w:val="2"/>
          <w:numId w:val="146"/>
        </w:numPr>
        <w:shd w:val="clear" w:color="auto" w:fill="FFFFFF" w:themeFill="background1"/>
        <w:ind w:left="0" w:firstLine="0"/>
      </w:pPr>
      <w:r w:rsidRPr="004E1E4F">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4E1E4F">
        <w:t>предпроектных</w:t>
      </w:r>
      <w:proofErr w:type="spellEnd"/>
      <w:r w:rsidRPr="004E1E4F">
        <w:t xml:space="preserve"> исследований. </w:t>
      </w:r>
    </w:p>
    <w:p w:rsidR="00A77184" w:rsidRPr="004E1E4F" w:rsidRDefault="00A77184" w:rsidP="004E1E4F">
      <w:pPr>
        <w:pStyle w:val="30"/>
        <w:numPr>
          <w:ilvl w:val="2"/>
          <w:numId w:val="146"/>
        </w:numPr>
        <w:shd w:val="clear" w:color="auto" w:fill="FFFFFF" w:themeFill="background1"/>
        <w:ind w:left="0" w:firstLine="0"/>
      </w:pPr>
      <w:r w:rsidRPr="004E1E4F">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4E1E4F">
          <w:t>150 м</w:t>
        </w:r>
      </w:smartTag>
      <w:r w:rsidRPr="004E1E4F">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4E1E4F">
        <w:rPr>
          <w:rFonts w:ascii="Times New Roman" w:hAnsi="Times New Roman"/>
          <w:color w:val="auto"/>
        </w:rPr>
        <w:t>Н</w:t>
      </w:r>
      <w:r w:rsidRPr="004E1E4F">
        <w:rPr>
          <w:rFonts w:ascii="Times New Roman" w:hAnsi="Times New Roman"/>
          <w:color w:val="auto"/>
        </w:rPr>
        <w:t>орм</w:t>
      </w:r>
      <w:r w:rsidR="00211743" w:rsidRPr="004E1E4F">
        <w:rPr>
          <w:rFonts w:ascii="Times New Roman" w:hAnsi="Times New Roman"/>
          <w:color w:val="auto"/>
        </w:rPr>
        <w:t>ативов</w:t>
      </w:r>
      <w:r w:rsidRPr="004E1E4F">
        <w:rPr>
          <w:rFonts w:ascii="Times New Roman" w:hAnsi="Times New Roman"/>
          <w:color w:val="auto"/>
        </w:rPr>
        <w:t>.</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микрорайона</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 территория, как правило, размером более </w:t>
      </w:r>
      <w:smartTag w:uri="urn:schemas-microsoft-com:office:smarttags" w:element="metricconverter">
        <w:smartTagPr>
          <w:attr w:name="ProductID" w:val="20 га"/>
        </w:smartTagPr>
        <w:r w:rsidRPr="004E1E4F">
          <w:t>20 га</w:t>
        </w:r>
      </w:smartTag>
      <w:r w:rsidRPr="004E1E4F">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4E1E4F">
        <w:t>установленным в Основной части настоящих Нормативов</w:t>
      </w:r>
      <w:r w:rsidRPr="004E1E4F">
        <w:t>.</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Территория и население микрорайона зависят от величины </w:t>
      </w:r>
      <w:r w:rsidR="00BE2F30" w:rsidRPr="004E1E4F">
        <w:rPr>
          <w:rFonts w:ascii="Times New Roman" w:hAnsi="Times New Roman"/>
          <w:color w:val="auto"/>
        </w:rPr>
        <w:t xml:space="preserve">поселения и составляют </w:t>
      </w:r>
      <w:r w:rsidRPr="004E1E4F">
        <w:rPr>
          <w:rFonts w:ascii="Times New Roman" w:hAnsi="Times New Roman"/>
          <w:color w:val="auto"/>
        </w:rPr>
        <w:t xml:space="preserve">от 15 до </w:t>
      </w:r>
      <w:smartTag w:uri="urn:schemas-microsoft-com:office:smarttags" w:element="metricconverter">
        <w:smartTagPr>
          <w:attr w:name="ProductID" w:val="30 га"/>
        </w:smartTagPr>
        <w:r w:rsidRPr="004E1E4F">
          <w:rPr>
            <w:rFonts w:ascii="Times New Roman" w:hAnsi="Times New Roman"/>
            <w:color w:val="auto"/>
          </w:rPr>
          <w:t>30 га</w:t>
        </w:r>
      </w:smartTag>
      <w:r w:rsidRPr="004E1E4F">
        <w:rPr>
          <w:rFonts w:ascii="Times New Roman" w:hAnsi="Times New Roman"/>
          <w:color w:val="auto"/>
        </w:rPr>
        <w:t>.</w:t>
      </w:r>
    </w:p>
    <w:p w:rsidR="00A77184" w:rsidRPr="004E1E4F" w:rsidRDefault="00A77184" w:rsidP="004E1E4F">
      <w:pPr>
        <w:pStyle w:val="30"/>
        <w:numPr>
          <w:ilvl w:val="2"/>
          <w:numId w:val="146"/>
        </w:numPr>
        <w:shd w:val="clear" w:color="auto" w:fill="FFFFFF" w:themeFill="background1"/>
        <w:ind w:left="0" w:firstLine="0"/>
      </w:pPr>
      <w:r w:rsidRPr="004E1E4F">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4E1E4F">
        <w:t>), улицы, проезды, автостоянки.</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 кв. м"/>
        </w:smartTagPr>
        <w:r w:rsidRPr="004E1E4F">
          <w:t>7 кв. м</w:t>
        </w:r>
      </w:smartTag>
      <w:r w:rsidRPr="004E1E4F">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4E1E4F">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4E1E4F">
          <w:t>3 м</w:t>
        </w:r>
      </w:smartTag>
      <w:r w:rsidRPr="004E1E4F">
        <w:t xml:space="preserve"> от линии застройки.</w:t>
      </w:r>
    </w:p>
    <w:p w:rsidR="00A77184" w:rsidRPr="004E1E4F" w:rsidRDefault="00A77184" w:rsidP="004E1E4F">
      <w:pPr>
        <w:pStyle w:val="30"/>
        <w:numPr>
          <w:ilvl w:val="2"/>
          <w:numId w:val="146"/>
        </w:numPr>
        <w:shd w:val="clear" w:color="auto" w:fill="FFFFFF" w:themeFill="background1"/>
        <w:ind w:left="0" w:firstLine="0"/>
      </w:pPr>
      <w:r w:rsidRPr="004E1E4F">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4E1E4F">
          <w:t>0,5 га</w:t>
        </w:r>
      </w:smartTag>
      <w:r w:rsidRPr="004E1E4F">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4E1E4F" w:rsidRDefault="00A77184" w:rsidP="004E1E4F">
      <w:pPr>
        <w:pStyle w:val="30"/>
        <w:numPr>
          <w:ilvl w:val="2"/>
          <w:numId w:val="146"/>
        </w:numPr>
        <w:shd w:val="clear" w:color="auto" w:fill="FFFFFF" w:themeFill="background1"/>
        <w:ind w:left="0" w:firstLine="0"/>
      </w:pPr>
      <w:r w:rsidRPr="004E1E4F">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4E1E4F" w:rsidRDefault="00A77184" w:rsidP="004E1E4F">
      <w:pPr>
        <w:pStyle w:val="30"/>
        <w:numPr>
          <w:ilvl w:val="2"/>
          <w:numId w:val="146"/>
        </w:numPr>
        <w:shd w:val="clear" w:color="auto" w:fill="FFFFFF" w:themeFill="background1"/>
        <w:ind w:left="0" w:firstLine="0"/>
      </w:pPr>
      <w:r w:rsidRPr="004E1E4F">
        <w:t>Расчётную плотность населения микрорайона, чел. / га рекомендуется принимать не более приведённой в таблице 2.2.</w:t>
      </w:r>
      <w:r w:rsidR="007105F6" w:rsidRPr="004E1E4F">
        <w:t>45</w:t>
      </w:r>
      <w:r w:rsidRPr="004E1E4F">
        <w:t>.1</w:t>
      </w:r>
    </w:p>
    <w:p w:rsidR="00A77184" w:rsidRPr="001F17FF" w:rsidRDefault="00A77184" w:rsidP="004E1E4F">
      <w:pPr>
        <w:shd w:val="clear" w:color="auto" w:fill="FFFFFF" w:themeFill="background1"/>
        <w:jc w:val="right"/>
        <w:rPr>
          <w:rFonts w:ascii="Times New Roman" w:hAnsi="Times New Roman" w:cs="Times New Roman"/>
          <w:color w:val="C00000"/>
        </w:rPr>
      </w:pPr>
    </w:p>
    <w:p w:rsidR="00A77184" w:rsidRPr="004E1E4F" w:rsidRDefault="00A77184" w:rsidP="004E1E4F">
      <w:pPr>
        <w:shd w:val="clear" w:color="auto" w:fill="FFFFFF" w:themeFill="background1"/>
        <w:jc w:val="right"/>
        <w:rPr>
          <w:rFonts w:ascii="Times New Roman" w:hAnsi="Times New Roman" w:cs="Times New Roman"/>
          <w:color w:val="auto"/>
        </w:rPr>
      </w:pPr>
      <w:r w:rsidRPr="004E1E4F">
        <w:rPr>
          <w:rFonts w:ascii="Times New Roman" w:hAnsi="Times New Roman" w:cs="Times New Roman"/>
          <w:color w:val="auto"/>
        </w:rPr>
        <w:t>Таблица 2.2.</w:t>
      </w:r>
      <w:r w:rsidR="007105F6" w:rsidRPr="004E1E4F">
        <w:rPr>
          <w:rFonts w:ascii="Times New Roman" w:hAnsi="Times New Roman" w:cs="Times New Roman"/>
          <w:color w:val="auto"/>
        </w:rPr>
        <w:t>45</w:t>
      </w:r>
      <w:r w:rsidRPr="004E1E4F">
        <w:rPr>
          <w:rFonts w:ascii="Times New Roman" w:hAnsi="Times New Roman" w:cs="Times New Roman"/>
          <w:color w:val="auto"/>
        </w:rPr>
        <w:t>.1</w:t>
      </w:r>
    </w:p>
    <w:p w:rsidR="00A77184" w:rsidRPr="004E1E4F" w:rsidRDefault="00A77184" w:rsidP="004E1E4F">
      <w:pPr>
        <w:shd w:val="clear" w:color="auto" w:fill="FFFFFF" w:themeFill="background1"/>
        <w:jc w:val="right"/>
        <w:rPr>
          <w:rFonts w:ascii="Times New Roman" w:hAnsi="Times New Roman"/>
          <w:color w:val="auto"/>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4E1E4F" w:rsidRPr="004E1E4F" w:rsidTr="00A77184">
        <w:tc>
          <w:tcPr>
            <w:tcW w:w="4678" w:type="dxa"/>
            <w:tcBorders>
              <w:top w:val="single" w:sz="4" w:space="0" w:color="000000"/>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Плотность населения на территории микрорайона,</w:t>
            </w:r>
          </w:p>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 xml:space="preserve"> чел. / га</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Высокая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350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Средняя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300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Низкая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180</w:t>
            </w:r>
          </w:p>
        </w:tc>
      </w:tr>
    </w:tbl>
    <w:p w:rsidR="00A77184" w:rsidRPr="004E1E4F" w:rsidRDefault="00A77184" w:rsidP="004E1E4F">
      <w:pPr>
        <w:pStyle w:val="ConsNormal"/>
        <w:shd w:val="clear" w:color="auto" w:fill="FFFFFF" w:themeFill="background1"/>
        <w:ind w:firstLine="0"/>
        <w:rPr>
          <w:rFonts w:ascii="Times New Roman" w:hAnsi="Times New Roman"/>
          <w:sz w:val="24"/>
          <w:szCs w:val="24"/>
        </w:rPr>
      </w:pP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4. Из расчётной территории должны быть иск</w:t>
      </w:r>
      <w:r w:rsidR="000222EF" w:rsidRPr="004E1E4F">
        <w:rPr>
          <w:rFonts w:ascii="Times New Roman" w:hAnsi="Times New Roman"/>
          <w:color w:val="auto"/>
        </w:rPr>
        <w:t>лючены площади участков объекто</w:t>
      </w:r>
      <w:r w:rsidRPr="004E1E4F">
        <w:rPr>
          <w:rFonts w:ascii="Times New Roman" w:hAnsi="Times New Roman"/>
          <w:color w:val="auto"/>
        </w:rPr>
        <w:t>в районного значени</w:t>
      </w:r>
      <w:r w:rsidR="00BE2F30" w:rsidRPr="004E1E4F">
        <w:rPr>
          <w:rFonts w:ascii="Times New Roman" w:hAnsi="Times New Roman"/>
          <w:color w:val="auto"/>
        </w:rPr>
        <w:t>я</w:t>
      </w:r>
      <w:r w:rsidRPr="004E1E4F">
        <w:rPr>
          <w:rFonts w:ascii="Times New Roman" w:hAnsi="Times New Roman"/>
          <w:color w:val="auto"/>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5. </w:t>
      </w:r>
      <w:r w:rsidR="00BE2F30" w:rsidRPr="004E1E4F">
        <w:rPr>
          <w:rFonts w:ascii="Times New Roman" w:hAnsi="Times New Roman"/>
          <w:color w:val="auto"/>
        </w:rPr>
        <w:t>П</w:t>
      </w:r>
      <w:r w:rsidRPr="004E1E4F">
        <w:rPr>
          <w:rFonts w:ascii="Times New Roman" w:hAnsi="Times New Roman"/>
          <w:color w:val="auto"/>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9. При строительстве на рельефе с уклоном свыше 20% плотность населения допускается увеличивать, но не более чем на 20%.</w:t>
      </w:r>
    </w:p>
    <w:p w:rsidR="00A77184" w:rsidRPr="004E1E4F" w:rsidRDefault="00A77184" w:rsidP="004E1E4F">
      <w:pPr>
        <w:pStyle w:val="30"/>
        <w:numPr>
          <w:ilvl w:val="2"/>
          <w:numId w:val="146"/>
        </w:numPr>
        <w:shd w:val="clear" w:color="auto" w:fill="FFFFFF" w:themeFill="background1"/>
        <w:rPr>
          <w:rStyle w:val="FontStyle57"/>
          <w:sz w:val="24"/>
          <w:szCs w:val="24"/>
        </w:rPr>
      </w:pPr>
      <w:r w:rsidRPr="004E1E4F">
        <w:rPr>
          <w:rStyle w:val="FontStyle57"/>
          <w:sz w:val="24"/>
          <w:szCs w:val="24"/>
        </w:rPr>
        <w:t xml:space="preserve">При проектировании и реконструкции жилых зданий необходимо учитывать требования </w:t>
      </w:r>
      <w:r w:rsidR="00717BE4" w:rsidRPr="004E1E4F">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4E1E4F">
        <w:rPr>
          <w:rStyle w:val="FontStyle57"/>
          <w:sz w:val="24"/>
          <w:szCs w:val="24"/>
        </w:rPr>
        <w:t>23.06.2014</w:t>
      </w:r>
      <w:r w:rsidR="00717BE4" w:rsidRPr="004E1E4F">
        <w:rPr>
          <w:rStyle w:val="FontStyle57"/>
          <w:sz w:val="24"/>
          <w:szCs w:val="24"/>
        </w:rPr>
        <w:t>).</w:t>
      </w:r>
    </w:p>
    <w:p w:rsidR="00A77184" w:rsidRPr="004E1E4F" w:rsidRDefault="00A77184" w:rsidP="004E1E4F">
      <w:pPr>
        <w:pStyle w:val="30"/>
        <w:numPr>
          <w:ilvl w:val="0"/>
          <w:numId w:val="0"/>
        </w:numPr>
        <w:shd w:val="clear" w:color="auto" w:fill="FFFFFF" w:themeFill="background1"/>
        <w:rPr>
          <w:b/>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lastRenderedPageBreak/>
        <w:t>Малоэтажная жилая застройка</w:t>
      </w:r>
    </w:p>
    <w:p w:rsidR="00A77184" w:rsidRPr="004E1E4F" w:rsidRDefault="00A77184" w:rsidP="004E1E4F">
      <w:pPr>
        <w:shd w:val="clear" w:color="auto" w:fill="FFFFFF" w:themeFill="background1"/>
        <w:ind w:firstLine="567"/>
        <w:jc w:val="center"/>
        <w:rPr>
          <w:rFonts w:ascii="Times New Roman" w:hAnsi="Times New Roman"/>
          <w:color w:val="auto"/>
        </w:rPr>
      </w:pPr>
    </w:p>
    <w:p w:rsidR="00A77184" w:rsidRPr="004E1E4F" w:rsidRDefault="00A77184" w:rsidP="004E1E4F">
      <w:pPr>
        <w:pStyle w:val="30"/>
        <w:numPr>
          <w:ilvl w:val="2"/>
          <w:numId w:val="146"/>
        </w:numPr>
        <w:shd w:val="clear" w:color="auto" w:fill="FFFFFF" w:themeFill="background1"/>
        <w:ind w:left="0" w:firstLine="0"/>
      </w:pPr>
      <w:r w:rsidRPr="004E1E4F">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4E1E4F" w:rsidRDefault="00A77184" w:rsidP="004E1E4F">
      <w:pPr>
        <w:pStyle w:val="30"/>
        <w:numPr>
          <w:ilvl w:val="2"/>
          <w:numId w:val="146"/>
        </w:numPr>
        <w:shd w:val="clear" w:color="auto" w:fill="FFFFFF" w:themeFill="background1"/>
        <w:ind w:left="0" w:firstLine="0"/>
      </w:pPr>
      <w:r w:rsidRPr="004E1E4F">
        <w:t>Разме</w:t>
      </w:r>
      <w:r w:rsidR="001F17FF" w:rsidRPr="004E1E4F">
        <w:t xml:space="preserve">ры приусадебных </w:t>
      </w:r>
      <w:r w:rsidRPr="004E1E4F">
        <w:t xml:space="preserve">земельных участков, следует принимать </w:t>
      </w:r>
      <w:r w:rsidR="001F17FF" w:rsidRPr="004E1E4F">
        <w:t xml:space="preserve"> минимальный -1000 </w:t>
      </w:r>
      <w:proofErr w:type="spellStart"/>
      <w:r w:rsidR="001F17FF" w:rsidRPr="004E1E4F">
        <w:t>кв.м</w:t>
      </w:r>
      <w:proofErr w:type="spellEnd"/>
      <w:r w:rsidR="001F17FF" w:rsidRPr="004E1E4F">
        <w:t xml:space="preserve">. максимальный-3000 </w:t>
      </w:r>
      <w:proofErr w:type="spellStart"/>
      <w:r w:rsidR="001F17FF" w:rsidRPr="004E1E4F">
        <w:t>кв.м</w:t>
      </w:r>
      <w:proofErr w:type="spellEnd"/>
      <w:r w:rsidR="001F17FF" w:rsidRPr="004E1E4F">
        <w:t>.</w:t>
      </w:r>
    </w:p>
    <w:p w:rsidR="00A77184" w:rsidRPr="004E1E4F" w:rsidRDefault="00A77184" w:rsidP="004E1E4F">
      <w:pPr>
        <w:pStyle w:val="30"/>
        <w:numPr>
          <w:ilvl w:val="2"/>
          <w:numId w:val="146"/>
        </w:numPr>
        <w:shd w:val="clear" w:color="auto" w:fill="FFFFFF" w:themeFill="background1"/>
        <w:ind w:left="0" w:firstLine="0"/>
        <w:rPr>
          <w:szCs w:val="24"/>
        </w:rPr>
      </w:pPr>
      <w:r w:rsidRPr="004E1E4F">
        <w:rPr>
          <w:szCs w:val="24"/>
        </w:rPr>
        <w:t>На территории малоэтажной застройки принимаются следующие типы жилых зданий:</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индивидуальные жилые дома (усадебный тип);</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proofErr w:type="gramStart"/>
      <w:r w:rsidRPr="004E1E4F">
        <w:rPr>
          <w:rFonts w:ascii="Times New Roman" w:hAnsi="Times New Roman"/>
          <w:sz w:val="24"/>
          <w:szCs w:val="24"/>
        </w:rPr>
        <w:t>малоэтажные</w:t>
      </w:r>
      <w:proofErr w:type="gramEnd"/>
      <w:r w:rsidRPr="004E1E4F">
        <w:rPr>
          <w:rFonts w:ascii="Times New Roman" w:hAnsi="Times New Roman"/>
          <w:sz w:val="24"/>
          <w:szCs w:val="24"/>
        </w:rPr>
        <w:t xml:space="preserve"> (блокированные и коттеджного типа);</w:t>
      </w:r>
    </w:p>
    <w:p w:rsidR="00A77184" w:rsidRPr="004E1E4F" w:rsidRDefault="001F17FF" w:rsidP="004E1E4F">
      <w:pPr>
        <w:shd w:val="clear" w:color="auto" w:fill="FFFFFF" w:themeFill="background1"/>
        <w:jc w:val="both"/>
        <w:rPr>
          <w:rFonts w:ascii="Times New Roman" w:hAnsi="Times New Roman"/>
          <w:color w:val="auto"/>
        </w:rPr>
      </w:pPr>
      <w:r w:rsidRPr="004E1E4F">
        <w:rPr>
          <w:rFonts w:ascii="Times New Roman" w:hAnsi="Times New Roman"/>
          <w:color w:val="auto"/>
        </w:rPr>
        <w:t xml:space="preserve">   </w:t>
      </w:r>
      <w:r w:rsidR="00A77184" w:rsidRPr="004E1E4F">
        <w:rPr>
          <w:rFonts w:ascii="Times New Roman" w:hAnsi="Times New Roman"/>
          <w:color w:val="auto"/>
        </w:rPr>
        <w:t xml:space="preserve">В индивидуальном строительстве основной тип дома – усадебный, 1-2-3-этажный одноквартирный. Возможны блокированные двухквартирные с </w:t>
      </w:r>
      <w:proofErr w:type="spellStart"/>
      <w:r w:rsidR="00A77184" w:rsidRPr="004E1E4F">
        <w:rPr>
          <w:rFonts w:ascii="Times New Roman" w:hAnsi="Times New Roman"/>
          <w:color w:val="auto"/>
        </w:rPr>
        <w:t>приквартирными</w:t>
      </w:r>
      <w:proofErr w:type="spellEnd"/>
      <w:r w:rsidR="00A77184" w:rsidRPr="004E1E4F">
        <w:rPr>
          <w:rFonts w:ascii="Times New Roman" w:hAnsi="Times New Roman"/>
          <w:color w:val="auto"/>
        </w:rPr>
        <w:t xml:space="preserve"> участками при каждой квартире.</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Основными типами жилых домов для муниципального строительства следует</w:t>
      </w:r>
      <w:r w:rsidR="001F17FF" w:rsidRPr="004E1E4F">
        <w:rPr>
          <w:rFonts w:ascii="Times New Roman" w:hAnsi="Times New Roman"/>
          <w:color w:val="auto"/>
        </w:rPr>
        <w:t xml:space="preserve"> принимать дома малоэтажные </w:t>
      </w:r>
      <w:r w:rsidRPr="004E1E4F">
        <w:rPr>
          <w:rFonts w:ascii="Times New Roman" w:hAnsi="Times New Roman"/>
          <w:color w:val="auto"/>
        </w:rPr>
        <w:t xml:space="preserve">блокированные и секционные с </w:t>
      </w:r>
      <w:proofErr w:type="spellStart"/>
      <w:r w:rsidRPr="004E1E4F">
        <w:rPr>
          <w:rFonts w:ascii="Times New Roman" w:hAnsi="Times New Roman"/>
          <w:color w:val="auto"/>
        </w:rPr>
        <w:t>приквартирными</w:t>
      </w:r>
      <w:proofErr w:type="spellEnd"/>
      <w:r w:rsidRPr="004E1E4F">
        <w:rPr>
          <w:rFonts w:ascii="Times New Roman" w:hAnsi="Times New Roman"/>
          <w:color w:val="auto"/>
        </w:rPr>
        <w:t xml:space="preserve"> участками.</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В районах малоэтажной застройки рекомендуется размещение </w:t>
      </w:r>
      <w:proofErr w:type="spellStart"/>
      <w:r w:rsidRPr="004E1E4F">
        <w:rPr>
          <w:rFonts w:ascii="Times New Roman" w:hAnsi="Times New Roman"/>
          <w:color w:val="auto"/>
        </w:rPr>
        <w:t>среднеэтажной</w:t>
      </w:r>
      <w:proofErr w:type="spellEnd"/>
      <w:r w:rsidRPr="004E1E4F">
        <w:rPr>
          <w:rFonts w:ascii="Times New Roman" w:hAnsi="Times New Roman"/>
          <w:color w:val="auto"/>
        </w:rPr>
        <w:t xml:space="preserve"> (3-4 этажа) секционной и блокированной жилой застройки для создания более компактной и разнообразной жилой среды, </w:t>
      </w:r>
      <w:proofErr w:type="spellStart"/>
      <w:r w:rsidRPr="004E1E4F">
        <w:rPr>
          <w:rFonts w:ascii="Times New Roman" w:hAnsi="Times New Roman"/>
          <w:color w:val="auto"/>
        </w:rPr>
        <w:t>сомасштабной</w:t>
      </w:r>
      <w:proofErr w:type="spellEnd"/>
      <w:r w:rsidRPr="004E1E4F">
        <w:rPr>
          <w:rFonts w:ascii="Times New Roman" w:hAnsi="Times New Roman"/>
          <w:color w:val="auto"/>
        </w:rPr>
        <w:t xml:space="preserve"> существующей застройке прилегающих жилых районов.</w:t>
      </w:r>
    </w:p>
    <w:p w:rsidR="00A77184" w:rsidRPr="004E1E4F" w:rsidRDefault="00A77184" w:rsidP="004E1E4F">
      <w:pPr>
        <w:pStyle w:val="30"/>
        <w:numPr>
          <w:ilvl w:val="2"/>
          <w:numId w:val="146"/>
        </w:numPr>
        <w:shd w:val="clear" w:color="auto" w:fill="FFFFFF" w:themeFill="background1"/>
        <w:ind w:left="0" w:firstLine="0"/>
      </w:pPr>
      <w:r w:rsidRPr="004E1E4F">
        <w:t xml:space="preserve">В районах усадебной застройки жилые дома располагаются с отступом относительно красной линии жилых улиц не менее </w:t>
      </w:r>
      <w:r w:rsidR="006704AC" w:rsidRPr="004E1E4F">
        <w:t>3</w:t>
      </w:r>
      <w:r w:rsidR="00F768D1" w:rsidRPr="004E1E4F">
        <w:t xml:space="preserve"> </w:t>
      </w:r>
      <w:r w:rsidRPr="004E1E4F">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Допускается размещение жилых домов усадебного типа по красной линии улиц в условиях сложившейся застройки.</w:t>
      </w:r>
    </w:p>
    <w:p w:rsidR="00A77184" w:rsidRPr="004E1E4F" w:rsidRDefault="00A77184" w:rsidP="004E1E4F">
      <w:pPr>
        <w:pStyle w:val="30"/>
        <w:numPr>
          <w:ilvl w:val="2"/>
          <w:numId w:val="146"/>
        </w:numPr>
        <w:shd w:val="clear" w:color="auto" w:fill="FFFFFF" w:themeFill="background1"/>
        <w:ind w:left="0" w:firstLine="0"/>
      </w:pPr>
      <w:r w:rsidRPr="004E1E4F">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E1E4F">
          <w:rPr>
            <w:rStyle w:val="FontStyle57"/>
            <w:sz w:val="24"/>
            <w:szCs w:val="24"/>
          </w:rPr>
          <w:t>50 метров</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E1E4F">
          <w:rPr>
            <w:rStyle w:val="FontStyle57"/>
            <w:sz w:val="24"/>
            <w:szCs w:val="24"/>
          </w:rPr>
          <w:t>7 метров</w:t>
        </w:r>
      </w:smartTag>
      <w:r w:rsidRPr="004E1E4F">
        <w:rPr>
          <w:rStyle w:val="FontStyle57"/>
          <w:sz w:val="24"/>
          <w:szCs w:val="24"/>
        </w:rPr>
        <w:t xml:space="preserve">, проездов - не менее </w:t>
      </w:r>
      <w:smartTag w:uri="urn:schemas-microsoft-com:office:smarttags" w:element="metricconverter">
        <w:smartTagPr>
          <w:attr w:name="ProductID" w:val="3,5 метра"/>
        </w:smartTagPr>
        <w:r w:rsidRPr="004E1E4F">
          <w:rPr>
            <w:rStyle w:val="FontStyle57"/>
            <w:sz w:val="24"/>
            <w:szCs w:val="24"/>
          </w:rPr>
          <w:t>3,5 метра</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1E4F">
          <w:rPr>
            <w:rStyle w:val="FontStyle57"/>
            <w:sz w:val="24"/>
            <w:szCs w:val="24"/>
          </w:rPr>
          <w:t>15 метров</w:t>
        </w:r>
      </w:smartTag>
      <w:r w:rsidRPr="004E1E4F">
        <w:rPr>
          <w:rStyle w:val="FontStyle57"/>
          <w:sz w:val="24"/>
          <w:szCs w:val="24"/>
        </w:rPr>
        <w:t xml:space="preserve">. Противопожарные расстояния между жилым домом </w:t>
      </w:r>
      <w:r w:rsidRPr="001F17FF">
        <w:rPr>
          <w:rStyle w:val="FontStyle57"/>
          <w:color w:val="C00000"/>
          <w:sz w:val="24"/>
          <w:szCs w:val="24"/>
        </w:rPr>
        <w:t xml:space="preserve">и </w:t>
      </w:r>
      <w:r w:rsidRPr="004E1E4F">
        <w:rPr>
          <w:rStyle w:val="FontStyle57"/>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4E1E4F" w:rsidRDefault="00A77184" w:rsidP="00A77184">
      <w:pPr>
        <w:ind w:firstLine="567"/>
        <w:jc w:val="both"/>
        <w:rPr>
          <w:rFonts w:ascii="Times New Roman" w:hAnsi="Times New Roman"/>
          <w:color w:val="auto"/>
        </w:rPr>
      </w:pPr>
    </w:p>
    <w:p w:rsidR="00A77184" w:rsidRPr="00D71F5E" w:rsidRDefault="004E1E4F" w:rsidP="00A77184">
      <w:pPr>
        <w:rPr>
          <w:rFonts w:ascii="Times New Roman" w:hAnsi="Times New Roman" w:cs="Times New Roman"/>
          <w:b/>
          <w:i/>
        </w:rPr>
      </w:pPr>
      <w:r>
        <w:rPr>
          <w:rFonts w:ascii="Times New Roman" w:hAnsi="Times New Roman" w:cs="Times New Roman"/>
          <w:b/>
          <w:i/>
        </w:rPr>
        <w:t xml:space="preserve">Жилая и общественная территория </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r w:rsidR="00545854">
        <w:t xml:space="preserve"> </w:t>
      </w:r>
      <w:proofErr w:type="spellStart"/>
      <w:r w:rsidR="008D1676">
        <w:t>Койданского</w:t>
      </w:r>
      <w:r w:rsidR="001F17FF">
        <w:t>сельского</w:t>
      </w:r>
      <w:proofErr w:type="spellEnd"/>
      <w:r w:rsidR="001F17FF">
        <w:t xml:space="preserve"> поселения</w:t>
      </w:r>
      <w:r w:rsidR="00F768D1" w:rsidRPr="00D71F5E">
        <w:t>.</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3F429F0E" wp14:editId="79DCB40C">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22F43A01" wp14:editId="0E6205C4">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6183FC07" wp14:editId="1F6891DB">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09B034F6" wp14:editId="47EC6FE6">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r w:rsidRPr="00D71F5E">
        <w:rPr>
          <w:rFonts w:ascii="Times New Roman" w:hAnsi="Times New Roman"/>
        </w:rPr>
        <w:t>В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548D9CAD" wp14:editId="57C075AF">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0D6F9671" wp14:editId="0CEB14B1">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3E096F">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г.Черкесск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B16D63">
              <w:rPr>
                <w:rFonts w:ascii="Times New Roman" w:hAnsi="Times New Roman"/>
                <w:sz w:val="18"/>
                <w:szCs w:val="18"/>
              </w:rPr>
              <w:t xml:space="preserve"> с. </w:t>
            </w:r>
            <w:proofErr w:type="spellStart"/>
            <w:r w:rsidR="00B16D63">
              <w:rPr>
                <w:rFonts w:ascii="Times New Roman" w:hAnsi="Times New Roman"/>
                <w:sz w:val="18"/>
                <w:szCs w:val="18"/>
              </w:rPr>
              <w:t>Койдан</w:t>
            </w:r>
            <w:proofErr w:type="spellEnd"/>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lastRenderedPageBreak/>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084BB9" w:rsidP="007D2A2A">
      <w:pPr>
        <w:pStyle w:val="30"/>
        <w:numPr>
          <w:ilvl w:val="2"/>
          <w:numId w:val="153"/>
        </w:numPr>
        <w:ind w:left="0" w:firstLine="0"/>
      </w:pPr>
      <w:r>
        <w:t xml:space="preserve">Социальная инфраструктура </w:t>
      </w:r>
      <w:r w:rsidR="00545854">
        <w:t xml:space="preserve"> </w:t>
      </w:r>
      <w:proofErr w:type="spellStart"/>
      <w:r w:rsidR="008D1676">
        <w:t>Койданского</w:t>
      </w:r>
      <w:proofErr w:type="spellEnd"/>
      <w:r w:rsidR="009B6333">
        <w:t xml:space="preserve"> </w:t>
      </w:r>
      <w:r>
        <w:t>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r w:rsidR="00545854">
        <w:rPr>
          <w:rFonts w:ascii="Times New Roman" w:hAnsi="Times New Roman"/>
        </w:rPr>
        <w:t xml:space="preserve"> </w:t>
      </w:r>
      <w:proofErr w:type="spellStart"/>
      <w:r w:rsidR="008D1676">
        <w:rPr>
          <w:rFonts w:ascii="Times New Roman" w:hAnsi="Times New Roman"/>
        </w:rPr>
        <w:t>Койданского</w:t>
      </w:r>
      <w:proofErr w:type="spellEnd"/>
      <w:r w:rsidR="009B6333">
        <w:rPr>
          <w:rFonts w:ascii="Times New Roman" w:hAnsi="Times New Roman"/>
        </w:rPr>
        <w:t xml:space="preserve"> </w:t>
      </w:r>
      <w:r w:rsidR="009E14AD">
        <w:rPr>
          <w:rFonts w:ascii="Times New Roman" w:hAnsi="Times New Roman"/>
        </w:rPr>
        <w:t>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в жилых районах, на жилых улицах, меж-</w:t>
            </w:r>
            <w:proofErr w:type="spellStart"/>
            <w:r w:rsidRPr="000647B5">
              <w:rPr>
                <w:rFonts w:ascii="Times New Roman" w:hAnsi="Times New Roman"/>
              </w:rPr>
              <w:t>ду</w:t>
            </w:r>
            <w:proofErr w:type="spell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основу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r w:rsidR="00545854">
        <w:t xml:space="preserve"> </w:t>
      </w:r>
      <w:proofErr w:type="spellStart"/>
      <w:r w:rsidR="008D1676">
        <w:t>Койданского</w:t>
      </w:r>
      <w:proofErr w:type="spellEnd"/>
      <w:r w:rsidR="009B6333">
        <w:t xml:space="preserve"> </w:t>
      </w:r>
      <w:r w:rsidR="007B3B56">
        <w:t>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9E14AD" w:rsidRDefault="00584E77" w:rsidP="001A53B0">
      <w:pPr>
        <w:pStyle w:val="20"/>
        <w:ind w:left="0" w:firstLine="0"/>
        <w:jc w:val="center"/>
        <w:rPr>
          <w:color w:val="000000" w:themeColor="text1"/>
        </w:rPr>
      </w:pPr>
      <w:bookmarkStart w:id="88" w:name="_Toc414995047"/>
      <w:bookmarkStart w:id="89" w:name="_Toc414996784"/>
      <w:bookmarkStart w:id="90" w:name="_Toc414996864"/>
      <w:bookmarkStart w:id="91" w:name="_Toc414997261"/>
      <w:bookmarkStart w:id="92" w:name="_Toc418594754"/>
      <w:r w:rsidRPr="009E14AD">
        <w:rPr>
          <w:color w:val="000000" w:themeColor="text1"/>
        </w:rPr>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овоще-,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м.кв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Производственная зона</w:t>
      </w:r>
      <w:r w:rsidR="009E14AD">
        <w:t>.</w:t>
      </w:r>
      <w:bookmarkEnd w:id="93"/>
      <w:bookmarkEnd w:id="94"/>
      <w:bookmarkEnd w:id="95"/>
      <w:bookmarkEnd w:id="96"/>
      <w:bookmarkEnd w:id="97"/>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км.кв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00E628F7">
        <w:rPr>
          <w:szCs w:val="24"/>
        </w:rPr>
        <w:t>, в том числе</w:t>
      </w:r>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6" w:name="_Toc414995060"/>
      <w:bookmarkStart w:id="117" w:name="_Toc414996789"/>
      <w:bookmarkStart w:id="118" w:name="_Toc414996869"/>
      <w:bookmarkStart w:id="119" w:name="_Toc414997266"/>
      <w:bookmarkStart w:id="120" w:name="_Toc418594759"/>
      <w:r w:rsidRPr="00C85381">
        <w:t>Внешний транспорт</w:t>
      </w:r>
      <w:bookmarkEnd w:id="116"/>
      <w:bookmarkEnd w:id="117"/>
      <w:bookmarkEnd w:id="118"/>
      <w:bookmarkEnd w:id="119"/>
      <w:bookmarkEnd w:id="120"/>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1" w:name="_Toc414995061"/>
      <w:r w:rsidRPr="00C85381">
        <w:rPr>
          <w:rFonts w:ascii="Times New Roman" w:hAnsi="Times New Roman"/>
        </w:rPr>
        <w:t xml:space="preserve">Таблица  </w:t>
      </w:r>
      <w:r w:rsidR="008467A4" w:rsidRPr="00C85381">
        <w:rPr>
          <w:rFonts w:ascii="Times New Roman" w:hAnsi="Times New Roman"/>
        </w:rPr>
        <w:t>4.2.2.1.</w:t>
      </w:r>
      <w:bookmarkEnd w:id="12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2" w:name="_Toc414995064"/>
      <w:bookmarkStart w:id="123" w:name="_Toc414996791"/>
      <w:bookmarkStart w:id="124" w:name="_Toc414996871"/>
      <w:bookmarkStart w:id="125" w:name="_Toc414997268"/>
      <w:bookmarkStart w:id="126" w:name="_Toc418594761"/>
      <w:r w:rsidRPr="0004614D">
        <w:t>Железные дороги</w:t>
      </w:r>
      <w:bookmarkEnd w:id="122"/>
      <w:bookmarkEnd w:id="123"/>
      <w:bookmarkEnd w:id="124"/>
      <w:bookmarkEnd w:id="125"/>
      <w:bookmarkEnd w:id="126"/>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w:t>
      </w:r>
      <w:proofErr w:type="spellStart"/>
      <w:r w:rsidRPr="0004614D">
        <w:t>особонагружаемые</w:t>
      </w:r>
      <w:proofErr w:type="spellEnd"/>
      <w:r w:rsidRPr="0004614D">
        <w:t xml:space="preserve">,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27" w:name="_Toc414995065"/>
      <w:bookmarkStart w:id="128" w:name="_Toc414996792"/>
      <w:bookmarkStart w:id="129" w:name="_Toc414996872"/>
      <w:bookmarkStart w:id="130" w:name="_Toc414997269"/>
      <w:bookmarkStart w:id="131" w:name="_Toc418594762"/>
      <w:r w:rsidRPr="0004614D">
        <w:t>Автомобильные дороги</w:t>
      </w:r>
      <w:bookmarkEnd w:id="127"/>
      <w:bookmarkEnd w:id="128"/>
      <w:bookmarkEnd w:id="129"/>
      <w:bookmarkEnd w:id="130"/>
      <w:bookmarkEnd w:id="131"/>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2"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3" w:name="sub_10015"/>
      <w:bookmarkEnd w:id="132"/>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4" w:name="_Toc414995066"/>
      <w:r w:rsidRPr="0004614D">
        <w:rPr>
          <w:rFonts w:ascii="Times New Roman" w:hAnsi="Times New Roman"/>
        </w:rPr>
        <w:t xml:space="preserve">Таблица </w:t>
      </w:r>
      <w:r w:rsidR="00F115D5" w:rsidRPr="0004614D">
        <w:rPr>
          <w:rFonts w:ascii="Times New Roman" w:hAnsi="Times New Roman"/>
        </w:rPr>
        <w:t>4.5.2.1</w:t>
      </w:r>
      <w:bookmarkEnd w:id="134"/>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3"/>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5" w:name="_Toc414995067"/>
      <w:r w:rsidRPr="0004614D">
        <w:rPr>
          <w:rStyle w:val="affffffffa"/>
          <w:rFonts w:ascii="Times New Roman" w:hAnsi="Times New Roman"/>
          <w:b w:val="0"/>
          <w:i/>
          <w:color w:val="auto"/>
        </w:rPr>
        <w:t>Примечания:</w:t>
      </w:r>
      <w:bookmarkEnd w:id="135"/>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6"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6"/>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7"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8" w:name="sub_19"/>
      <w:bookmarkEnd w:id="137"/>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39" w:name="sub_1110"/>
      <w:bookmarkEnd w:id="138"/>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39"/>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0"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0"/>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1" w:name="_Toc414995068"/>
      <w:r w:rsidRPr="0004614D">
        <w:rPr>
          <w:rStyle w:val="affffffffa"/>
          <w:rFonts w:ascii="Times New Roman" w:hAnsi="Times New Roman"/>
          <w:b w:val="0"/>
          <w:i/>
          <w:color w:val="auto"/>
        </w:rPr>
        <w:t>Примечание.</w:t>
      </w:r>
      <w:bookmarkEnd w:id="141"/>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2" w:name="_Toc414995069"/>
      <w:bookmarkStart w:id="143" w:name="sub_40101"/>
      <w:r w:rsidRPr="0004614D">
        <w:rPr>
          <w:rStyle w:val="affffffffa"/>
          <w:rFonts w:ascii="Times New Roman" w:hAnsi="Times New Roman"/>
          <w:b w:val="0"/>
          <w:i/>
          <w:color w:val="auto"/>
        </w:rPr>
        <w:t>Примечание:</w:t>
      </w:r>
      <w:bookmarkEnd w:id="142"/>
    </w:p>
    <w:p w:rsidR="00511CA3" w:rsidRPr="0004614D" w:rsidRDefault="00511CA3" w:rsidP="00511CA3">
      <w:pPr>
        <w:jc w:val="both"/>
        <w:rPr>
          <w:rFonts w:ascii="Times New Roman" w:hAnsi="Times New Roman"/>
        </w:rPr>
      </w:pPr>
      <w:bookmarkStart w:id="144" w:name="sub_40102"/>
      <w:bookmarkEnd w:id="143"/>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5" w:name="sub_42"/>
      <w:bookmarkEnd w:id="144"/>
    </w:p>
    <w:bookmarkEnd w:id="145"/>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6"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6"/>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7" w:name="_Toc414995070"/>
      <w:r w:rsidRPr="0004614D">
        <w:rPr>
          <w:rStyle w:val="affffffffa"/>
          <w:rFonts w:ascii="Times New Roman" w:hAnsi="Times New Roman"/>
          <w:b w:val="0"/>
          <w:i/>
          <w:color w:val="auto"/>
        </w:rPr>
        <w:t>Примечание:</w:t>
      </w:r>
      <w:bookmarkEnd w:id="147"/>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8"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8"/>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49"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49"/>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0"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1"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1"/>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2" w:name="_Toc414995071"/>
      <w:r w:rsidRPr="0004614D">
        <w:rPr>
          <w:rStyle w:val="affffffffa"/>
          <w:rFonts w:ascii="Times New Roman" w:hAnsi="Times New Roman"/>
          <w:b w:val="0"/>
          <w:i/>
          <w:color w:val="auto"/>
        </w:rPr>
        <w:t>Примечание.</w:t>
      </w:r>
      <w:bookmarkEnd w:id="152"/>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3"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3"/>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r w:rsidRPr="0004614D">
        <w:rPr>
          <w:rFonts w:ascii="Times New Roman" w:hAnsi="Times New Roman"/>
        </w:rPr>
        <w:t>При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4"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4"/>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5" w:name="_Toc414995072"/>
      <w:r w:rsidRPr="0004614D">
        <w:rPr>
          <w:rStyle w:val="affffffffa"/>
          <w:rFonts w:ascii="Times New Roman" w:hAnsi="Times New Roman"/>
          <w:b w:val="0"/>
          <w:i/>
          <w:color w:val="auto"/>
        </w:rPr>
        <w:t>Примечание.</w:t>
      </w:r>
      <w:bookmarkEnd w:id="155"/>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6"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7" w:name="sub_41802"/>
      <w:bookmarkEnd w:id="156"/>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8"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8"/>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59"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59"/>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0"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0"/>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r w:rsidRPr="0004614D">
              <w:rPr>
                <w:rFonts w:ascii="Times New Roman" w:hAnsi="Times New Roman"/>
              </w:rPr>
              <w:t>км∕ч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1" w:name="_Toc414995073"/>
      <w:r w:rsidRPr="0004614D">
        <w:rPr>
          <w:rFonts w:ascii="Times New Roman" w:hAnsi="Times New Roman"/>
        </w:rPr>
        <w:t xml:space="preserve">Таблица  </w:t>
      </w:r>
      <w:r w:rsidR="007C704C" w:rsidRPr="0004614D">
        <w:rPr>
          <w:rFonts w:ascii="Times New Roman" w:hAnsi="Times New Roman"/>
        </w:rPr>
        <w:t>4.5.45.1.</w:t>
      </w:r>
      <w:bookmarkEnd w:id="161"/>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2"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2"/>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3" w:name="sub_11016"/>
    </w:p>
    <w:p w:rsidR="00511CA3" w:rsidRPr="0004614D" w:rsidRDefault="00511CA3" w:rsidP="007C704C">
      <w:pPr>
        <w:pStyle w:val="30"/>
      </w:pPr>
      <w:bookmarkStart w:id="164" w:name="sub_11017"/>
      <w:bookmarkEnd w:id="163"/>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4"/>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5" w:name="_Toc414995079"/>
      <w:bookmarkStart w:id="166" w:name="_Toc414996794"/>
      <w:bookmarkStart w:id="167" w:name="_Toc414996874"/>
      <w:bookmarkStart w:id="168" w:name="_Toc414997271"/>
      <w:bookmarkStart w:id="169" w:name="_Toc418594764"/>
      <w:r w:rsidRPr="00335B1B">
        <w:t>Сеть улиц и дорог</w:t>
      </w:r>
      <w:bookmarkEnd w:id="165"/>
      <w:bookmarkEnd w:id="166"/>
      <w:bookmarkEnd w:id="167"/>
      <w:bookmarkEnd w:id="168"/>
      <w:bookmarkEnd w:id="169"/>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w:t>
      </w:r>
      <w:r w:rsidR="00545854">
        <w:t xml:space="preserve"> </w:t>
      </w:r>
      <w:proofErr w:type="spellStart"/>
      <w:r w:rsidR="008D1676">
        <w:t>Койданского</w:t>
      </w:r>
      <w:proofErr w:type="spellEnd"/>
      <w:r w:rsidR="009B6333">
        <w:t xml:space="preserve"> поселения</w:t>
      </w:r>
      <w:r w:rsidRPr="00335B1B">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0" w:name="_Toc414995080"/>
      <w:r w:rsidRPr="00335B1B">
        <w:rPr>
          <w:rFonts w:ascii="Times New Roman" w:hAnsi="Times New Roman"/>
        </w:rPr>
        <w:t xml:space="preserve">Таблица </w:t>
      </w:r>
      <w:r w:rsidR="00C54E76" w:rsidRPr="00335B1B">
        <w:rPr>
          <w:rFonts w:ascii="Times New Roman" w:hAnsi="Times New Roman"/>
        </w:rPr>
        <w:t>4.7.1.1.</w:t>
      </w:r>
      <w:bookmarkEnd w:id="17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 xml:space="preserve">Транспортная связь между жилыми, производственными зонами и общественными центрами в крупнейших, </w:t>
            </w:r>
            <w:r w:rsidRPr="00335B1B">
              <w:rPr>
                <w:rFonts w:ascii="Times New Roman" w:hAnsi="Times New Roman"/>
                <w:spacing w:val="-3"/>
              </w:rPr>
              <w:lastRenderedPageBreak/>
              <w:t>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lastRenderedPageBreak/>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5A23AD">
        <w:trPr>
          <w:trHeight w:val="972"/>
        </w:trPr>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5A23AD" w:rsidRDefault="00511CA3" w:rsidP="005A23AD">
            <w:pPr>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r w:rsidRPr="00335B1B">
              <w:rPr>
                <w:rFonts w:ascii="Times New Roman" w:hAnsi="Times New Roman"/>
                <w:spacing w:val="-3"/>
              </w:rPr>
              <w:t>производ-ственных</w:t>
            </w:r>
            <w:proofErr w:type="spell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r w:rsidRPr="00335B1B">
              <w:rPr>
                <w:rFonts w:ascii="Times New Roman" w:hAnsi="Times New Roman"/>
                <w:spacing w:val="-3"/>
              </w:rPr>
              <w:t>Пересече-ния</w:t>
            </w:r>
            <w:proofErr w:type="spell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lastRenderedPageBreak/>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1"/>
      <w:r w:rsidRPr="00335B1B">
        <w:rPr>
          <w:rFonts w:ascii="Times New Roman" w:hAnsi="Times New Roman"/>
        </w:rPr>
        <w:t xml:space="preserve">Таблица </w:t>
      </w:r>
      <w:r w:rsidR="00C54E76" w:rsidRPr="00335B1B">
        <w:rPr>
          <w:rFonts w:ascii="Times New Roman" w:hAnsi="Times New Roman"/>
        </w:rPr>
        <w:t>4.7.2.1.</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2" w:name="_Toc414995083"/>
      <w:r w:rsidRPr="004E57DA">
        <w:rPr>
          <w:rFonts w:ascii="Times New Roman" w:hAnsi="Times New Roman"/>
        </w:rPr>
        <w:t xml:space="preserve">Таблица </w:t>
      </w:r>
      <w:r w:rsidR="00C54E76" w:rsidRPr="004E57DA">
        <w:rPr>
          <w:rFonts w:ascii="Times New Roman" w:hAnsi="Times New Roman"/>
        </w:rPr>
        <w:t>4.7.10.1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4"/>
      <w:r w:rsidRPr="004E57DA">
        <w:rPr>
          <w:rFonts w:ascii="Times New Roman" w:hAnsi="Times New Roman"/>
        </w:rPr>
        <w:t xml:space="preserve">Таблица </w:t>
      </w:r>
      <w:r w:rsidR="00C54E76" w:rsidRPr="004E57DA">
        <w:rPr>
          <w:rFonts w:ascii="Times New Roman" w:hAnsi="Times New Roman"/>
        </w:rPr>
        <w:t>4.7.10.2.</w:t>
      </w:r>
      <w:bookmarkEnd w:id="173"/>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5"/>
      <w:r w:rsidRPr="004E57DA">
        <w:rPr>
          <w:rFonts w:ascii="Times New Roman" w:hAnsi="Times New Roman"/>
        </w:rPr>
        <w:t xml:space="preserve">Таблица </w:t>
      </w:r>
      <w:r w:rsidR="00C54E76" w:rsidRPr="004E57DA">
        <w:rPr>
          <w:rFonts w:ascii="Times New Roman" w:hAnsi="Times New Roman"/>
        </w:rPr>
        <w:t>4.7.12.1.</w:t>
      </w:r>
      <w:bookmarkEnd w:id="174"/>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Pr="004E57DA">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4E57DA">
        <w:rPr>
          <w:rFonts w:ascii="Times New Roman" w:hAnsi="Times New Roman"/>
        </w:rPr>
        <w:lastRenderedPageBreak/>
        <w:t>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w:t>
      </w:r>
      <w:r w:rsidRPr="004E57DA">
        <w:rPr>
          <w:rFonts w:ascii="Times New Roman" w:hAnsi="Times New Roman"/>
        </w:rPr>
        <w:lastRenderedPageBreak/>
        <w:t xml:space="preserve">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lastRenderedPageBreak/>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9B6333">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B16D63">
        <w:t>сельского населенного пункта и сельского поселения п</w:t>
      </w:r>
      <w:r w:rsidRPr="004E57DA">
        <w:t xml:space="preserve">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6"/>
      <w:r w:rsidRPr="004E57DA">
        <w:rPr>
          <w:rFonts w:ascii="Times New Roman" w:hAnsi="Times New Roman"/>
        </w:rPr>
        <w:t xml:space="preserve">Таблица </w:t>
      </w:r>
      <w:r w:rsidR="008F62A2" w:rsidRPr="004E57DA">
        <w:rPr>
          <w:rFonts w:ascii="Times New Roman" w:hAnsi="Times New Roman"/>
        </w:rPr>
        <w:t>4.7.52.1.</w:t>
      </w:r>
      <w:bookmarkEnd w:id="175"/>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пешеходной 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9B6333">
        <w:rPr>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7"/>
      <w:r w:rsidRPr="004E57DA">
        <w:rPr>
          <w:rFonts w:ascii="Times New Roman" w:hAnsi="Times New Roman"/>
        </w:rPr>
        <w:t xml:space="preserve">Таблица </w:t>
      </w:r>
      <w:r w:rsidR="008F62A2" w:rsidRPr="004E57DA">
        <w:rPr>
          <w:rFonts w:ascii="Times New Roman" w:hAnsi="Times New Roman"/>
        </w:rPr>
        <w:t>4.7.55.1.</w:t>
      </w:r>
      <w:bookmarkEnd w:id="176"/>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w:t>
            </w:r>
            <w:r w:rsidRPr="004E57DA">
              <w:rPr>
                <w:rFonts w:ascii="Times New Roman" w:hAnsi="Times New Roman"/>
                <w:spacing w:val="-4"/>
              </w:rPr>
              <w:lastRenderedPageBreak/>
              <w:t xml:space="preserve">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новодческими комплексами, фермами, полевыми станами, пун-</w:t>
            </w:r>
            <w:proofErr w:type="spellStart"/>
            <w:r w:rsidRPr="004E57DA">
              <w:rPr>
                <w:rFonts w:ascii="Times New Roman" w:hAnsi="Times New Roman"/>
                <w:spacing w:val="-2"/>
              </w:rPr>
              <w:t>ктами</w:t>
            </w:r>
            <w:proofErr w:type="spell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lastRenderedPageBreak/>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w:t>
      </w:r>
      <w:r w:rsidRPr="004E57DA">
        <w:lastRenderedPageBreak/>
        <w:t xml:space="preserve">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Радиус кривой 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lastRenderedPageBreak/>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7" w:name="_Toc414995088"/>
      <w:bookmarkStart w:id="178" w:name="_Toc414996795"/>
      <w:bookmarkStart w:id="179" w:name="_Toc414996875"/>
      <w:bookmarkStart w:id="180" w:name="_Toc414997272"/>
      <w:bookmarkStart w:id="181" w:name="_Toc418594765"/>
      <w:r w:rsidRPr="004E57DA">
        <w:t>Зем</w:t>
      </w:r>
      <w:r w:rsidR="00BF6E8A" w:rsidRPr="004E57DA">
        <w:t>ляное полотно и дорожные одежды</w:t>
      </w:r>
      <w:bookmarkEnd w:id="177"/>
      <w:bookmarkEnd w:id="178"/>
      <w:bookmarkEnd w:id="179"/>
      <w:bookmarkEnd w:id="180"/>
      <w:bookmarkEnd w:id="181"/>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w:t>
      </w:r>
      <w:r w:rsidRPr="004E57DA">
        <w:lastRenderedPageBreak/>
        <w:t>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w:t>
            </w:r>
            <w:r w:rsidRPr="004E57DA">
              <w:rPr>
                <w:rFonts w:ascii="Times New Roman" w:hAnsi="Times New Roman"/>
              </w:rPr>
              <w:lastRenderedPageBreak/>
              <w:t>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Цементобетонные </w:t>
            </w:r>
            <w:r w:rsidRPr="004E57DA">
              <w:rPr>
                <w:rFonts w:ascii="Times New Roman" w:hAnsi="Times New Roman"/>
              </w:rPr>
              <w:lastRenderedPageBreak/>
              <w:t>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Скоростные дороги, магистральные улицы </w:t>
            </w:r>
            <w:r w:rsidRPr="004E57DA">
              <w:rPr>
                <w:rFonts w:ascii="Times New Roman" w:hAnsi="Times New Roman"/>
              </w:rPr>
              <w:lastRenderedPageBreak/>
              <w:t>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Асфальтобетонные, </w:t>
            </w:r>
            <w:proofErr w:type="spellStart"/>
            <w:r w:rsidRPr="004E57DA">
              <w:rPr>
                <w:rFonts w:ascii="Times New Roman" w:hAnsi="Times New Roman"/>
              </w:rPr>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Щебёночные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2" w:name="_Toc414995089"/>
      <w:bookmarkStart w:id="183" w:name="_Toc414996796"/>
      <w:bookmarkStart w:id="184" w:name="_Toc414996876"/>
      <w:bookmarkStart w:id="185" w:name="_Toc414997273"/>
      <w:bookmarkStart w:id="186" w:name="_Toc418594766"/>
      <w:r w:rsidRPr="004E57DA">
        <w:t>Площади</w:t>
      </w:r>
      <w:bookmarkEnd w:id="182"/>
      <w:bookmarkEnd w:id="183"/>
      <w:bookmarkEnd w:id="184"/>
      <w:bookmarkEnd w:id="185"/>
      <w:bookmarkEnd w:id="186"/>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proofErr w:type="gramStart"/>
            <w:r w:rsidRPr="004E57DA">
              <w:rPr>
                <w:rFonts w:ascii="Times New Roman" w:hAnsi="Times New Roman"/>
              </w:rPr>
              <w:t>Приоб</w:t>
            </w:r>
            <w:r w:rsidR="00AC5EAE">
              <w:rPr>
                <w:rFonts w:ascii="Times New Roman" w:hAnsi="Times New Roman"/>
              </w:rPr>
              <w:t>ъектные</w:t>
            </w:r>
            <w:proofErr w:type="spellEnd"/>
            <w:r w:rsidR="00AC5EAE">
              <w:rPr>
                <w:rFonts w:ascii="Times New Roman" w:hAnsi="Times New Roman"/>
              </w:rPr>
              <w:t xml:space="preserve"> (</w:t>
            </w:r>
            <w:r w:rsidRPr="004E57DA">
              <w:rPr>
                <w:rFonts w:ascii="Times New Roman" w:hAnsi="Times New Roman"/>
              </w:rPr>
              <w:t xml:space="preserve">театров, памятников, </w:t>
            </w:r>
            <w:r w:rsidRPr="004E57DA">
              <w:rPr>
                <w:rFonts w:ascii="Times New Roman" w:hAnsi="Times New Roman"/>
              </w:rPr>
              <w:lastRenderedPageBreak/>
              <w:t>кинотеатров, музеев, торговых центров, стадионов, парков, рынков и др.)</w:t>
            </w:r>
            <w:proofErr w:type="gram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w:t>
            </w:r>
            <w:r w:rsidRPr="004E57DA">
              <w:rPr>
                <w:rFonts w:ascii="Times New Roman" w:hAnsi="Times New Roman"/>
              </w:rPr>
              <w:lastRenderedPageBreak/>
              <w:t>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lastRenderedPageBreak/>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7" w:name="_Toc414995090"/>
      <w:bookmarkStart w:id="188" w:name="_Toc414996797"/>
      <w:bookmarkStart w:id="189" w:name="_Toc414996877"/>
      <w:bookmarkStart w:id="190" w:name="_Toc414997274"/>
      <w:bookmarkStart w:id="191" w:name="_Toc418594767"/>
      <w:r w:rsidRPr="004E57DA">
        <w:t>Транспортные проезды</w:t>
      </w:r>
      <w:bookmarkEnd w:id="187"/>
      <w:bookmarkEnd w:id="188"/>
      <w:bookmarkEnd w:id="189"/>
      <w:bookmarkEnd w:id="190"/>
      <w:bookmarkEnd w:id="191"/>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2" w:name="_Toc414995091"/>
      <w:bookmarkStart w:id="193" w:name="_Toc414996798"/>
      <w:bookmarkStart w:id="194" w:name="_Toc414996878"/>
      <w:bookmarkStart w:id="195" w:name="_Toc414997275"/>
      <w:bookmarkStart w:id="196" w:name="_Toc418594768"/>
      <w:r w:rsidRPr="009C0322">
        <w:t>Велосипедные дорожки</w:t>
      </w:r>
      <w:bookmarkEnd w:id="192"/>
      <w:bookmarkEnd w:id="193"/>
      <w:bookmarkEnd w:id="194"/>
      <w:bookmarkEnd w:id="195"/>
      <w:bookmarkEnd w:id="196"/>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lastRenderedPageBreak/>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вяжущими,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2C5803" w:rsidRDefault="002C5803" w:rsidP="002C5803">
      <w:pPr>
        <w:pStyle w:val="20"/>
        <w:numPr>
          <w:ilvl w:val="0"/>
          <w:numId w:val="0"/>
        </w:numPr>
      </w:pPr>
      <w:bookmarkStart w:id="197" w:name="_Toc414995092"/>
      <w:bookmarkStart w:id="198" w:name="_Toc414996799"/>
      <w:bookmarkStart w:id="199" w:name="_Toc414996879"/>
      <w:bookmarkStart w:id="200" w:name="_Toc414997276"/>
      <w:bookmarkStart w:id="201" w:name="_Toc418594769"/>
    </w:p>
    <w:p w:rsidR="00511CA3" w:rsidRPr="009C0322" w:rsidRDefault="00BF6E8A" w:rsidP="009C0322">
      <w:pPr>
        <w:pStyle w:val="20"/>
        <w:ind w:left="0" w:firstLine="0"/>
        <w:jc w:val="center"/>
      </w:pPr>
      <w:r w:rsidRPr="009C0322">
        <w:t>Пешеходные коммуникации</w:t>
      </w:r>
      <w:bookmarkEnd w:id="197"/>
      <w:bookmarkEnd w:id="198"/>
      <w:bookmarkEnd w:id="199"/>
      <w:bookmarkEnd w:id="200"/>
      <w:bookmarkEnd w:id="201"/>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lastRenderedPageBreak/>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2" w:name="_Toc414995093"/>
      <w:r w:rsidRPr="006B305E">
        <w:rPr>
          <w:rFonts w:ascii="Times New Roman" w:hAnsi="Times New Roman"/>
        </w:rPr>
        <w:t xml:space="preserve">Таблица </w:t>
      </w:r>
      <w:r w:rsidR="00BF6E8A" w:rsidRPr="006B305E">
        <w:rPr>
          <w:rFonts w:ascii="Times New Roman" w:hAnsi="Times New Roman"/>
        </w:rPr>
        <w:t>4.12.7.1.</w:t>
      </w:r>
      <w:bookmarkEnd w:id="202"/>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3"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3"/>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4"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4"/>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333" w:rsidRPr="006B305E" w:rsidRDefault="009B6333" w:rsidP="009B6333">
      <w:pPr>
        <w:pStyle w:val="20"/>
        <w:numPr>
          <w:ilvl w:val="0"/>
          <w:numId w:val="0"/>
        </w:numPr>
        <w:ind w:left="4613" w:hanging="360"/>
      </w:pP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5" w:name="_Toc414995096"/>
      <w:bookmarkStart w:id="206" w:name="_Toc414996800"/>
      <w:bookmarkStart w:id="207" w:name="_Toc414996880"/>
      <w:bookmarkStart w:id="208" w:name="_Toc414997277"/>
      <w:bookmarkStart w:id="209" w:name="_Toc418594770"/>
      <w:r w:rsidRPr="006B305E">
        <w:lastRenderedPageBreak/>
        <w:t>Пешеходные переходы</w:t>
      </w:r>
      <w:bookmarkEnd w:id="205"/>
      <w:bookmarkEnd w:id="206"/>
      <w:bookmarkEnd w:id="207"/>
      <w:bookmarkEnd w:id="208"/>
      <w:bookmarkEnd w:id="209"/>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0" w:name="_Toc414995097"/>
      <w:bookmarkStart w:id="211" w:name="_Toc414996801"/>
      <w:bookmarkStart w:id="212" w:name="_Toc414996881"/>
      <w:bookmarkStart w:id="213" w:name="_Toc414997278"/>
      <w:bookmarkStart w:id="214" w:name="_Toc418594771"/>
      <w:r w:rsidRPr="00FC2D86">
        <w:t>Ступени, лестницы и пандусы</w:t>
      </w:r>
      <w:bookmarkEnd w:id="210"/>
      <w:bookmarkEnd w:id="211"/>
      <w:bookmarkEnd w:id="212"/>
      <w:bookmarkEnd w:id="213"/>
      <w:bookmarkEnd w:id="214"/>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lastRenderedPageBreak/>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5" w:name="_Toc414995098"/>
      <w:r w:rsidRPr="00FC2D86">
        <w:rPr>
          <w:rFonts w:ascii="Times New Roman" w:hAnsi="Times New Roman"/>
          <w:i/>
        </w:rPr>
        <w:t>Виды покрытий</w:t>
      </w:r>
      <w:bookmarkEnd w:id="215"/>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w:t>
      </w:r>
      <w:r w:rsidRPr="00FC2D86">
        <w:lastRenderedPageBreak/>
        <w:t xml:space="preserve">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6" w:name="_Toc414995099"/>
      <w:bookmarkStart w:id="217" w:name="_Toc414996802"/>
      <w:bookmarkStart w:id="218" w:name="_Toc414996882"/>
      <w:bookmarkStart w:id="219" w:name="_Toc414997279"/>
      <w:bookmarkStart w:id="220" w:name="_Toc418594772"/>
      <w:r w:rsidRPr="00FC2D86">
        <w:t>Сеть общественного пассажирского транспорта</w:t>
      </w:r>
      <w:bookmarkEnd w:id="216"/>
      <w:bookmarkEnd w:id="217"/>
      <w:bookmarkEnd w:id="218"/>
      <w:bookmarkEnd w:id="219"/>
      <w:bookmarkEnd w:id="220"/>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w:t>
      </w:r>
      <w:proofErr w:type="gramStart"/>
      <w:r w:rsidRPr="00FC2D86">
        <w:t>передвижений</w:t>
      </w:r>
      <w:proofErr w:type="gramEnd"/>
      <w:r w:rsidRPr="00FC2D86">
        <w:t xml:space="preserve">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w:t>
      </w:r>
      <w:r w:rsidRPr="00FC2D86">
        <w:rPr>
          <w:rFonts w:ascii="Times New Roman" w:hAnsi="Times New Roman"/>
        </w:rPr>
        <w:lastRenderedPageBreak/>
        <w:t xml:space="preserve">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1" w:name="_Toc414995100"/>
      <w:bookmarkStart w:id="222" w:name="_Toc414996803"/>
      <w:bookmarkStart w:id="223" w:name="_Toc414996883"/>
      <w:bookmarkStart w:id="224" w:name="_Toc414997280"/>
      <w:bookmarkStart w:id="225" w:name="_Toc418594773"/>
      <w:r w:rsidRPr="00950F64">
        <w:t>Сооружения и устройства для хранения, парковки и обслуживания транспортных средств</w:t>
      </w:r>
      <w:bookmarkEnd w:id="221"/>
      <w:bookmarkEnd w:id="222"/>
      <w:bookmarkEnd w:id="223"/>
      <w:bookmarkEnd w:id="224"/>
      <w:bookmarkEnd w:id="225"/>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lastRenderedPageBreak/>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lastRenderedPageBreak/>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r w:rsidRPr="00950F64">
              <w:rPr>
                <w:rFonts w:ascii="Times New Roman" w:hAnsi="Times New Roman"/>
              </w:rPr>
              <w:t>насе-ления</w:t>
            </w:r>
            <w:proofErr w:type="spell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 xml:space="preserve">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w:t>
      </w:r>
      <w:r w:rsidRPr="00950F64">
        <w:rPr>
          <w:szCs w:val="24"/>
        </w:rPr>
        <w:lastRenderedPageBreak/>
        <w:t>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lastRenderedPageBreak/>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9B6333" w:rsidP="00511CA3">
      <w:pPr>
        <w:pStyle w:val="af"/>
        <w:widowControl w:val="0"/>
        <w:spacing w:before="0" w:beforeAutospacing="0" w:after="0" w:afterAutospacing="0"/>
        <w:ind w:firstLine="709"/>
        <w:jc w:val="both"/>
      </w:pPr>
      <w:r>
        <w:t xml:space="preserve"> </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proofErr w:type="gramStart"/>
        <w:r w:rsidRPr="00950F64">
          <w:rPr>
            <w:vertAlign w:val="superscript"/>
          </w:rPr>
          <w:t>2</w:t>
        </w:r>
      </w:smartTag>
      <w:proofErr w:type="gramEnd"/>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 xml:space="preserve">В пределах жилых территорий и на придомовых территориях следует предусматривать открытые площадки </w:t>
      </w:r>
      <w:r w:rsidRPr="009B6333">
        <w:rPr>
          <w:szCs w:val="24"/>
        </w:rPr>
        <w:t xml:space="preserve">(гостевые автостоянки) </w:t>
      </w:r>
      <w:r w:rsidRPr="00950F64">
        <w:rPr>
          <w:szCs w:val="24"/>
        </w:rPr>
        <w:t xml:space="preserve">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Театры, цирки, кинотеатры, концертные залы, музеи, </w:t>
            </w:r>
            <w:r w:rsidRPr="00950F64">
              <w:rPr>
                <w:rFonts w:ascii="Times New Roman" w:hAnsi="Times New Roman"/>
              </w:rPr>
              <w:lastRenderedPageBreak/>
              <w:t>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 xml:space="preserve">100 мест или </w:t>
            </w:r>
            <w:r w:rsidRPr="00950F64">
              <w:rPr>
                <w:rFonts w:ascii="Times New Roman" w:hAnsi="Times New Roman"/>
              </w:rPr>
              <w:lastRenderedPageBreak/>
              <w:t>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r w:rsidRPr="00950F64">
              <w:rPr>
                <w:rFonts w:ascii="Times New Roman" w:hAnsi="Times New Roman"/>
              </w:rPr>
              <w:t>прибыва-ющих</w:t>
            </w:r>
            <w:proofErr w:type="spell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w:t>
      </w:r>
      <w:r w:rsidRPr="00950F64">
        <w:rPr>
          <w:rFonts w:ascii="Times New Roman" w:hAnsi="Times New Roman"/>
        </w:rPr>
        <w:lastRenderedPageBreak/>
        <w:t>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6" w:name="_Toc406701164"/>
      <w:bookmarkStart w:id="227" w:name="_Toc414995101"/>
      <w:bookmarkStart w:id="228" w:name="_Toc414996804"/>
      <w:bookmarkStart w:id="229" w:name="_Toc414996884"/>
      <w:bookmarkStart w:id="230" w:name="_Toc414997281"/>
      <w:bookmarkStart w:id="231" w:name="_Toc418594774"/>
      <w:r w:rsidRPr="00C76153">
        <w:lastRenderedPageBreak/>
        <w:t>Инженерная инфраструктура</w:t>
      </w:r>
      <w:bookmarkEnd w:id="226"/>
      <w:bookmarkEnd w:id="227"/>
      <w:bookmarkEnd w:id="228"/>
      <w:bookmarkEnd w:id="229"/>
      <w:bookmarkEnd w:id="230"/>
      <w:bookmarkEnd w:id="231"/>
    </w:p>
    <w:p w:rsidR="002C5803" w:rsidRPr="00C76153" w:rsidRDefault="002C5803" w:rsidP="007D2A2A">
      <w:pPr>
        <w:pStyle w:val="20"/>
        <w:numPr>
          <w:ilvl w:val="1"/>
          <w:numId w:val="175"/>
        </w:numPr>
        <w:ind w:left="720"/>
        <w:jc w:val="center"/>
        <w:rPr>
          <w:lang w:eastAsia="en-US"/>
        </w:rPr>
      </w:pPr>
      <w:bookmarkStart w:id="232" w:name="_Toc414995102"/>
      <w:bookmarkStart w:id="233" w:name="_Toc414996805"/>
      <w:bookmarkStart w:id="234" w:name="_Toc414996885"/>
      <w:bookmarkStart w:id="235" w:name="_Toc414997282"/>
      <w:bookmarkStart w:id="236" w:name="_Toc418594775"/>
      <w:r>
        <w:rPr>
          <w:lang w:eastAsia="en-US"/>
        </w:rPr>
        <w:t>Общие положения</w:t>
      </w:r>
      <w:bookmarkEnd w:id="232"/>
      <w:bookmarkEnd w:id="233"/>
      <w:bookmarkEnd w:id="234"/>
      <w:bookmarkEnd w:id="235"/>
      <w:bookmarkEnd w:id="236"/>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7" w:name="_Toc406701165"/>
      <w:bookmarkStart w:id="238" w:name="_Toc414995103"/>
      <w:bookmarkStart w:id="239" w:name="_Toc414996806"/>
      <w:bookmarkStart w:id="240" w:name="_Toc414996886"/>
      <w:bookmarkStart w:id="241" w:name="_Toc414997283"/>
      <w:bookmarkStart w:id="242" w:name="_Toc418594776"/>
      <w:r w:rsidRPr="00A45429">
        <w:rPr>
          <w:szCs w:val="24"/>
        </w:rPr>
        <w:t>Водоснабжение</w:t>
      </w:r>
      <w:bookmarkEnd w:id="237"/>
      <w:bookmarkEnd w:id="238"/>
      <w:bookmarkEnd w:id="239"/>
      <w:bookmarkEnd w:id="240"/>
      <w:bookmarkEnd w:id="241"/>
      <w:bookmarkEnd w:id="242"/>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w:t>
      </w:r>
      <w:r w:rsidR="005A23AD">
        <w:t xml:space="preserve">евой воды из системы </w:t>
      </w:r>
      <w:r w:rsidRPr="00A45429">
        <w:t>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искусственных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требованиям</w:t>
      </w:r>
      <w:r w:rsidR="00AA327B">
        <w:t xml:space="preserve"> </w:t>
      </w:r>
      <w:r w:rsidRPr="00A45429">
        <w:t>СанПиН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r w:rsidRPr="009B5D64">
        <w:rPr>
          <w:rFonts w:ascii="Times New Roman" w:hAnsi="Times New Roman" w:cs="Times New Roman"/>
        </w:rPr>
        <w:t>с</w:t>
      </w:r>
      <w:proofErr w:type="spell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A327B" w:rsidRDefault="002C5803" w:rsidP="007D2A2A">
      <w:pPr>
        <w:pStyle w:val="20"/>
        <w:numPr>
          <w:ilvl w:val="1"/>
          <w:numId w:val="175"/>
        </w:numPr>
        <w:ind w:left="720"/>
        <w:rPr>
          <w:color w:val="000000" w:themeColor="text1"/>
        </w:rPr>
      </w:pPr>
      <w:bookmarkStart w:id="243" w:name="_Toc406701166"/>
      <w:bookmarkStart w:id="244" w:name="_Toc414995104"/>
      <w:bookmarkStart w:id="245" w:name="_Toc414996807"/>
      <w:bookmarkStart w:id="246" w:name="_Toc414996887"/>
      <w:bookmarkStart w:id="247" w:name="_Toc414997284"/>
      <w:bookmarkStart w:id="248" w:name="_Toc418594777"/>
      <w:r w:rsidRPr="00AA327B">
        <w:rPr>
          <w:color w:val="000000" w:themeColor="text1"/>
        </w:rPr>
        <w:t>Канализация</w:t>
      </w:r>
      <w:bookmarkEnd w:id="243"/>
      <w:bookmarkEnd w:id="244"/>
      <w:bookmarkEnd w:id="245"/>
      <w:bookmarkEnd w:id="246"/>
      <w:bookmarkEnd w:id="247"/>
      <w:bookmarkEnd w:id="248"/>
    </w:p>
    <w:p w:rsidR="001A38ED" w:rsidRDefault="0052324F" w:rsidP="001A38ED">
      <w:pPr>
        <w:pStyle w:val="30"/>
        <w:numPr>
          <w:ilvl w:val="0"/>
          <w:numId w:val="0"/>
        </w:numPr>
      </w:pPr>
      <w:r>
        <w:t xml:space="preserve"> 5.3.1.</w:t>
      </w:r>
      <w:r w:rsidR="001A38ED">
        <w:t xml:space="preserve"> </w:t>
      </w:r>
      <w:r w:rsidR="00B05F33">
        <w:t>Централизованная</w:t>
      </w:r>
      <w:r w:rsidR="00E900D5">
        <w:t xml:space="preserve"> система хозяйст</w:t>
      </w:r>
      <w:r w:rsidR="00B05F33">
        <w:t>венно-</w:t>
      </w:r>
      <w:r w:rsidR="005A23AD">
        <w:t xml:space="preserve">бытовой канализации в </w:t>
      </w:r>
      <w:r w:rsidR="00B05F33">
        <w:t xml:space="preserve"> </w:t>
      </w:r>
      <w:proofErr w:type="spellStart"/>
      <w:r w:rsidR="00EC43E2">
        <w:t>Койданском</w:t>
      </w:r>
      <w:proofErr w:type="spellEnd"/>
      <w:r w:rsidR="00AA327B">
        <w:t xml:space="preserve"> сельском поселении</w:t>
      </w:r>
      <w:r w:rsidR="00B05F33">
        <w:t xml:space="preserve"> </w:t>
      </w:r>
      <w:r w:rsidR="001A38ED">
        <w:t xml:space="preserve"> отсутствует. </w:t>
      </w:r>
    </w:p>
    <w:p w:rsidR="00046ED9" w:rsidRDefault="00046ED9" w:rsidP="001A38ED">
      <w:pPr>
        <w:pStyle w:val="30"/>
        <w:numPr>
          <w:ilvl w:val="0"/>
          <w:numId w:val="0"/>
        </w:numPr>
      </w:pPr>
      <w:r>
        <w:t xml:space="preserve">    </w:t>
      </w:r>
      <w:proofErr w:type="spellStart"/>
      <w:r>
        <w:t>Канализирование</w:t>
      </w:r>
      <w:proofErr w:type="spellEnd"/>
      <w:r>
        <w:t xml:space="preserve"> индивидуальной и общественной застройки происходит </w:t>
      </w:r>
      <w:proofErr w:type="gramStart"/>
      <w:r>
        <w:t>в</w:t>
      </w:r>
      <w:proofErr w:type="gramEnd"/>
      <w:r>
        <w:t xml:space="preserve">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r w:rsidR="00545854">
        <w:t xml:space="preserve"> </w:t>
      </w:r>
      <w:proofErr w:type="spellStart"/>
      <w:r w:rsidR="008D1676">
        <w:t>Койданского</w:t>
      </w:r>
      <w:proofErr w:type="spellEnd"/>
      <w:r w:rsidR="00B05F33">
        <w:t xml:space="preserve"> </w:t>
      </w:r>
      <w:r w:rsidR="00046ED9">
        <w:t xml:space="preserve">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xml:space="preserve">.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w:t>
      </w:r>
      <w:proofErr w:type="gramStart"/>
      <w:r w:rsidR="002C5803" w:rsidRPr="00A45429">
        <w:t>поселений</w:t>
      </w:r>
      <w:proofErr w:type="gramEnd"/>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31858126" wp14:editId="69B86725">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6259D633" wp14:editId="2B7B419D">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Протяженность</w:t>
      </w:r>
      <w:r w:rsidR="00B05F33">
        <w:t xml:space="preserve"> канализационной сети и</w:t>
      </w:r>
      <w:r w:rsidR="002C5803" w:rsidRPr="00A45429">
        <w:t xml:space="preserve">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B05F33">
        <w:t>Д</w:t>
      </w:r>
      <w:r w:rsidR="002C5803" w:rsidRPr="00A45429">
        <w:t>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w:t>
      </w:r>
      <w:r w:rsidR="002C5803" w:rsidRPr="00A45429">
        <w:lastRenderedPageBreak/>
        <w:t xml:space="preserve">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49" w:name="_Toc414995105"/>
      <w:bookmarkStart w:id="250" w:name="_Toc414996808"/>
      <w:bookmarkStart w:id="251" w:name="_Toc414996888"/>
      <w:bookmarkStart w:id="252" w:name="_Toc414997285"/>
      <w:bookmarkStart w:id="253" w:name="_Toc418594778"/>
      <w:r w:rsidRPr="00A45429">
        <w:t>Дождевая канализация</w:t>
      </w:r>
      <w:bookmarkEnd w:id="249"/>
      <w:bookmarkEnd w:id="250"/>
      <w:bookmarkEnd w:id="251"/>
      <w:bookmarkEnd w:id="252"/>
      <w:bookmarkEnd w:id="253"/>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Отвод поверхностных вод должен осуществляться со всего басс</w:t>
      </w:r>
      <w:r w:rsidR="00B05F33">
        <w:t>ейна стока территории сельского поселения</w:t>
      </w:r>
      <w:r w:rsidR="002C5803" w:rsidRPr="00A45429">
        <w:t xml:space="preserve">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w:t>
      </w:r>
      <w:r w:rsidR="00B05F33">
        <w:t xml:space="preserve">ии для условий сброса </w:t>
      </w:r>
      <w:r w:rsidRPr="00C86A32">
        <w:t>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B05F33" w:rsidP="001D0071">
      <w:pPr>
        <w:pStyle w:val="30"/>
        <w:numPr>
          <w:ilvl w:val="0"/>
          <w:numId w:val="0"/>
        </w:numPr>
      </w:pPr>
      <w:r>
        <w:t xml:space="preserve"> 5.4.7</w:t>
      </w:r>
      <w:r w:rsidR="001D0071">
        <w:t>.</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B05F33" w:rsidP="001D0071">
      <w:pPr>
        <w:pStyle w:val="30"/>
        <w:numPr>
          <w:ilvl w:val="0"/>
          <w:numId w:val="0"/>
        </w:numPr>
      </w:pPr>
      <w:r>
        <w:t xml:space="preserve"> 5.4.8</w:t>
      </w:r>
      <w:r w:rsidR="001D0071">
        <w:t>.</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w:t>
      </w:r>
      <w:r w:rsidR="002C5803" w:rsidRPr="00A45429">
        <w:lastRenderedPageBreak/>
        <w:t xml:space="preserve">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B05F33">
      <w:pPr>
        <w:pStyle w:val="30"/>
        <w:numPr>
          <w:ilvl w:val="2"/>
          <w:numId w:val="18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4" w:name="_Toc414995106"/>
      <w:bookmarkStart w:id="255" w:name="_Toc414996809"/>
      <w:bookmarkStart w:id="256" w:name="_Toc414996889"/>
      <w:bookmarkStart w:id="257" w:name="_Toc414997286"/>
      <w:bookmarkStart w:id="258" w:name="_Toc418594779"/>
      <w:r w:rsidRPr="00A45429">
        <w:t>Теплоснабжение</w:t>
      </w:r>
      <w:bookmarkEnd w:id="254"/>
      <w:bookmarkEnd w:id="255"/>
      <w:bookmarkEnd w:id="256"/>
      <w:bookmarkEnd w:id="257"/>
      <w:bookmarkEnd w:id="258"/>
    </w:p>
    <w:p w:rsidR="002C5803" w:rsidRPr="00C86A32" w:rsidRDefault="001D0071" w:rsidP="00337B92">
      <w:pPr>
        <w:pStyle w:val="30"/>
        <w:numPr>
          <w:ilvl w:val="0"/>
          <w:numId w:val="0"/>
        </w:numPr>
        <w:rPr>
          <w:szCs w:val="24"/>
        </w:rPr>
      </w:pPr>
      <w:r>
        <w:t>5.5.1.</w:t>
      </w:r>
      <w:r w:rsidR="00B05F33">
        <w:t xml:space="preserve"> Теплоснабжение потребителей  </w:t>
      </w:r>
      <w:r w:rsidR="00545854">
        <w:t xml:space="preserve"> </w:t>
      </w:r>
      <w:proofErr w:type="spellStart"/>
      <w:r w:rsidR="008D1676">
        <w:t>Койданского</w:t>
      </w:r>
      <w:proofErr w:type="spellEnd"/>
      <w:r w:rsidR="00B05F33">
        <w:t xml:space="preserve"> </w:t>
      </w:r>
      <w:r w:rsidR="00046ED9">
        <w:t xml:space="preserve">СП </w:t>
      </w:r>
      <w:r w:rsidR="00B05F33">
        <w:t>осуществляется</w:t>
      </w:r>
      <w:r w:rsidR="00A4200C">
        <w:t xml:space="preserve"> от разных источников тепла</w:t>
      </w:r>
      <w:r w:rsidR="00AA327B">
        <w:t xml:space="preserve">. Жилищный фонд </w:t>
      </w:r>
      <w:r w:rsidR="00EC43E2">
        <w:t xml:space="preserve">лишь на 97% </w:t>
      </w:r>
      <w:r w:rsidR="00A4200C">
        <w:t>оборудован индивидуальными источниками теплоснабжения на газовом топливе.  Обеспечение теплоснабжением объектов культурно-бытового обслуживания осуществляе</w:t>
      </w:r>
      <w:r w:rsidR="00EC43E2">
        <w:t>тся от индивидуальных котельных на жидком и твердом топливе.</w:t>
      </w:r>
      <w:r w:rsidR="00A4200C">
        <w:t xml:space="preserve">  </w:t>
      </w:r>
    </w:p>
    <w:p w:rsidR="002C5803" w:rsidRPr="00C86A32" w:rsidRDefault="001D0071" w:rsidP="001D0071">
      <w:pPr>
        <w:pStyle w:val="30"/>
        <w:numPr>
          <w:ilvl w:val="0"/>
          <w:numId w:val="0"/>
        </w:numPr>
      </w:pPr>
      <w:r>
        <w:t xml:space="preserve"> 5.5.2.</w:t>
      </w:r>
      <w:r w:rsidR="00337B92">
        <w:t xml:space="preserve"> </w:t>
      </w:r>
      <w:r>
        <w:t xml:space="preserve"> </w:t>
      </w:r>
      <w:r w:rsidR="002C5803" w:rsidRPr="00A45429">
        <w:t xml:space="preserve">Теплоснабжение жилой и общественной </w:t>
      </w:r>
      <w:r w:rsidR="00337B92">
        <w:t xml:space="preserve">застройки на территории </w:t>
      </w:r>
      <w:r w:rsidR="002C5803" w:rsidRPr="00A45429">
        <w:t xml:space="preserve">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Pr="00337B92">
        <w:rPr>
          <w:rFonts w:ascii="Times New Roman" w:hAnsi="Times New Roman" w:cs="Times New Roman"/>
        </w:rPr>
        <w:t>когенерационных</w:t>
      </w:r>
      <w:proofErr w:type="spellEnd"/>
      <w:r w:rsidRPr="00337B92">
        <w:rPr>
          <w:rFonts w:ascii="Times New Roman" w:hAnsi="Times New Roman" w:cs="Times New Roman"/>
        </w:rPr>
        <w:t xml:space="preserve">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Pr="00337B92">
        <w:rPr>
          <w:rFonts w:ascii="Times New Roman" w:hAnsi="Times New Roman" w:cs="Times New Roman"/>
        </w:rPr>
        <w:t>энергоисточники</w:t>
      </w:r>
      <w:proofErr w:type="spellEnd"/>
      <w:r w:rsidRPr="00337B92">
        <w:rPr>
          <w:rFonts w:ascii="Times New Roman" w:hAnsi="Times New Roman" w:cs="Times New Roman"/>
        </w:rPr>
        <w:t xml:space="preserve">. Сюда же можно отнести и использование возобновляемых источников энергии и новых </w:t>
      </w:r>
      <w:proofErr w:type="spellStart"/>
      <w:r w:rsidRPr="00337B92">
        <w:rPr>
          <w:rFonts w:ascii="Times New Roman" w:hAnsi="Times New Roman" w:cs="Times New Roman"/>
        </w:rPr>
        <w:t>энерготехнологий</w:t>
      </w:r>
      <w:proofErr w:type="spellEnd"/>
      <w:r w:rsidRPr="00337B92">
        <w:rPr>
          <w:rFonts w:ascii="Times New Roman" w:hAnsi="Times New Roman" w:cs="Times New Roman"/>
        </w:rPr>
        <w:t>.</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w:t>
      </w:r>
      <w:proofErr w:type="gramStart"/>
      <w:r w:rsidR="002C5803" w:rsidRPr="00A45429">
        <w:t>поселения</w:t>
      </w:r>
      <w:proofErr w:type="gramEnd"/>
      <w:r w:rsidR="002C5803" w:rsidRPr="00A45429">
        <w:t xml:space="preserve">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lastRenderedPageBreak/>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5.5.7</w:t>
      </w:r>
      <w:proofErr w:type="gramStart"/>
      <w:r>
        <w:rPr>
          <w:szCs w:val="24"/>
        </w:rPr>
        <w:t xml:space="preserve"> </w:t>
      </w:r>
      <w:r w:rsidR="002C5803" w:rsidRPr="00910AF3">
        <w:rPr>
          <w:szCs w:val="24"/>
        </w:rPr>
        <w:t>П</w:t>
      </w:r>
      <w:proofErr w:type="gramEnd"/>
      <w:r w:rsidR="002C5803" w:rsidRPr="00910AF3">
        <w:rPr>
          <w:szCs w:val="24"/>
        </w:rPr>
        <w:t xml:space="preserve">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lastRenderedPageBreak/>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 xml:space="preserve">сельских поселений необходимо учитывать возможность использования  автономных котельных, </w:t>
      </w:r>
      <w:proofErr w:type="gramStart"/>
      <w:r w:rsidRPr="00A45429">
        <w:t>правила</w:t>
      </w:r>
      <w:proofErr w:type="gramEnd"/>
      <w:r w:rsidRPr="00A45429">
        <w:t xml:space="preserve"> проектирования которых приведены в СП 41-104-2000 (с </w:t>
      </w:r>
      <w:proofErr w:type="spellStart"/>
      <w:r w:rsidRPr="00A45429">
        <w:t>попр</w:t>
      </w:r>
      <w:proofErr w:type="spellEnd"/>
      <w:r w:rsidRPr="00A45429">
        <w:t>.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w:t>
      </w:r>
      <w:r w:rsidRPr="003D1B28">
        <w:lastRenderedPageBreak/>
        <w:t xml:space="preserve">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59" w:name="_Toc414995107"/>
      <w:bookmarkStart w:id="260" w:name="_Toc414996810"/>
      <w:bookmarkStart w:id="261" w:name="_Toc414996890"/>
      <w:bookmarkStart w:id="262" w:name="_Toc414997287"/>
      <w:bookmarkStart w:id="263" w:name="_Toc418594780"/>
      <w:r w:rsidRPr="00A45429">
        <w:t>Электроснабжение</w:t>
      </w:r>
      <w:bookmarkEnd w:id="259"/>
      <w:bookmarkEnd w:id="260"/>
      <w:bookmarkEnd w:id="261"/>
      <w:bookmarkEnd w:id="262"/>
      <w:bookmarkEnd w:id="263"/>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 xml:space="preserve">лектрические сети должны выполняться комплексно, с увязкой между собой </w:t>
      </w:r>
      <w:proofErr w:type="spellStart"/>
      <w:r w:rsidR="002C5803" w:rsidRPr="00A45429">
        <w:rPr>
          <w:rFonts w:ascii="Times New Roman" w:hAnsi="Times New Roman"/>
        </w:rPr>
        <w:t>электроснабжающих</w:t>
      </w:r>
      <w:proofErr w:type="spellEnd"/>
      <w:r w:rsidR="002C5803" w:rsidRPr="00A45429">
        <w:rPr>
          <w:rFonts w:ascii="Times New Roman" w:hAnsi="Times New Roman"/>
        </w:rPr>
        <w:t xml:space="preserve"> сетей 35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 распределительных сетей 6-20</w:t>
      </w:r>
      <w:r>
        <w:rPr>
          <w:rFonts w:ascii="Times New Roman" w:hAnsi="Times New Roman"/>
        </w:rPr>
        <w:t xml:space="preserve"> </w:t>
      </w:r>
      <w:proofErr w:type="spellStart"/>
      <w:r>
        <w:rPr>
          <w:rFonts w:ascii="Times New Roman" w:hAnsi="Times New Roman"/>
        </w:rPr>
        <w:t>кВ</w:t>
      </w:r>
      <w:proofErr w:type="spellEnd"/>
      <w:r>
        <w:rPr>
          <w:rFonts w:ascii="Times New Roman" w:hAnsi="Times New Roman"/>
        </w:rPr>
        <w:t>,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4" w:name="_Toc414995108"/>
      <w:r>
        <w:rPr>
          <w:rFonts w:ascii="Times New Roman" w:hAnsi="Times New Roman"/>
          <w:bCs/>
        </w:rPr>
        <w:t>Таблица 5.6.2.1.</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3290EAC5" wp14:editId="7C8B4D06">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не </w:t>
            </w:r>
            <w:proofErr w:type="gramStart"/>
            <w:r w:rsidRPr="00A45429">
              <w:rPr>
                <w:rFonts w:ascii="Times New Roman" w:hAnsi="Times New Roman"/>
              </w:rPr>
              <w:t>оборудованные</w:t>
            </w:r>
            <w:proofErr w:type="gramEnd"/>
            <w:r w:rsidRPr="00A45429">
              <w:rPr>
                <w:rFonts w:ascii="Times New Roman" w:hAnsi="Times New Roman"/>
              </w:rPr>
              <w:t xml:space="preserve">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w:t>
            </w:r>
            <w:r w:rsidR="00A4200C">
              <w:rPr>
                <w:rFonts w:ascii="Times New Roman" w:hAnsi="Times New Roman"/>
              </w:rPr>
              <w:t>оэффициентами:</w:t>
            </w:r>
          </w:p>
          <w:p w:rsidR="002C5803" w:rsidRPr="00A45429" w:rsidRDefault="002C5803" w:rsidP="00A4200C">
            <w:pPr>
              <w:autoSpaceDE w:val="0"/>
              <w:autoSpaceDN w:val="0"/>
              <w:adjustRightInd w:val="0"/>
              <w:rPr>
                <w:rFonts w:ascii="Times New Roman" w:hAnsi="Times New Roman"/>
              </w:rPr>
            </w:pPr>
            <w:r w:rsidRPr="00A45429">
              <w:rPr>
                <w:rFonts w:ascii="Times New Roman" w:hAnsi="Times New Roman"/>
              </w:rPr>
              <w:t>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w:t>
            </w:r>
            <w:r w:rsidRPr="00A45429">
              <w:rPr>
                <w:rFonts w:ascii="Times New Roman" w:hAnsi="Times New Roman"/>
              </w:rPr>
              <w:lastRenderedPageBreak/>
              <w:t>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002C5803" w:rsidRPr="00A45429">
        <w:t>кВ</w:t>
      </w:r>
      <w:proofErr w:type="spellEnd"/>
      <w:r w:rsidR="002C5803" w:rsidRPr="00A45429">
        <w:t xml:space="preserve"> или 35-110-330-750 </w:t>
      </w:r>
      <w:proofErr w:type="spellStart"/>
      <w:r w:rsidR="002C5803" w:rsidRPr="00A45429">
        <w:t>кВ.</w:t>
      </w:r>
      <w:proofErr w:type="spellEnd"/>
      <w:r w:rsidR="002C5803"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 xml:space="preserve">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 xml:space="preserve">Воздушные линии (ВЛ)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A4200C"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w:t>
      </w:r>
      <w:r w:rsidRPr="00AE71AD">
        <w:rPr>
          <w:rFonts w:ascii="Times New Roman" w:hAnsi="Times New Roman"/>
          <w:sz w:val="24"/>
          <w:szCs w:val="24"/>
        </w:rPr>
        <w:lastRenderedPageBreak/>
        <w:t>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5" w:name="_Toc414995109"/>
      <w:bookmarkStart w:id="266" w:name="_Toc414996811"/>
      <w:bookmarkStart w:id="267" w:name="_Toc414996891"/>
      <w:bookmarkStart w:id="268" w:name="_Toc414997288"/>
      <w:bookmarkStart w:id="269" w:name="_Toc418594781"/>
      <w:r w:rsidRPr="00A45429">
        <w:t>Газоснабжение</w:t>
      </w:r>
      <w:bookmarkEnd w:id="265"/>
      <w:bookmarkEnd w:id="266"/>
      <w:bookmarkEnd w:id="267"/>
      <w:bookmarkEnd w:id="268"/>
      <w:bookmarkEnd w:id="269"/>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0"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0"/>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1" w:name="sub_2"/>
      <w:r w:rsidRPr="00A45429">
        <w:rPr>
          <w:rFonts w:ascii="Times New Roman" w:hAnsi="Times New Roman"/>
          <w:bCs/>
        </w:rPr>
        <w:t>Таблица </w:t>
      </w:r>
      <w:bookmarkEnd w:id="271"/>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2" w:name="sub_21"/>
            <w:r w:rsidRPr="00A45429">
              <w:rPr>
                <w:rFonts w:ascii="Times New Roman" w:hAnsi="Times New Roman"/>
              </w:rPr>
              <w:t>1 Газотурбинные и парогазовые установки</w:t>
            </w:r>
            <w:bookmarkEnd w:id="272"/>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3"/>
            <w:r w:rsidRPr="00A45429">
              <w:rPr>
                <w:rFonts w:ascii="Times New Roman" w:hAnsi="Times New Roman"/>
              </w:rPr>
              <w:t>3 Прочие производственные здания</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4"/>
            <w:r w:rsidRPr="00A45429">
              <w:rPr>
                <w:rFonts w:ascii="Times New Roman" w:hAnsi="Times New Roman"/>
              </w:rPr>
              <w:t xml:space="preserve">4 Бытовые здания производственного назначения отдельно стоящие, пристроенные к </w:t>
            </w:r>
            <w:r w:rsidRPr="00A45429">
              <w:rPr>
                <w:rFonts w:ascii="Times New Roman" w:hAnsi="Times New Roman"/>
              </w:rPr>
              <w:lastRenderedPageBreak/>
              <w:t>производственным зданиям и встроенные в эти здания.</w:t>
            </w:r>
            <w:bookmarkEnd w:id="274"/>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lastRenderedPageBreak/>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5"/>
            <w:r w:rsidRPr="00A45429">
              <w:rPr>
                <w:rFonts w:ascii="Times New Roman" w:hAnsi="Times New Roman"/>
              </w:rPr>
              <w:lastRenderedPageBreak/>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6"/>
            <w:r w:rsidRPr="00A45429">
              <w:rPr>
                <w:rFonts w:ascii="Times New Roman" w:hAnsi="Times New Roman"/>
              </w:rPr>
              <w:t>6 Котельные:</w:t>
            </w:r>
            <w:bookmarkEnd w:id="276"/>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7"/>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8"/>
            <w:r w:rsidRPr="00A45429">
              <w:rPr>
                <w:rFonts w:ascii="Times New Roman" w:hAnsi="Times New Roman"/>
              </w:rPr>
              <w:t>8 Жилые здания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79" w:name="_Toc414995110"/>
      <w:bookmarkStart w:id="280" w:name="_Toc414996812"/>
      <w:bookmarkStart w:id="281" w:name="_Toc414996892"/>
      <w:bookmarkStart w:id="282" w:name="_Toc414997289"/>
      <w:bookmarkStart w:id="283" w:name="_Toc418594782"/>
      <w:r>
        <w:t>Связь</w:t>
      </w:r>
      <w:bookmarkEnd w:id="279"/>
      <w:bookmarkEnd w:id="280"/>
      <w:bookmarkEnd w:id="281"/>
      <w:bookmarkEnd w:id="282"/>
      <w:bookmarkEnd w:id="283"/>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тыс.жит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тыс.абонентов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lastRenderedPageBreak/>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4" w:name="_Toc414995111"/>
      <w:bookmarkStart w:id="285" w:name="_Toc414996813"/>
      <w:bookmarkStart w:id="286" w:name="_Toc414996893"/>
      <w:bookmarkStart w:id="287" w:name="_Toc414997290"/>
      <w:bookmarkStart w:id="288" w:name="_Toc418594783"/>
      <w:r>
        <w:t>Инженерные сети</w:t>
      </w:r>
      <w:bookmarkEnd w:id="284"/>
      <w:bookmarkEnd w:id="285"/>
      <w:bookmarkEnd w:id="286"/>
      <w:bookmarkEnd w:id="287"/>
      <w:bookmarkEnd w:id="288"/>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lastRenderedPageBreak/>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xml:space="preserve">, свыше десяти 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 xml:space="preserve">СП </w:t>
      </w:r>
      <w:r w:rsidRPr="00A45429">
        <w:rPr>
          <w:rFonts w:ascii="Times New Roman" w:hAnsi="Times New Roman"/>
        </w:rPr>
        <w:lastRenderedPageBreak/>
        <w:t>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89" w:name="_Toc414995112"/>
      <w:bookmarkStart w:id="290" w:name="_Toc414996814"/>
      <w:bookmarkStart w:id="291" w:name="_Toc414996894"/>
      <w:bookmarkStart w:id="292" w:name="_Toc414997291"/>
      <w:bookmarkStart w:id="293" w:name="_Toc418594784"/>
      <w:r w:rsidRPr="002C5803">
        <w:t>ЗОНЫ СПЕЦИАЛЬНОГО ЗНАЧЕНИЯ</w:t>
      </w:r>
      <w:bookmarkEnd w:id="289"/>
      <w:bookmarkEnd w:id="290"/>
      <w:bookmarkEnd w:id="291"/>
      <w:bookmarkEnd w:id="292"/>
      <w:bookmarkEnd w:id="293"/>
    </w:p>
    <w:p w:rsidR="00E5525E" w:rsidRPr="002C5803" w:rsidRDefault="00520101" w:rsidP="001D0071">
      <w:pPr>
        <w:pStyle w:val="20"/>
        <w:ind w:left="0" w:firstLine="0"/>
        <w:jc w:val="both"/>
      </w:pPr>
      <w:bookmarkStart w:id="294" w:name="_Toc414995113"/>
      <w:bookmarkStart w:id="295" w:name="_Toc414996815"/>
      <w:bookmarkStart w:id="296" w:name="_Toc414996895"/>
      <w:bookmarkStart w:id="297" w:name="_Toc414997292"/>
      <w:bookmarkStart w:id="298" w:name="_Toc418594785"/>
      <w:r w:rsidRPr="002C5803">
        <w:t>Общие положения</w:t>
      </w:r>
      <w:bookmarkEnd w:id="294"/>
      <w:bookmarkEnd w:id="295"/>
      <w:bookmarkEnd w:id="296"/>
      <w:bookmarkEnd w:id="297"/>
      <w:bookmarkEnd w:id="298"/>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 xml:space="preserve">СанПиН 2.2.1/2.1.1.1200-03. Санитарно-защитные зоны и </w:t>
      </w:r>
      <w:r w:rsidR="00065324" w:rsidRPr="002C5803">
        <w:lastRenderedPageBreak/>
        <w:t>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299" w:name="_Toc414995114"/>
      <w:bookmarkStart w:id="300" w:name="_Toc414996816"/>
      <w:bookmarkStart w:id="301" w:name="_Toc414996896"/>
      <w:bookmarkStart w:id="302" w:name="_Toc414997293"/>
      <w:bookmarkStart w:id="303" w:name="_Toc418594786"/>
      <w:r w:rsidRPr="002C5803">
        <w:t>Зоны р</w:t>
      </w:r>
      <w:r w:rsidR="00520101" w:rsidRPr="002C5803">
        <w:t>азмещения кладбищ и крематориев</w:t>
      </w:r>
      <w:bookmarkEnd w:id="299"/>
      <w:bookmarkEnd w:id="300"/>
      <w:bookmarkEnd w:id="301"/>
      <w:bookmarkEnd w:id="302"/>
      <w:bookmarkEnd w:id="303"/>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Федеральное военное мемориальное </w:t>
            </w:r>
            <w:r w:rsidRPr="00FC115A">
              <w:rPr>
                <w:rFonts w:ascii="Times New Roman" w:eastAsia="Times New Roman" w:hAnsi="Times New Roman"/>
                <w:sz w:val="24"/>
                <w:szCs w:val="24"/>
                <w:lang w:eastAsia="ru-RU"/>
              </w:rPr>
              <w:lastRenderedPageBreak/>
              <w:t>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w:t>
      </w:r>
      <w:r w:rsidRPr="00EB74AD">
        <w:rPr>
          <w:rFonts w:ascii="Times New Roman" w:hAnsi="Times New Roman"/>
          <w:sz w:val="24"/>
          <w:szCs w:val="24"/>
        </w:rPr>
        <w:lastRenderedPageBreak/>
        <w:t>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C8769B" w:rsidRDefault="00FC115A" w:rsidP="007D2A2A">
      <w:pPr>
        <w:pStyle w:val="20"/>
        <w:numPr>
          <w:ilvl w:val="1"/>
          <w:numId w:val="168"/>
        </w:numPr>
        <w:rPr>
          <w:color w:val="000000" w:themeColor="text1"/>
        </w:rPr>
      </w:pPr>
      <w:r w:rsidRPr="00C8769B">
        <w:rPr>
          <w:color w:val="000000" w:themeColor="text1"/>
        </w:rPr>
        <w:lastRenderedPageBreak/>
        <w:t>Зоны размещения объектов сферы обращения с отходами</w:t>
      </w:r>
    </w:p>
    <w:p w:rsidR="00FC115A" w:rsidRPr="00B6560C" w:rsidRDefault="00FC115A" w:rsidP="007D2A2A">
      <w:pPr>
        <w:pStyle w:val="30"/>
        <w:numPr>
          <w:ilvl w:val="2"/>
          <w:numId w:val="186"/>
        </w:numPr>
        <w:ind w:left="0" w:firstLine="0"/>
      </w:pPr>
      <w:r w:rsidRPr="00C8769B">
        <w:rPr>
          <w:color w:val="000000" w:themeColor="text1"/>
        </w:rPr>
        <w:t xml:space="preserve">Полигоны твердых бытовых отходов (ТБО) являются </w:t>
      </w:r>
      <w:r w:rsidRPr="00EB74AD">
        <w:t xml:space="preserve">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lastRenderedPageBreak/>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w:t>
      </w:r>
      <w:r w:rsidRPr="00021B62">
        <w:lastRenderedPageBreak/>
        <w:t>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lastRenderedPageBreak/>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 xml:space="preserve">Мусороперерабатывающие и </w:t>
            </w:r>
            <w:r w:rsidRPr="00BF2F83">
              <w:rPr>
                <w:rFonts w:ascii="Times New Roman" w:hAnsi="Times New Roman"/>
              </w:rPr>
              <w:lastRenderedPageBreak/>
              <w:t>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lastRenderedPageBreak/>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lastRenderedPageBreak/>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4" w:name="_Toc414995118"/>
      <w:bookmarkStart w:id="305" w:name="_Toc414996820"/>
      <w:bookmarkStart w:id="306" w:name="_Toc414996900"/>
      <w:bookmarkStart w:id="307" w:name="_Toc414997297"/>
      <w:bookmarkStart w:id="308"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4"/>
      <w:bookmarkEnd w:id="305"/>
      <w:bookmarkEnd w:id="306"/>
      <w:bookmarkEnd w:id="307"/>
      <w:bookmarkEnd w:id="308"/>
    </w:p>
    <w:p w:rsidR="00771CD5" w:rsidRPr="00950F64" w:rsidRDefault="00FA2F05" w:rsidP="007D2A2A">
      <w:pPr>
        <w:pStyle w:val="20"/>
        <w:numPr>
          <w:ilvl w:val="1"/>
          <w:numId w:val="187"/>
        </w:numPr>
        <w:ind w:left="0" w:firstLine="0"/>
      </w:pPr>
      <w:bookmarkStart w:id="309" w:name="_Toc414995119"/>
      <w:bookmarkStart w:id="310" w:name="_Toc414996821"/>
      <w:bookmarkStart w:id="311" w:name="_Toc414996901"/>
      <w:bookmarkStart w:id="312" w:name="_Toc414997298"/>
      <w:bookmarkStart w:id="313" w:name="_Toc418594791"/>
      <w:r w:rsidRPr="00950F64">
        <w:t>Общие положения</w:t>
      </w:r>
      <w:bookmarkEnd w:id="309"/>
      <w:bookmarkEnd w:id="310"/>
      <w:bookmarkEnd w:id="311"/>
      <w:bookmarkEnd w:id="312"/>
      <w:bookmarkEnd w:id="313"/>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4" w:name="_Toc414995121"/>
      <w:bookmarkStart w:id="315" w:name="_Toc414996823"/>
      <w:bookmarkStart w:id="316" w:name="_Toc414996903"/>
      <w:bookmarkStart w:id="317" w:name="_Toc414997300"/>
      <w:bookmarkStart w:id="318" w:name="_Toc418594792"/>
      <w:r w:rsidRPr="00950F64">
        <w:lastRenderedPageBreak/>
        <w:t>Зоны предназначенные для ведения садоводства, ого</w:t>
      </w:r>
      <w:r w:rsidR="00FA2F05" w:rsidRPr="00950F64">
        <w:t>родничества и дачного хозяйства</w:t>
      </w:r>
      <w:bookmarkEnd w:id="314"/>
      <w:bookmarkEnd w:id="315"/>
      <w:bookmarkEnd w:id="316"/>
      <w:bookmarkEnd w:id="317"/>
      <w:bookmarkEnd w:id="318"/>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19" w:name="_Toc414995122"/>
      <w:r w:rsidRPr="00950F64">
        <w:rPr>
          <w:rFonts w:ascii="Times New Roman" w:hAnsi="Times New Roman" w:cs="Times New Roman"/>
          <w:b/>
          <w:i/>
        </w:rPr>
        <w:t>Территория дачного объединения</w:t>
      </w:r>
      <w:bookmarkEnd w:id="319"/>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w:t>
      </w:r>
      <w:r w:rsidRPr="00950F64">
        <w:rPr>
          <w:rFonts w:ascii="Times New Roman" w:hAnsi="Times New Roman" w:cs="Times New Roman"/>
        </w:rPr>
        <w:lastRenderedPageBreak/>
        <w:t xml:space="preserve">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w:t>
      </w:r>
      <w:r w:rsidR="00D7245E">
        <w:t>о проезда не должна превышать</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Садоводческие (дачные) объединения, включающие до 300 садовых участков, в противопожарных целях должны иметь переносную мотопомпу, при числе участков от </w:t>
      </w:r>
      <w:r w:rsidRPr="00950F64">
        <w:rPr>
          <w:rFonts w:ascii="Times New Roman" w:hAnsi="Times New Roman" w:cs="Times New Roman"/>
        </w:rPr>
        <w:lastRenderedPageBreak/>
        <w:t>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0" w:name="_Toc414995123"/>
      <w:r w:rsidRPr="00950F64">
        <w:rPr>
          <w:rFonts w:ascii="Times New Roman" w:hAnsi="Times New Roman" w:cs="Times New Roman"/>
          <w:b/>
          <w:i/>
        </w:rPr>
        <w:t>Территория индивидуального садового (дачного) участка</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w:t>
      </w:r>
      <w:r w:rsidRPr="00950F64">
        <w:rPr>
          <w:rFonts w:ascii="Times New Roman" w:hAnsi="Times New Roman" w:cs="Times New Roman"/>
        </w:rPr>
        <w:lastRenderedPageBreak/>
        <w:t>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1" w:name="_Toc414995124"/>
      <w:bookmarkStart w:id="322" w:name="_Toc414996824"/>
      <w:bookmarkStart w:id="323" w:name="_Toc414996904"/>
      <w:bookmarkStart w:id="324" w:name="_Toc414997301"/>
      <w:bookmarkStart w:id="325" w:name="_Toc418594793"/>
      <w:bookmarkEnd w:id="0"/>
      <w:r w:rsidRPr="00A50E6A">
        <w:lastRenderedPageBreak/>
        <w:t>Охрана окружающей среды</w:t>
      </w:r>
      <w:bookmarkEnd w:id="321"/>
      <w:bookmarkEnd w:id="322"/>
      <w:bookmarkEnd w:id="323"/>
      <w:bookmarkEnd w:id="324"/>
      <w:bookmarkEnd w:id="325"/>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6" w:name="_Toc414995125"/>
      <w:bookmarkStart w:id="327" w:name="_Toc414996825"/>
      <w:bookmarkStart w:id="328" w:name="_Toc414996905"/>
      <w:bookmarkStart w:id="329" w:name="_Toc414997302"/>
      <w:bookmarkStart w:id="330" w:name="_Toc418594794"/>
      <w:bookmarkStart w:id="331" w:name="_Toc414995145"/>
      <w:bookmarkStart w:id="332" w:name="_Toc414996845"/>
      <w:bookmarkStart w:id="333" w:name="_Toc414996925"/>
      <w:bookmarkStart w:id="334" w:name="_Toc414997322"/>
      <w:r w:rsidRPr="000B19F4">
        <w:t>Раздел охраны среды в градостроительной документации</w:t>
      </w:r>
      <w:bookmarkEnd w:id="326"/>
      <w:bookmarkEnd w:id="327"/>
      <w:bookmarkEnd w:id="328"/>
      <w:bookmarkEnd w:id="329"/>
      <w:bookmarkEnd w:id="330"/>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Pr="000B19F4"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4620DE" w:rsidRPr="000B19F4" w:rsidRDefault="004620DE" w:rsidP="004620DE">
      <w:pPr>
        <w:pStyle w:val="af2"/>
        <w:spacing w:after="0" w:line="240" w:lineRule="auto"/>
        <w:ind w:left="0" w:firstLine="567"/>
        <w:jc w:val="both"/>
        <w:rPr>
          <w:rFonts w:ascii="Times New Roman" w:hAnsi="Times New Roman"/>
          <w:sz w:val="24"/>
          <w:szCs w:val="24"/>
        </w:rPr>
      </w:pPr>
    </w:p>
    <w:p w:rsidR="004620DE" w:rsidRPr="000B19F4" w:rsidRDefault="004620DE" w:rsidP="007D2A2A">
      <w:pPr>
        <w:pStyle w:val="20"/>
        <w:numPr>
          <w:ilvl w:val="1"/>
          <w:numId w:val="187"/>
        </w:numPr>
      </w:pPr>
      <w:bookmarkStart w:id="335" w:name="_Toc414995126"/>
      <w:bookmarkStart w:id="336" w:name="_Toc414996826"/>
      <w:bookmarkStart w:id="337" w:name="_Toc414996906"/>
      <w:bookmarkStart w:id="338" w:name="_Toc414997303"/>
      <w:bookmarkStart w:id="339" w:name="_Toc418594795"/>
      <w:r w:rsidRPr="000B19F4">
        <w:t>Охрана и рациональное и</w:t>
      </w:r>
      <w:r>
        <w:t>спользование природных ресурсов</w:t>
      </w:r>
      <w:bookmarkEnd w:id="335"/>
      <w:bookmarkEnd w:id="336"/>
      <w:bookmarkEnd w:id="337"/>
      <w:bookmarkEnd w:id="338"/>
      <w:bookmarkEnd w:id="339"/>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1"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2"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lastRenderedPageBreak/>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0" w:name="_Toc414995127"/>
      <w:bookmarkStart w:id="341" w:name="_Toc414996827"/>
      <w:bookmarkStart w:id="342" w:name="_Toc414996907"/>
      <w:bookmarkStart w:id="343" w:name="_Toc414997304"/>
      <w:bookmarkStart w:id="344" w:name="_Toc418594796"/>
      <w:r w:rsidRPr="000B19F4">
        <w:t>Охрана атмосферного воздуха, водных объектов, геологичес</w:t>
      </w:r>
      <w:r>
        <w:t>кой среды и почв от загрязнения</w:t>
      </w:r>
      <w:bookmarkEnd w:id="340"/>
      <w:bookmarkEnd w:id="341"/>
      <w:bookmarkEnd w:id="342"/>
      <w:bookmarkEnd w:id="343"/>
      <w:bookmarkEnd w:id="344"/>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а также 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lastRenderedPageBreak/>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3"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4"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5" w:name="_Toc414995128"/>
      <w:bookmarkStart w:id="346" w:name="_Toc414996828"/>
      <w:bookmarkStart w:id="347" w:name="_Toc414996908"/>
      <w:bookmarkStart w:id="348" w:name="_Toc414997305"/>
      <w:bookmarkStart w:id="349" w:name="_Toc418594797"/>
      <w:r w:rsidRPr="000B19F4">
        <w:t>Инженерная</w:t>
      </w:r>
      <w:r>
        <w:t xml:space="preserve"> подготовка и защита территории</w:t>
      </w:r>
      <w:bookmarkEnd w:id="345"/>
      <w:bookmarkEnd w:id="346"/>
      <w:bookmarkEnd w:id="347"/>
      <w:bookmarkEnd w:id="348"/>
      <w:bookmarkEnd w:id="349"/>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D12430" w:rsidP="007D2A2A">
      <w:pPr>
        <w:pStyle w:val="30"/>
        <w:numPr>
          <w:ilvl w:val="2"/>
          <w:numId w:val="187"/>
        </w:numPr>
        <w:ind w:left="0" w:firstLine="0"/>
      </w:pPr>
      <w:r>
        <w:t xml:space="preserve">В </w:t>
      </w:r>
      <w:r w:rsidR="004620DE" w:rsidRPr="000B19F4">
        <w:t>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0" w:name="_Toc414995129"/>
      <w:bookmarkStart w:id="351" w:name="_Toc414996829"/>
      <w:bookmarkStart w:id="352" w:name="_Toc414996909"/>
      <w:bookmarkStart w:id="353" w:name="_Toc414997306"/>
      <w:bookmarkStart w:id="354" w:name="_Toc418594798"/>
      <w:r w:rsidRPr="000B19F4">
        <w:t>Защита от шума, вибрации, электрических и магнитн</w:t>
      </w:r>
      <w:r>
        <w:t>ых полек, облучений и излучений</w:t>
      </w:r>
      <w:bookmarkEnd w:id="350"/>
      <w:bookmarkEnd w:id="351"/>
      <w:bookmarkEnd w:id="352"/>
      <w:bookmarkEnd w:id="353"/>
      <w:bookmarkEnd w:id="354"/>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w:t>
      </w:r>
      <w:r w:rsidRPr="005C2DD5">
        <w:t xml:space="preserve">СН 2.2.4/2.1.8.562-96. Шум на </w:t>
      </w:r>
      <w:r w:rsidRPr="005C2DD5">
        <w:lastRenderedPageBreak/>
        <w:t>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5" w:name="_Toc414995130"/>
      <w:bookmarkStart w:id="356" w:name="_Toc414996830"/>
      <w:bookmarkStart w:id="357" w:name="_Toc414996910"/>
      <w:bookmarkStart w:id="358" w:name="_Toc414997307"/>
      <w:bookmarkStart w:id="359" w:name="_Toc418594799"/>
      <w:r w:rsidRPr="000B19F4">
        <w:t>Регулирование микроклимата</w:t>
      </w:r>
      <w:bookmarkEnd w:id="355"/>
      <w:bookmarkEnd w:id="356"/>
      <w:bookmarkEnd w:id="357"/>
      <w:bookmarkEnd w:id="358"/>
      <w:bookmarkEnd w:id="359"/>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0" w:name="_Toc414995131"/>
      <w:bookmarkStart w:id="361" w:name="_Toc414996831"/>
      <w:bookmarkStart w:id="362" w:name="_Toc414996911"/>
      <w:bookmarkStart w:id="363" w:name="_Toc414997308"/>
      <w:bookmarkStart w:id="364" w:name="_Toc418594800"/>
      <w:r w:rsidRPr="008253B6">
        <w:lastRenderedPageBreak/>
        <w:t>Зоны охраняемых территорий</w:t>
      </w:r>
      <w:bookmarkEnd w:id="360"/>
      <w:bookmarkEnd w:id="361"/>
      <w:bookmarkEnd w:id="362"/>
      <w:bookmarkEnd w:id="363"/>
      <w:bookmarkEnd w:id="364"/>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C8769B" w:rsidRDefault="0052324F" w:rsidP="00C8769B">
      <w:pPr>
        <w:shd w:val="clear" w:color="auto" w:fill="FFFFFF" w:themeFill="background1"/>
        <w:ind w:left="567" w:hanging="425"/>
        <w:jc w:val="both"/>
        <w:rPr>
          <w:rFonts w:ascii="Times New Roman" w:hAnsi="Times New Roman"/>
        </w:rPr>
      </w:pPr>
      <w:r w:rsidRPr="00C8769B">
        <w:rPr>
          <w:rFonts w:ascii="Times New Roman" w:hAnsi="Times New Roman"/>
        </w:rPr>
        <w:t>-</w:t>
      </w:r>
      <w:r w:rsidR="00C8769B">
        <w:rPr>
          <w:rFonts w:ascii="Times New Roman" w:hAnsi="Times New Roman"/>
        </w:rPr>
        <w:t xml:space="preserve">   </w:t>
      </w:r>
      <w:r w:rsidRPr="00C8769B">
        <w:rPr>
          <w:rFonts w:ascii="Times New Roman" w:hAnsi="Times New Roman"/>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5" w:name="_Toc414995140"/>
      <w:bookmarkStart w:id="366" w:name="_Toc414996840"/>
      <w:bookmarkStart w:id="367" w:name="_Toc414996920"/>
      <w:bookmarkStart w:id="368" w:name="_Toc414997317"/>
      <w:bookmarkStart w:id="369" w:name="_Toc418594809"/>
      <w:r w:rsidRPr="00FC4EDF">
        <w:t xml:space="preserve">Земли </w:t>
      </w:r>
      <w:proofErr w:type="spellStart"/>
      <w:r w:rsidRPr="00FC4EDF">
        <w:t>водоохран</w:t>
      </w:r>
      <w:r>
        <w:t>ных</w:t>
      </w:r>
      <w:proofErr w:type="spellEnd"/>
      <w:r>
        <w:t xml:space="preserve"> зон водных объектов</w:t>
      </w:r>
      <w:bookmarkEnd w:id="365"/>
      <w:bookmarkEnd w:id="366"/>
      <w:bookmarkEnd w:id="367"/>
      <w:bookmarkEnd w:id="368"/>
      <w:bookmarkEnd w:id="369"/>
    </w:p>
    <w:p w:rsidR="004620DE" w:rsidRDefault="004620DE" w:rsidP="007D2A2A">
      <w:pPr>
        <w:pStyle w:val="30"/>
        <w:numPr>
          <w:ilvl w:val="2"/>
          <w:numId w:val="187"/>
        </w:numPr>
        <w:ind w:left="0" w:firstLine="0"/>
      </w:pPr>
      <w:proofErr w:type="spell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и Прибрежной защитной полосы для основных водных объектов </w:t>
      </w:r>
      <w:r w:rsidR="006D6ABB">
        <w:rPr>
          <w:rFonts w:ascii="Times New Roman" w:hAnsi="Times New Roman"/>
          <w:sz w:val="24"/>
          <w:szCs w:val="24"/>
        </w:rPr>
        <w:t xml:space="preserve"> </w:t>
      </w:r>
      <w:r w:rsidR="00545854">
        <w:rPr>
          <w:rFonts w:ascii="Times New Roman" w:hAnsi="Times New Roman"/>
          <w:sz w:val="24"/>
          <w:szCs w:val="24"/>
        </w:rPr>
        <w:t xml:space="preserve"> </w:t>
      </w:r>
      <w:proofErr w:type="spellStart"/>
      <w:r w:rsidR="008D1676">
        <w:rPr>
          <w:rFonts w:ascii="Times New Roman" w:hAnsi="Times New Roman"/>
          <w:sz w:val="24"/>
          <w:szCs w:val="24"/>
        </w:rPr>
        <w:t>Койданского</w:t>
      </w:r>
      <w:proofErr w:type="spellEnd"/>
      <w:r w:rsidR="00C8769B">
        <w:rPr>
          <w:rFonts w:ascii="Times New Roman" w:hAnsi="Times New Roman"/>
          <w:sz w:val="24"/>
          <w:szCs w:val="24"/>
        </w:rPr>
        <w:t xml:space="preserve"> </w:t>
      </w:r>
      <w:r w:rsidR="006D6ABB">
        <w:rPr>
          <w:rFonts w:ascii="Times New Roman" w:hAnsi="Times New Roman"/>
          <w:sz w:val="24"/>
          <w:szCs w:val="24"/>
        </w:rPr>
        <w:t xml:space="preserve">СП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8330" w:type="dxa"/>
        <w:tblLook w:val="01E0" w:firstRow="1" w:lastRow="1" w:firstColumn="1" w:lastColumn="1" w:noHBand="0" w:noVBand="0"/>
      </w:tblPr>
      <w:tblGrid>
        <w:gridCol w:w="2093"/>
        <w:gridCol w:w="1276"/>
        <w:gridCol w:w="2480"/>
        <w:gridCol w:w="2481"/>
      </w:tblGrid>
      <w:tr w:rsidR="00082E94" w:rsidRPr="00D6005A" w:rsidTr="00271FBB">
        <w:trPr>
          <w:tblHeader/>
        </w:trPr>
        <w:tc>
          <w:tcPr>
            <w:tcW w:w="2093"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Название водотока</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Куда впадает</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 xml:space="preserve">Прибрежная защитная полоса, </w:t>
            </w:r>
            <w:proofErr w:type="gramStart"/>
            <w:r w:rsidRPr="00D6005A">
              <w:rPr>
                <w:rFonts w:ascii="Times New Roman" w:hAnsi="Times New Roman" w:cs="Times New Roman"/>
                <w:b/>
                <w:sz w:val="20"/>
                <w:szCs w:val="20"/>
              </w:rPr>
              <w:t>м</w:t>
            </w:r>
            <w:proofErr w:type="gramEnd"/>
          </w:p>
        </w:tc>
        <w:tc>
          <w:tcPr>
            <w:tcW w:w="2481"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proofErr w:type="spellStart"/>
            <w:r w:rsidRPr="00D6005A">
              <w:rPr>
                <w:rFonts w:ascii="Times New Roman" w:hAnsi="Times New Roman" w:cs="Times New Roman"/>
                <w:b/>
                <w:sz w:val="20"/>
                <w:szCs w:val="20"/>
              </w:rPr>
              <w:t>Водоохранная</w:t>
            </w:r>
            <w:proofErr w:type="spellEnd"/>
            <w:r w:rsidRPr="00D6005A">
              <w:rPr>
                <w:rFonts w:ascii="Times New Roman" w:hAnsi="Times New Roman" w:cs="Times New Roman"/>
                <w:b/>
                <w:sz w:val="20"/>
                <w:szCs w:val="20"/>
              </w:rPr>
              <w:t xml:space="preserve"> зона, м</w:t>
            </w:r>
          </w:p>
        </w:tc>
      </w:tr>
      <w:tr w:rsidR="00082E94" w:rsidRPr="00D6005A" w:rsidTr="00271FBB">
        <w:tc>
          <w:tcPr>
            <w:tcW w:w="2093"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D12430"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 Абазинка</w:t>
            </w: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271FBB" w:rsidP="007B3B56">
            <w:pPr>
              <w:widowControl w:val="0"/>
              <w:autoSpaceDE w:val="0"/>
              <w:autoSpaceDN w:val="0"/>
              <w:adjustRightInd w:val="0"/>
              <w:jc w:val="center"/>
              <w:rPr>
                <w:rFonts w:ascii="Times New Roman" w:hAnsi="Times New Roman" w:cs="Times New Roman"/>
                <w:sz w:val="20"/>
                <w:szCs w:val="20"/>
              </w:rPr>
            </w:pPr>
            <w:proofErr w:type="spellStart"/>
            <w:r>
              <w:rPr>
                <w:rFonts w:ascii="Times New Roman" w:hAnsi="Times New Roman" w:cs="Times New Roman"/>
                <w:sz w:val="20"/>
                <w:szCs w:val="20"/>
              </w:rPr>
              <w:t>Пшеха</w:t>
            </w:r>
            <w:proofErr w:type="spellEnd"/>
          </w:p>
        </w:tc>
        <w:tc>
          <w:tcPr>
            <w:tcW w:w="2480" w:type="dxa"/>
            <w:vMerge w:val="restart"/>
            <w:tcBorders>
              <w:top w:val="single" w:sz="12" w:space="0" w:color="auto"/>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Устанавливается в соответствии с действующим законодательством</w:t>
            </w:r>
          </w:p>
        </w:tc>
        <w:tc>
          <w:tcPr>
            <w:tcW w:w="2481" w:type="dxa"/>
            <w:tcBorders>
              <w:top w:val="single" w:sz="12" w:space="0" w:color="auto"/>
              <w:left w:val="single" w:sz="4" w:space="0" w:color="auto"/>
              <w:bottom w:val="single" w:sz="4" w:space="0" w:color="auto"/>
              <w:right w:val="single" w:sz="4" w:space="0" w:color="auto"/>
            </w:tcBorders>
            <w:shd w:val="clear" w:color="auto" w:fill="auto"/>
            <w:vAlign w:val="center"/>
          </w:tcPr>
          <w:p w:rsidR="00082E94" w:rsidRPr="00D6005A" w:rsidRDefault="00271F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082E94">
              <w:rPr>
                <w:rFonts w:ascii="Times New Roman" w:hAnsi="Times New Roman" w:cs="Times New Roman"/>
                <w:sz w:val="20"/>
                <w:szCs w:val="20"/>
              </w:rPr>
              <w:t>00</w:t>
            </w:r>
          </w:p>
        </w:tc>
      </w:tr>
      <w:tr w:rsidR="00271FBB" w:rsidRPr="00D6005A" w:rsidTr="00271FBB">
        <w:tc>
          <w:tcPr>
            <w:tcW w:w="2093" w:type="dxa"/>
            <w:tcBorders>
              <w:top w:val="single" w:sz="4" w:space="0" w:color="auto"/>
              <w:left w:val="single" w:sz="4" w:space="0" w:color="auto"/>
              <w:bottom w:val="single" w:sz="4" w:space="0" w:color="auto"/>
              <w:right w:val="single" w:sz="4" w:space="0" w:color="auto"/>
            </w:tcBorders>
            <w:shd w:val="clear" w:color="auto" w:fill="auto"/>
          </w:tcPr>
          <w:p w:rsidR="00271FBB" w:rsidRPr="00D6005A" w:rsidRDefault="00271FBB"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Балка Абазинка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1FBB" w:rsidRDefault="00271FBB">
            <w:r w:rsidRPr="00E80584">
              <w:rPr>
                <w:rFonts w:ascii="Times New Roman" w:hAnsi="Times New Roman" w:cs="Times New Roman"/>
                <w:sz w:val="20"/>
                <w:szCs w:val="20"/>
              </w:rPr>
              <w:t xml:space="preserve"> Абазинка</w:t>
            </w:r>
          </w:p>
        </w:tc>
        <w:tc>
          <w:tcPr>
            <w:tcW w:w="2480" w:type="dxa"/>
            <w:vMerge/>
            <w:tcBorders>
              <w:left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bookmarkStart w:id="370" w:name="_GoBack"/>
            <w:bookmarkEnd w:id="370"/>
          </w:p>
        </w:tc>
      </w:tr>
      <w:tr w:rsidR="00271FBB" w:rsidRPr="00D6005A" w:rsidTr="00271FBB">
        <w:trPr>
          <w:trHeight w:val="32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71FBB" w:rsidRDefault="00271FBB" w:rsidP="00271FBB">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Балка  Азиатская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1FBB" w:rsidRDefault="00271FBB">
            <w:r w:rsidRPr="00E80584">
              <w:rPr>
                <w:rFonts w:ascii="Times New Roman" w:hAnsi="Times New Roman" w:cs="Times New Roman"/>
                <w:sz w:val="20"/>
                <w:szCs w:val="20"/>
              </w:rPr>
              <w:t xml:space="preserve"> Абазинка</w:t>
            </w:r>
          </w:p>
        </w:tc>
        <w:tc>
          <w:tcPr>
            <w:tcW w:w="2480" w:type="dxa"/>
            <w:vMerge/>
            <w:tcBorders>
              <w:left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271FBB" w:rsidRPr="00D6005A" w:rsidTr="00271FBB">
        <w:tc>
          <w:tcPr>
            <w:tcW w:w="2093" w:type="dxa"/>
            <w:tcBorders>
              <w:top w:val="single" w:sz="4" w:space="0" w:color="auto"/>
              <w:left w:val="single" w:sz="4" w:space="0" w:color="auto"/>
              <w:bottom w:val="single" w:sz="4" w:space="0" w:color="auto"/>
              <w:right w:val="single" w:sz="4" w:space="0" w:color="auto"/>
            </w:tcBorders>
            <w:shd w:val="clear" w:color="auto" w:fill="auto"/>
          </w:tcPr>
          <w:p w:rsidR="00271FBB" w:rsidRDefault="00271FBB"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Балка </w:t>
            </w:r>
            <w:proofErr w:type="spellStart"/>
            <w:r>
              <w:rPr>
                <w:rFonts w:ascii="Times New Roman" w:hAnsi="Times New Roman" w:cs="Times New Roman"/>
                <w:sz w:val="20"/>
                <w:szCs w:val="20"/>
              </w:rPr>
              <w:t>Бочарова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1FBB" w:rsidRDefault="00271FBB">
            <w:r w:rsidRPr="00E80584">
              <w:rPr>
                <w:rFonts w:ascii="Times New Roman" w:hAnsi="Times New Roman" w:cs="Times New Roman"/>
                <w:sz w:val="20"/>
                <w:szCs w:val="20"/>
              </w:rPr>
              <w:t xml:space="preserve"> Абазинка</w:t>
            </w:r>
          </w:p>
        </w:tc>
        <w:tc>
          <w:tcPr>
            <w:tcW w:w="2480" w:type="dxa"/>
            <w:tcBorders>
              <w:left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lastRenderedPageBreak/>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spellStart"/>
      <w:r w:rsidRPr="00FC4EDF">
        <w:t>Вотношении</w:t>
      </w:r>
      <w:proofErr w:type="spellEnd"/>
      <w:r w:rsidRPr="00FC4EDF">
        <w:t xml:space="preserve">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1" w:name="_Toc414995141"/>
      <w:bookmarkStart w:id="372" w:name="_Toc414996841"/>
      <w:bookmarkStart w:id="373" w:name="_Toc414996921"/>
      <w:bookmarkStart w:id="374" w:name="_Toc414997318"/>
      <w:bookmarkStart w:id="375" w:name="_Toc418594810"/>
      <w:r w:rsidRPr="00002D72">
        <w:t>Земли лесов, выполняющих защитные функции</w:t>
      </w:r>
      <w:bookmarkEnd w:id="371"/>
      <w:bookmarkEnd w:id="372"/>
      <w:bookmarkEnd w:id="373"/>
      <w:bookmarkEnd w:id="374"/>
      <w:bookmarkEnd w:id="375"/>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r w:rsidR="00397361">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lastRenderedPageBreak/>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lastRenderedPageBreak/>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6" w:name="_Toc414995142"/>
      <w:bookmarkStart w:id="377" w:name="_Toc414996842"/>
      <w:bookmarkStart w:id="378" w:name="_Toc414996922"/>
      <w:bookmarkStart w:id="379" w:name="_Toc414997319"/>
      <w:bookmarkStart w:id="380" w:name="_Toc418594811"/>
      <w:r w:rsidRPr="00372975">
        <w:t>Земли историко-культурного назначения</w:t>
      </w:r>
      <w:bookmarkEnd w:id="376"/>
      <w:bookmarkEnd w:id="377"/>
      <w:bookmarkEnd w:id="378"/>
      <w:bookmarkEnd w:id="379"/>
      <w:bookmarkEnd w:id="380"/>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1" w:name="_Toc414995143"/>
      <w:bookmarkStart w:id="382" w:name="_Toc414996843"/>
      <w:bookmarkStart w:id="383" w:name="_Toc414996923"/>
      <w:bookmarkStart w:id="384" w:name="_Toc414997320"/>
      <w:bookmarkStart w:id="385" w:name="_Toc418594812"/>
      <w:r>
        <w:t>Особо ценные земли</w:t>
      </w:r>
      <w:bookmarkEnd w:id="381"/>
      <w:bookmarkEnd w:id="382"/>
      <w:bookmarkEnd w:id="383"/>
      <w:bookmarkEnd w:id="384"/>
      <w:bookmarkEnd w:id="385"/>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lastRenderedPageBreak/>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6" w:name="_Toc414995144"/>
      <w:bookmarkStart w:id="387" w:name="_Toc414996844"/>
      <w:bookmarkStart w:id="388" w:name="_Toc414996924"/>
      <w:bookmarkStart w:id="389" w:name="_Toc414997321"/>
      <w:bookmarkStart w:id="390" w:name="_Toc418594813"/>
      <w:r w:rsidRPr="00DA192A">
        <w:t>Охрана памятников истории и культуры, сохранение и развитие ис</w:t>
      </w:r>
      <w:r>
        <w:t>торических зон</w:t>
      </w:r>
      <w:bookmarkEnd w:id="386"/>
      <w:bookmarkEnd w:id="387"/>
      <w:bookmarkEnd w:id="388"/>
      <w:bookmarkEnd w:id="389"/>
      <w:bookmarkEnd w:id="390"/>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военных и гражданских захоронений.</w:t>
      </w:r>
    </w:p>
    <w:p w:rsidR="004620DE" w:rsidRDefault="004620DE" w:rsidP="007D2A2A">
      <w:pPr>
        <w:pStyle w:val="30"/>
        <w:numPr>
          <w:ilvl w:val="2"/>
          <w:numId w:val="187"/>
        </w:numPr>
        <w:ind w:left="0" w:firstLine="0"/>
      </w:pPr>
      <w:r w:rsidRPr="0034147B">
        <w:lastRenderedPageBreak/>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lastRenderedPageBreak/>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w:t>
      </w:r>
      <w:r w:rsidRPr="00C04D10">
        <w:rPr>
          <w:rFonts w:ascii="Times New Roman" w:hAnsi="Times New Roman"/>
        </w:rPr>
        <w:lastRenderedPageBreak/>
        <w:t xml:space="preserve">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1"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1"/>
    </w:p>
    <w:p w:rsidR="004620DE" w:rsidRPr="005847D4" w:rsidRDefault="004620DE" w:rsidP="007D2A2A">
      <w:pPr>
        <w:pStyle w:val="20"/>
        <w:numPr>
          <w:ilvl w:val="1"/>
          <w:numId w:val="187"/>
        </w:numPr>
      </w:pPr>
      <w:bookmarkStart w:id="392" w:name="_Toc406701179"/>
      <w:bookmarkStart w:id="393"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2"/>
      <w:bookmarkEnd w:id="393"/>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4" w:name="_Toc406701180"/>
      <w:bookmarkStart w:id="395" w:name="_Toc418594816"/>
      <w:r w:rsidRPr="009B25C9">
        <w:t>Объекты пожарной охраны</w:t>
      </w:r>
      <w:bookmarkEnd w:id="394"/>
      <w:bookmarkEnd w:id="395"/>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 xml:space="preserve">ГПС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6" w:name="_Toc406701181"/>
      <w:bookmarkStart w:id="397" w:name="_Toc418594817"/>
      <w:r w:rsidRPr="00521CF4">
        <w:t>Защитные</w:t>
      </w:r>
      <w:r w:rsidRPr="009579CC">
        <w:t xml:space="preserve"> сооружения</w:t>
      </w:r>
      <w:bookmarkEnd w:id="396"/>
      <w:bookmarkEnd w:id="397"/>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proofErr w:type="spellStart"/>
            <w:r w:rsidRPr="00155BA5">
              <w:rPr>
                <w:rFonts w:ascii="Times New Roman" w:hAnsi="Times New Roman"/>
              </w:rPr>
              <w:t>Противорадиа-ционное</w:t>
            </w:r>
            <w:proofErr w:type="spellEnd"/>
            <w:r w:rsidRPr="00155BA5">
              <w:rPr>
                <w:rFonts w:ascii="Times New Roman" w:hAnsi="Times New Roman"/>
              </w:rPr>
              <w:t xml:space="preserve">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8" w:name="_Toc406701203"/>
      <w:bookmarkStart w:id="399" w:name="_Toc416110839"/>
      <w:bookmarkStart w:id="400" w:name="_Toc418594818"/>
      <w:r w:rsidRPr="00B426A9">
        <w:t>ПРИЛОЖЕНИЕ № 1. ПРОТИВОПОЖАРНЫЕ ТРЕБОВАНИЯ</w:t>
      </w:r>
      <w:bookmarkEnd w:id="398"/>
      <w:bookmarkEnd w:id="399"/>
      <w:bookmarkEnd w:id="400"/>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1" w:name="_Toc406701204"/>
      <w:r w:rsidRPr="00B426A9">
        <w:rPr>
          <w:bCs/>
        </w:rPr>
        <w:br w:type="page"/>
      </w:r>
    </w:p>
    <w:p w:rsidR="00C66963" w:rsidRPr="00B426A9" w:rsidRDefault="00C66963" w:rsidP="00C66963">
      <w:pPr>
        <w:pStyle w:val="11"/>
        <w:numPr>
          <w:ilvl w:val="0"/>
          <w:numId w:val="0"/>
        </w:numPr>
        <w:ind w:left="360" w:hanging="360"/>
      </w:pPr>
      <w:bookmarkStart w:id="402" w:name="_Toc416110840"/>
      <w:bookmarkStart w:id="403" w:name="_Toc418594819"/>
      <w:r w:rsidRPr="00B426A9">
        <w:lastRenderedPageBreak/>
        <w:t>ПРИЛОЖЕНИЕ № 2. ТРЕБОВАНИЯ ГРАЖДАНСКОЙ ОБОРОНЫ И ПРЕДУПРЕЖДЕНИЯ ЧРЕЗВЫЧАЙНЫХ СИТУАЦИЙ</w:t>
      </w:r>
      <w:bookmarkEnd w:id="401"/>
      <w:bookmarkEnd w:id="402"/>
      <w:bookmarkEnd w:id="403"/>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4" w:name="_Toc406701205"/>
      <w:bookmarkStart w:id="405" w:name="_Toc416110841"/>
      <w:bookmarkStart w:id="406"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4"/>
      <w:bookmarkEnd w:id="405"/>
      <w:bookmarkEnd w:id="406"/>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сельскохо</w:t>
            </w:r>
            <w:proofErr w:type="spell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7" w:name="_Toc406701206"/>
      <w:bookmarkStart w:id="408" w:name="_Toc416110842"/>
      <w:bookmarkStart w:id="409" w:name="_Toc418594821"/>
      <w:r w:rsidRPr="00762947">
        <w:lastRenderedPageBreak/>
        <w:t>ПРИЛОЖЕНИЕ № 4. ПЕРЕЧЕНЬ ОБЪЕКТОВ, КОТОРЫЕ НЕ ДОПУСКАЕТСЯ ВСТРАИВАТЬ В ЖИЛЫЕ ДОМА</w:t>
      </w:r>
      <w:bookmarkEnd w:id="407"/>
      <w:bookmarkEnd w:id="408"/>
      <w:bookmarkEnd w:id="409"/>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5"/>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0" w:name="_Toc416110844"/>
      <w:bookmarkStart w:id="411" w:name="_Toc418594823"/>
      <w:r w:rsidRPr="00762947">
        <w:lastRenderedPageBreak/>
        <w:t xml:space="preserve">ПРИЛОЖЕНИЕ № </w:t>
      </w:r>
      <w:r w:rsidR="00762947">
        <w:t>5</w:t>
      </w:r>
      <w:r w:rsidRPr="00762947">
        <w:t>. ПЛОЩАДЬ И РАЗМЕРЫ ЗЕМЕЛЬНЫХ УЧАСТКОВ СКЛАДОВ</w:t>
      </w:r>
      <w:bookmarkEnd w:id="410"/>
      <w:bookmarkEnd w:id="411"/>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r w:rsidR="00082E94" w:rsidRPr="00762947">
              <w:rPr>
                <w:rFonts w:ascii="Times New Roman" w:hAnsi="Times New Roman"/>
              </w:rPr>
              <w:t>обще товарные</w:t>
            </w:r>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0716C7A2" wp14:editId="0FF54D6C">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50A7EB38" wp14:editId="54F7AC05">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3C8F0C24" wp14:editId="56D19020">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1"/>
    <w:bookmarkEnd w:id="332"/>
    <w:bookmarkEnd w:id="333"/>
    <w:bookmarkEnd w:id="334"/>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81" w:rsidRDefault="009A2881">
      <w:r>
        <w:separator/>
      </w:r>
    </w:p>
  </w:endnote>
  <w:endnote w:type="continuationSeparator" w:id="0">
    <w:p w:rsidR="009A2881" w:rsidRDefault="009A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63" w:rsidRDefault="00B16D63">
    <w:pPr>
      <w:pStyle w:val="af7"/>
      <w:jc w:val="right"/>
    </w:pPr>
    <w:r>
      <w:fldChar w:fldCharType="begin"/>
    </w:r>
    <w:r>
      <w:instrText>PAGE   \* MERGEFORMAT</w:instrText>
    </w:r>
    <w:r>
      <w:fldChar w:fldCharType="separate"/>
    </w:r>
    <w:r w:rsidR="00271FBB">
      <w:rPr>
        <w:noProof/>
      </w:rPr>
      <w:t>205</w:t>
    </w:r>
    <w:r>
      <w:rPr>
        <w:noProof/>
      </w:rPr>
      <w:fldChar w:fldCharType="end"/>
    </w:r>
  </w:p>
  <w:p w:rsidR="00B16D63" w:rsidRDefault="00B16D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81" w:rsidRDefault="009A2881">
      <w:r>
        <w:separator/>
      </w:r>
    </w:p>
  </w:footnote>
  <w:footnote w:type="continuationSeparator" w:id="0">
    <w:p w:rsidR="009A2881" w:rsidRDefault="009A2881">
      <w:r>
        <w:continuationSeparator/>
      </w:r>
    </w:p>
  </w:footnote>
  <w:footnote w:id="1">
    <w:p w:rsidR="00B16D63" w:rsidRPr="00B6560C" w:rsidRDefault="00B16D63"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B16D63" w:rsidRPr="00B6560C" w:rsidRDefault="00B16D63"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B16D63" w:rsidRDefault="00B16D63"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B16D63" w:rsidRDefault="00B16D63"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B16D63" w:rsidRPr="00CE733D" w:rsidRDefault="00B16D63"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B16D63" w:rsidRPr="00CE733D" w:rsidRDefault="00B16D63"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B16D63" w:rsidRPr="00CE733D" w:rsidRDefault="00B16D63"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B16D63" w:rsidRDefault="00B16D63" w:rsidP="004620DE">
      <w:pPr>
        <w:pStyle w:val="affff2"/>
      </w:pPr>
    </w:p>
  </w:footnote>
  <w:footnote w:id="6">
    <w:p w:rsidR="00B16D63" w:rsidRPr="001217EB" w:rsidRDefault="00B16D63"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B16D63" w:rsidRPr="001217EB" w:rsidRDefault="00B16D63"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B16D63" w:rsidRPr="001217EB" w:rsidRDefault="00B16D63"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B16D63" w:rsidRDefault="00B16D63"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Content>
      <w:p w:rsidR="00B16D63" w:rsidRDefault="00B16D63" w:rsidP="006A1913">
        <w:pPr>
          <w:pStyle w:val="af5"/>
          <w:jc w:val="right"/>
        </w:pPr>
        <w:r>
          <w:fldChar w:fldCharType="begin"/>
        </w:r>
        <w:r>
          <w:instrText xml:space="preserve"> PAGE   \* MERGEFORMAT </w:instrText>
        </w:r>
        <w:r>
          <w:fldChar w:fldCharType="separate"/>
        </w:r>
        <w:r w:rsidR="00271FBB">
          <w:rPr>
            <w:noProof/>
          </w:rPr>
          <w:t>205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23AA9D5E"/>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3E964AB0"/>
    <w:multiLevelType w:val="multilevel"/>
    <w:tmpl w:val="E7821CE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2">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0">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2">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9">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4">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2">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4">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9">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4">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9">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30">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3">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6">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3">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4">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1">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5">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8"/>
  </w:num>
  <w:num w:numId="2">
    <w:abstractNumId w:val="105"/>
  </w:num>
  <w:num w:numId="3">
    <w:abstractNumId w:val="6"/>
  </w:num>
  <w:num w:numId="4">
    <w:abstractNumId w:val="118"/>
  </w:num>
  <w:num w:numId="5">
    <w:abstractNumId w:val="31"/>
  </w:num>
  <w:num w:numId="6">
    <w:abstractNumId w:val="55"/>
  </w:num>
  <w:num w:numId="7">
    <w:abstractNumId w:val="98"/>
  </w:num>
  <w:num w:numId="8">
    <w:abstractNumId w:val="135"/>
  </w:num>
  <w:num w:numId="9">
    <w:abstractNumId w:val="4"/>
  </w:num>
  <w:num w:numId="10">
    <w:abstractNumId w:val="15"/>
  </w:num>
  <w:num w:numId="11">
    <w:abstractNumId w:val="94"/>
  </w:num>
  <w:num w:numId="12">
    <w:abstractNumId w:val="91"/>
  </w:num>
  <w:num w:numId="13">
    <w:abstractNumId w:val="70"/>
  </w:num>
  <w:num w:numId="14">
    <w:abstractNumId w:val="19"/>
  </w:num>
  <w:num w:numId="15">
    <w:abstractNumId w:val="25"/>
  </w:num>
  <w:num w:numId="16">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9"/>
  </w:num>
  <w:num w:numId="19">
    <w:abstractNumId w:val="11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7"/>
  </w:num>
  <w:num w:numId="23">
    <w:abstractNumId w:val="0"/>
  </w:num>
  <w:num w:numId="24">
    <w:abstractNumId w:val="119"/>
  </w:num>
  <w:num w:numId="25">
    <w:abstractNumId w:val="13"/>
  </w:num>
  <w:num w:numId="26">
    <w:abstractNumId w:val="52"/>
  </w:num>
  <w:num w:numId="27">
    <w:abstractNumId w:val="20"/>
  </w:num>
  <w:num w:numId="28">
    <w:abstractNumId w:val="85"/>
  </w:num>
  <w:num w:numId="29">
    <w:abstractNumId w:val="87"/>
  </w:num>
  <w:num w:numId="30">
    <w:abstractNumId w:val="50"/>
  </w:num>
  <w:num w:numId="31">
    <w:abstractNumId w:val="101"/>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2"/>
  </w:num>
  <w:num w:numId="34">
    <w:abstractNumId w:val="157"/>
  </w:num>
  <w:num w:numId="3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3"/>
  </w:num>
  <w:num w:numId="41">
    <w:abstractNumId w:val="92"/>
  </w:num>
  <w:num w:numId="42">
    <w:abstractNumId w:val="7"/>
  </w:num>
  <w:num w:numId="43">
    <w:abstractNumId w:val="12"/>
  </w:num>
  <w:num w:numId="44">
    <w:abstractNumId w:val="43"/>
  </w:num>
  <w:num w:numId="45">
    <w:abstractNumId w:val="121"/>
  </w:num>
  <w:num w:numId="46">
    <w:abstractNumId w:val="38"/>
  </w:num>
  <w:num w:numId="47">
    <w:abstractNumId w:val="90"/>
  </w:num>
  <w:num w:numId="48">
    <w:abstractNumId w:val="126"/>
  </w:num>
  <w:num w:numId="49">
    <w:abstractNumId w:val="71"/>
  </w:num>
  <w:num w:numId="50">
    <w:abstractNumId w:val="125"/>
  </w:num>
  <w:num w:numId="51">
    <w:abstractNumId w:val="32"/>
  </w:num>
  <w:num w:numId="52">
    <w:abstractNumId w:val="46"/>
  </w:num>
  <w:num w:numId="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7"/>
  </w:num>
  <w:num w:numId="57">
    <w:abstractNumId w:val="83"/>
  </w:num>
  <w:num w:numId="58">
    <w:abstractNumId w:val="152"/>
  </w:num>
  <w:num w:numId="59">
    <w:abstractNumId w:val="68"/>
  </w:num>
  <w:num w:numId="60">
    <w:abstractNumId w:val="136"/>
  </w:num>
  <w:num w:numId="6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6"/>
  </w:num>
  <w:num w:numId="70">
    <w:abstractNumId w:val="18"/>
  </w:num>
  <w:num w:numId="7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4"/>
  </w:num>
  <w:num w:numId="73">
    <w:abstractNumId w:val="120"/>
  </w:num>
  <w:num w:numId="7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8"/>
  </w:num>
  <w:num w:numId="8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5"/>
  </w:num>
  <w:num w:numId="84">
    <w:abstractNumId w:val="127"/>
  </w:num>
  <w:num w:numId="85">
    <w:abstractNumId w:val="63"/>
  </w:num>
  <w:num w:numId="86">
    <w:abstractNumId w:val="141"/>
  </w:num>
  <w:num w:numId="87">
    <w:abstractNumId w:val="140"/>
  </w:num>
  <w:num w:numId="88">
    <w:abstractNumId w:val="122"/>
  </w:num>
  <w:num w:numId="89">
    <w:abstractNumId w:val="65"/>
  </w:num>
  <w:num w:numId="90">
    <w:abstractNumId w:val="124"/>
  </w:num>
  <w:num w:numId="91">
    <w:abstractNumId w:val="144"/>
  </w:num>
  <w:num w:numId="92">
    <w:abstractNumId w:val="73"/>
  </w:num>
  <w:num w:numId="93">
    <w:abstractNumId w:val="155"/>
  </w:num>
  <w:num w:numId="94">
    <w:abstractNumId w:val="60"/>
  </w:num>
  <w:num w:numId="95">
    <w:abstractNumId w:val="82"/>
  </w:num>
  <w:num w:numId="96">
    <w:abstractNumId w:val="49"/>
  </w:num>
  <w:num w:numId="97">
    <w:abstractNumId w:val="131"/>
  </w:num>
  <w:num w:numId="98">
    <w:abstractNumId w:val="96"/>
  </w:num>
  <w:num w:numId="99">
    <w:abstractNumId w:val="59"/>
  </w:num>
  <w:num w:numId="100">
    <w:abstractNumId w:val="58"/>
  </w:num>
  <w:num w:numId="101">
    <w:abstractNumId w:val="54"/>
  </w:num>
  <w:num w:numId="102">
    <w:abstractNumId w:val="26"/>
  </w:num>
  <w:num w:numId="103">
    <w:abstractNumId w:val="75"/>
  </w:num>
  <w:num w:numId="10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4"/>
  </w:num>
  <w:num w:numId="106">
    <w:abstractNumId w:val="159"/>
  </w:num>
  <w:num w:numId="107">
    <w:abstractNumId w:val="139"/>
  </w:num>
  <w:num w:numId="108">
    <w:abstractNumId w:val="151"/>
  </w:num>
  <w:num w:numId="109">
    <w:abstractNumId w:val="42"/>
  </w:num>
  <w:num w:numId="110">
    <w:abstractNumId w:val="62"/>
  </w:num>
  <w:num w:numId="111">
    <w:abstractNumId w:val="149"/>
  </w:num>
  <w:num w:numId="112">
    <w:abstractNumId w:val="34"/>
  </w:num>
  <w:num w:numId="113">
    <w:abstractNumId w:val="138"/>
  </w:num>
  <w:num w:numId="114">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30"/>
  </w:num>
  <w:num w:numId="117">
    <w:abstractNumId w:val="133"/>
  </w:num>
  <w:num w:numId="118">
    <w:abstractNumId w:val="66"/>
  </w:num>
  <w:num w:numId="119">
    <w:abstractNumId w:val="5"/>
  </w:num>
  <w:num w:numId="120">
    <w:abstractNumId w:val="57"/>
  </w:num>
  <w:num w:numId="121">
    <w:abstractNumId w:val="41"/>
  </w:num>
  <w:num w:numId="122">
    <w:abstractNumId w:val="137"/>
  </w:num>
  <w:num w:numId="123">
    <w:abstractNumId w:val="80"/>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3"/>
  </w:num>
  <w:num w:numId="131">
    <w:abstractNumId w:val="81"/>
  </w:num>
  <w:num w:numId="132">
    <w:abstractNumId w:val="40"/>
  </w:num>
  <w:num w:numId="133">
    <w:abstractNumId w:val="48"/>
  </w:num>
  <w:num w:numId="134">
    <w:abstractNumId w:val="89"/>
  </w:num>
  <w:num w:numId="135">
    <w:abstractNumId w:val="29"/>
  </w:num>
  <w:num w:numId="136">
    <w:abstractNumId w:val="103"/>
  </w:num>
  <w:num w:numId="137">
    <w:abstractNumId w:val="61"/>
  </w:num>
  <w:num w:numId="138">
    <w:abstractNumId w:val="88"/>
  </w:num>
  <w:num w:numId="139">
    <w:abstractNumId w:val="99"/>
  </w:num>
  <w:num w:numId="140">
    <w:abstractNumId w:val="117"/>
  </w:num>
  <w:num w:numId="141">
    <w:abstractNumId w:val="100"/>
  </w:num>
  <w:num w:numId="142">
    <w:abstractNumId w:val="53"/>
  </w:num>
  <w:num w:numId="143">
    <w:abstractNumId w:val="17"/>
  </w:num>
  <w:num w:numId="144">
    <w:abstractNumId w:val="33"/>
  </w:num>
  <w:num w:numId="145">
    <w:abstractNumId w:val="114"/>
  </w:num>
  <w:num w:numId="146">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5"/>
  </w:num>
  <w:num w:numId="148">
    <w:abstractNumId w:val="10"/>
  </w:num>
  <w:num w:numId="149">
    <w:abstractNumId w:val="95"/>
  </w:num>
  <w:num w:numId="150">
    <w:abstractNumId w:val="146"/>
  </w:num>
  <w:num w:numId="15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3"/>
  </w:num>
  <w:num w:numId="156">
    <w:abstractNumId w:val="21"/>
  </w:num>
  <w:num w:numId="157">
    <w:abstractNumId w:val="14"/>
  </w:num>
  <w:num w:numId="158">
    <w:abstractNumId w:val="69"/>
  </w:num>
  <w:num w:numId="159">
    <w:abstractNumId w:val="51"/>
  </w:num>
  <w:num w:numId="160">
    <w:abstractNumId w:val="86"/>
  </w:num>
  <w:num w:numId="161">
    <w:abstractNumId w:val="64"/>
  </w:num>
  <w:num w:numId="162">
    <w:abstractNumId w:val="154"/>
  </w:num>
  <w:num w:numId="163">
    <w:abstractNumId w:val="102"/>
  </w:num>
  <w:num w:numId="164">
    <w:abstractNumId w:val="27"/>
  </w:num>
  <w:num w:numId="165">
    <w:abstractNumId w:val="67"/>
  </w:num>
  <w:num w:numId="166">
    <w:abstractNumId w:val="143"/>
  </w:num>
  <w:num w:numId="167">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50"/>
  </w:num>
  <w:num w:numId="170">
    <w:abstractNumId w:val="44"/>
  </w:num>
  <w:num w:numId="171">
    <w:abstractNumId w:val="97"/>
  </w:num>
  <w:num w:numId="172">
    <w:abstractNumId w:val="112"/>
  </w:num>
  <w:num w:numId="173">
    <w:abstractNumId w:val="148"/>
  </w:num>
  <w:num w:numId="174">
    <w:abstractNumId w:val="129"/>
  </w:num>
  <w:num w:numId="17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6"/>
  </w:num>
  <w:num w:numId="181">
    <w:abstractNumId w:val="88"/>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6"/>
  </w:num>
  <w:num w:numId="184">
    <w:abstractNumId w:val="134"/>
  </w:num>
  <w:num w:numId="185">
    <w:abstractNumId w:val="88"/>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2"/>
  </w:num>
  <w:num w:numId="187">
    <w:abstractNumId w:val="16"/>
  </w:num>
  <w:num w:numId="188">
    <w:abstractNumId w:val="35"/>
  </w:num>
  <w:num w:numId="189">
    <w:abstractNumId w:val="7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454A9"/>
    <w:rsid w:val="0004614D"/>
    <w:rsid w:val="00046ED9"/>
    <w:rsid w:val="00050523"/>
    <w:rsid w:val="000647B5"/>
    <w:rsid w:val="00065324"/>
    <w:rsid w:val="000666BE"/>
    <w:rsid w:val="00074EA6"/>
    <w:rsid w:val="00077349"/>
    <w:rsid w:val="00081658"/>
    <w:rsid w:val="00082E94"/>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C0E"/>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210A"/>
    <w:rsid w:val="00240BF0"/>
    <w:rsid w:val="00244D69"/>
    <w:rsid w:val="00246932"/>
    <w:rsid w:val="0025395F"/>
    <w:rsid w:val="002539D2"/>
    <w:rsid w:val="00255C5F"/>
    <w:rsid w:val="00260560"/>
    <w:rsid w:val="00260EA8"/>
    <w:rsid w:val="00260F1E"/>
    <w:rsid w:val="002629F7"/>
    <w:rsid w:val="00262A6D"/>
    <w:rsid w:val="00266D1D"/>
    <w:rsid w:val="00271FBB"/>
    <w:rsid w:val="002730F0"/>
    <w:rsid w:val="002750F7"/>
    <w:rsid w:val="002754F0"/>
    <w:rsid w:val="00276724"/>
    <w:rsid w:val="002846C2"/>
    <w:rsid w:val="002902B1"/>
    <w:rsid w:val="002910F3"/>
    <w:rsid w:val="00292922"/>
    <w:rsid w:val="0029352B"/>
    <w:rsid w:val="002976A3"/>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37B92"/>
    <w:rsid w:val="003472A4"/>
    <w:rsid w:val="00357195"/>
    <w:rsid w:val="00360868"/>
    <w:rsid w:val="00360EDA"/>
    <w:rsid w:val="00364B51"/>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1E4F"/>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5854"/>
    <w:rsid w:val="0054660A"/>
    <w:rsid w:val="005631D1"/>
    <w:rsid w:val="005664D0"/>
    <w:rsid w:val="005675B3"/>
    <w:rsid w:val="0057388F"/>
    <w:rsid w:val="00580070"/>
    <w:rsid w:val="00584E77"/>
    <w:rsid w:val="0058653F"/>
    <w:rsid w:val="005927AF"/>
    <w:rsid w:val="005A104D"/>
    <w:rsid w:val="005A23A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76FF"/>
    <w:rsid w:val="006B305E"/>
    <w:rsid w:val="006B47F6"/>
    <w:rsid w:val="006C3BF3"/>
    <w:rsid w:val="006C729A"/>
    <w:rsid w:val="006C7B39"/>
    <w:rsid w:val="006D1511"/>
    <w:rsid w:val="006D6ABB"/>
    <w:rsid w:val="006E07F2"/>
    <w:rsid w:val="006E2996"/>
    <w:rsid w:val="006E3AF3"/>
    <w:rsid w:val="006E54B0"/>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2DFF"/>
    <w:rsid w:val="007A681F"/>
    <w:rsid w:val="007B3B56"/>
    <w:rsid w:val="007B536A"/>
    <w:rsid w:val="007C2D0B"/>
    <w:rsid w:val="007C704C"/>
    <w:rsid w:val="007D2A2A"/>
    <w:rsid w:val="007D77F9"/>
    <w:rsid w:val="007E04BE"/>
    <w:rsid w:val="007E5334"/>
    <w:rsid w:val="007F4245"/>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1676"/>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428C"/>
    <w:rsid w:val="009A0CA7"/>
    <w:rsid w:val="009A2881"/>
    <w:rsid w:val="009B000F"/>
    <w:rsid w:val="009B09AF"/>
    <w:rsid w:val="009B2606"/>
    <w:rsid w:val="009B36FB"/>
    <w:rsid w:val="009B5D64"/>
    <w:rsid w:val="009B6333"/>
    <w:rsid w:val="009B774A"/>
    <w:rsid w:val="009C0322"/>
    <w:rsid w:val="009C049F"/>
    <w:rsid w:val="009C3588"/>
    <w:rsid w:val="009C3E20"/>
    <w:rsid w:val="009C4E16"/>
    <w:rsid w:val="009D2022"/>
    <w:rsid w:val="009D372F"/>
    <w:rsid w:val="009D4749"/>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200C"/>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327B"/>
    <w:rsid w:val="00AA52BA"/>
    <w:rsid w:val="00AA7359"/>
    <w:rsid w:val="00AB115F"/>
    <w:rsid w:val="00AC1780"/>
    <w:rsid w:val="00AC5EAE"/>
    <w:rsid w:val="00AC6710"/>
    <w:rsid w:val="00AE1CEB"/>
    <w:rsid w:val="00AE3E35"/>
    <w:rsid w:val="00AE436B"/>
    <w:rsid w:val="00AE4BE0"/>
    <w:rsid w:val="00AE71AD"/>
    <w:rsid w:val="00AF3DAB"/>
    <w:rsid w:val="00AF43BA"/>
    <w:rsid w:val="00AF74C5"/>
    <w:rsid w:val="00B01338"/>
    <w:rsid w:val="00B034C8"/>
    <w:rsid w:val="00B05E13"/>
    <w:rsid w:val="00B05F33"/>
    <w:rsid w:val="00B10BFB"/>
    <w:rsid w:val="00B15444"/>
    <w:rsid w:val="00B16D63"/>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8769B"/>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2430"/>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724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628F7"/>
    <w:rsid w:val="00E7216F"/>
    <w:rsid w:val="00E753C8"/>
    <w:rsid w:val="00E77F2D"/>
    <w:rsid w:val="00E8270B"/>
    <w:rsid w:val="00E86A87"/>
    <w:rsid w:val="00E900D5"/>
    <w:rsid w:val="00E9130C"/>
    <w:rsid w:val="00E9614A"/>
    <w:rsid w:val="00E97610"/>
    <w:rsid w:val="00EA1BD3"/>
    <w:rsid w:val="00EC43E2"/>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337"/>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4361" TargetMode="Externa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08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docs.cntd.ru/document/9019187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3D08-92B1-415F-849C-434B9B3A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84654</Words>
  <Characters>482531</Characters>
  <Application>Microsoft Office Word</Application>
  <DocSecurity>0</DocSecurity>
  <Lines>4021</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4</cp:revision>
  <cp:lastPrinted>2015-07-24T10:56:00Z</cp:lastPrinted>
  <dcterms:created xsi:type="dcterms:W3CDTF">2015-10-09T06:30:00Z</dcterms:created>
  <dcterms:modified xsi:type="dcterms:W3CDTF">2015-10-09T07:39:00Z</dcterms:modified>
</cp:coreProperties>
</file>