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542621" w:rsidRDefault="00542621">
      <w:pPr>
        <w:keepNext/>
        <w:spacing w:after="0" w:line="240" w:lineRule="auto"/>
        <w:ind w:firstLine="70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14:paraId="00000002" w14:textId="77777777" w:rsidR="00542621" w:rsidRDefault="009F348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РОССИЙСКАЯ ФЕДЕРАЦИЯ</w:t>
      </w:r>
    </w:p>
    <w:p w14:paraId="00000003" w14:textId="77777777" w:rsidR="00542621" w:rsidRDefault="009F3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mallCaps/>
          <w:sz w:val="26"/>
          <w:szCs w:val="26"/>
        </w:rPr>
        <w:t>КАРАЧАЕВО-ЧЕРКЕССКАЯ  РЕСПУБЛИКА</w:t>
      </w:r>
    </w:p>
    <w:p w14:paraId="00000004" w14:textId="77777777" w:rsidR="00542621" w:rsidRDefault="009F3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УСТЬ-ДЖЕГУТИНСКОГО </w:t>
      </w:r>
      <w:r>
        <w:rPr>
          <w:rFonts w:ascii="Times New Roman" w:eastAsia="Times New Roman" w:hAnsi="Times New Roman" w:cs="Times New Roman"/>
          <w:smallCaps/>
          <w:sz w:val="26"/>
          <w:szCs w:val="26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</w:p>
    <w:p w14:paraId="00000005" w14:textId="77777777" w:rsidR="00542621" w:rsidRDefault="00542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06" w14:textId="77777777" w:rsidR="00542621" w:rsidRDefault="009F3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14:paraId="00000007" w14:textId="77777777" w:rsidR="00542621" w:rsidRDefault="00542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542621" w:rsidRDefault="009F3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03.07.2020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г. Усть-Джегута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182</w:t>
      </w:r>
    </w:p>
    <w:p w14:paraId="00000009" w14:textId="77777777" w:rsidR="00542621" w:rsidRDefault="00542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7777777" w:rsidR="00542621" w:rsidRDefault="009F34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Усть-Джегутинского муниципального района от 18.03.2013 №357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 административного регламента  предоставления государственной услуги «Предоставление мер социальной поддержки реабилитированным л</w:t>
      </w:r>
      <w:r>
        <w:rPr>
          <w:rFonts w:ascii="Times New Roman" w:eastAsia="Times New Roman" w:hAnsi="Times New Roman" w:cs="Times New Roman"/>
          <w:sz w:val="28"/>
          <w:szCs w:val="28"/>
        </w:rPr>
        <w:t>ицам по назначению и осуществлению ежемесячной денежной выплаты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14:paraId="0000000B" w14:textId="77777777" w:rsidR="00542621" w:rsidRDefault="0054262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7777777" w:rsidR="00542621" w:rsidRDefault="009F3486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В соответствии с Федеральными законами от 27.07.2010 № 210-ФЗ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редакции от 29.12.2017 г. №479-ФЗ, от 19.07.2018 г. №204- ФЗ)  «Об организации предоставления государственных и муниц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ипальных услуг»,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от 07.03.2018 N56-ФЗ  «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О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внесении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изменений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отдельные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законодательные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акты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Российской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Федерации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связи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с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принятием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Федерального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закона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«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О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внесении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изменений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отдельные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законодательные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акты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Российской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Федерации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части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учета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совершенствования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предоставления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мер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социальной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поддержки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исходя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из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обязанности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соблюдения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принципа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адресности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применения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критериев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нуждаемости</w:t>
      </w:r>
      <w:r>
        <w:rPr>
          <w:rFonts w:ascii="Arial" w:eastAsia="Arial" w:hAnsi="Arial" w:cs="Arial"/>
          <w:color w:val="555555"/>
          <w:sz w:val="28"/>
          <w:szCs w:val="28"/>
          <w:highlight w:val="white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14:paraId="0000000D" w14:textId="77777777" w:rsidR="00542621" w:rsidRDefault="00542621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000000E" w14:textId="77777777" w:rsidR="00542621" w:rsidRDefault="009F34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ПОСТАНОВЛЯЮ: </w:t>
      </w:r>
    </w:p>
    <w:p w14:paraId="0000000F" w14:textId="77777777" w:rsidR="00542621" w:rsidRDefault="00542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7777777" w:rsidR="00542621" w:rsidRDefault="009F348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1.Внести в постановление администрации Усть-Джегутинского муниципального района от 18.03.2013 №357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 административного регламента  предоставления государственной услуги «Предоставление мер социальной поддержки реабилитированным лицам по назн</w:t>
      </w:r>
      <w:r>
        <w:rPr>
          <w:rFonts w:ascii="Times New Roman" w:eastAsia="Times New Roman" w:hAnsi="Times New Roman" w:cs="Times New Roman"/>
          <w:sz w:val="28"/>
          <w:szCs w:val="28"/>
        </w:rPr>
        <w:t>ачению и осуществлению ежемесячной денежной выплаты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14:paraId="00000011" w14:textId="77777777" w:rsidR="00542621" w:rsidRDefault="009F348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1. В приложении к постановлению пункт 5.6 изложить в следующей редакции: </w:t>
      </w:r>
    </w:p>
    <w:p w14:paraId="00000012" w14:textId="77777777" w:rsidR="00542621" w:rsidRDefault="009F348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5.6.  Заявитель может обратиться с жалобой (претензией) в следующих случаях: </w:t>
      </w:r>
    </w:p>
    <w:p w14:paraId="00000013" w14:textId="77777777" w:rsidR="00542621" w:rsidRDefault="009F348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нарушение срока регистрации запроса о предоставлении государственной услуги;</w:t>
      </w:r>
    </w:p>
    <w:p w14:paraId="00000014" w14:textId="77777777" w:rsidR="00542621" w:rsidRDefault="009F348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нарушение срока предоставления государственной услуги;</w:t>
      </w:r>
    </w:p>
    <w:p w14:paraId="00000015" w14:textId="77777777" w:rsidR="00542621" w:rsidRDefault="009F348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 не предусмотрено нормативными правовыми актами Российской Федерации, нормативными правовыми актами субъектов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муниципальными правовыми актами для предоставления государственной услуги;</w:t>
      </w:r>
    </w:p>
    <w:p w14:paraId="00000016" w14:textId="77777777" w:rsidR="00542621" w:rsidRDefault="009F348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отказ в приеме документов, предоставление ко</w:t>
      </w:r>
      <w:r>
        <w:rPr>
          <w:rFonts w:ascii="Times New Roman" w:eastAsia="Times New Roman" w:hAnsi="Times New Roman" w:cs="Times New Roman"/>
          <w:sz w:val="28"/>
          <w:szCs w:val="28"/>
        </w:rPr>
        <w:t>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услуги, у заявителя;</w:t>
      </w:r>
    </w:p>
    <w:p w14:paraId="00000017" w14:textId="77777777" w:rsidR="00542621" w:rsidRDefault="009F348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5) отказ в предоставлении государс</w:t>
      </w:r>
      <w:r>
        <w:rPr>
          <w:rFonts w:ascii="Times New Roman" w:eastAsia="Times New Roman" w:hAnsi="Times New Roman" w:cs="Times New Roman"/>
          <w:sz w:val="28"/>
          <w:szCs w:val="28"/>
        </w:rPr>
        <w:t>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льными правовыми актами; </w:t>
      </w:r>
      <w:proofErr w:type="gramEnd"/>
    </w:p>
    <w:p w14:paraId="00000018" w14:textId="77777777" w:rsidR="00542621" w:rsidRDefault="009F348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</w:t>
      </w:r>
      <w:r>
        <w:rPr>
          <w:rFonts w:ascii="Times New Roman" w:eastAsia="Times New Roman" w:hAnsi="Times New Roman" w:cs="Times New Roman"/>
          <w:sz w:val="28"/>
          <w:szCs w:val="28"/>
        </w:rPr>
        <w:t>выми актами;</w:t>
      </w:r>
    </w:p>
    <w:p w14:paraId="00000019" w14:textId="77777777" w:rsidR="00542621" w:rsidRDefault="009F348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7) отказ органа, предоставляющего государственную услугу, должностного лица органа, предоставляющего государственную услугу, в исправлении допущенных ими опечаток и ошибок в выданных в результате предоставления государственной услуги документа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либо нарушение установленного срока таких исправлений. </w:t>
      </w:r>
      <w:proofErr w:type="gramEnd"/>
    </w:p>
    <w:p w14:paraId="0000001A" w14:textId="77777777" w:rsidR="00542621" w:rsidRDefault="009F348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14:paraId="0000001B" w14:textId="77777777" w:rsidR="00542621" w:rsidRDefault="009F348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ыми актами субъектов Российской Федерации, муниципальными правовыми актами; </w:t>
      </w:r>
      <w:proofErr w:type="gramEnd"/>
    </w:p>
    <w:p w14:paraId="0000001C" w14:textId="77777777" w:rsidR="00542621" w:rsidRDefault="009F348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Федеральным  законом. </w:t>
      </w:r>
    </w:p>
    <w:p w14:paraId="0000001D" w14:textId="77777777" w:rsidR="00542621" w:rsidRDefault="009F348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2.Опубликовать настоящее постановление в газете «Джегутинская неделя» </w:t>
      </w:r>
      <w:r>
        <w:rPr>
          <w:rFonts w:ascii="Times New Roman" w:eastAsia="Times New Roman" w:hAnsi="Times New Roman" w:cs="Times New Roman"/>
          <w:sz w:val="28"/>
          <w:szCs w:val="28"/>
        </w:rPr>
        <w:t>либо обнародовать на информационном стенде администрации Усть-Джегутинского муниципального района в установленном порядке.</w:t>
      </w:r>
    </w:p>
    <w:p w14:paraId="0000001E" w14:textId="77777777" w:rsidR="00542621" w:rsidRDefault="009F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тернет </w:t>
      </w:r>
      <w:hyperlink r:id="rId5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www.udmunicipal.ru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F" w14:textId="77777777" w:rsidR="00542621" w:rsidRDefault="009F34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4.Настоящее постановление вступает в силу со дня официального опубликования (обнародования).</w:t>
      </w:r>
    </w:p>
    <w:p w14:paraId="00000020" w14:textId="77777777" w:rsidR="00542621" w:rsidRDefault="009F3486">
      <w:pPr>
        <w:tabs>
          <w:tab w:val="left" w:pos="2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</w:t>
      </w:r>
      <w:r>
        <w:rPr>
          <w:rFonts w:ascii="Times New Roman" w:eastAsia="Times New Roman" w:hAnsi="Times New Roman" w:cs="Times New Roman"/>
          <w:sz w:val="28"/>
          <w:szCs w:val="28"/>
        </w:rPr>
        <w:t>ации Усть-Джегутинского муниципального района, курирующего данные вопросы.</w:t>
      </w:r>
    </w:p>
    <w:p w14:paraId="00000021" w14:textId="77777777" w:rsidR="00542621" w:rsidRDefault="00542621">
      <w:pPr>
        <w:tabs>
          <w:tab w:val="left" w:pos="2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2" w14:textId="77777777" w:rsidR="00542621" w:rsidRDefault="009F3486">
      <w:pPr>
        <w:tabs>
          <w:tab w:val="left" w:pos="2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23" w14:textId="77777777" w:rsidR="00542621" w:rsidRDefault="00542621">
      <w:pPr>
        <w:tabs>
          <w:tab w:val="left" w:pos="2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</w:p>
    <w:p w14:paraId="00000024" w14:textId="77777777" w:rsidR="00542621" w:rsidRDefault="009F348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14:paraId="00000025" w14:textId="77777777" w:rsidR="00542621" w:rsidRDefault="009F348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Усть-Джегутинского </w:t>
      </w:r>
    </w:p>
    <w:p w14:paraId="00000026" w14:textId="77777777" w:rsidR="00542621" w:rsidRDefault="009F348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                                                        М. А.  Лайпанов</w:t>
      </w:r>
    </w:p>
    <w:p w14:paraId="00000027" w14:textId="77777777" w:rsidR="00542621" w:rsidRDefault="0054262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8" w14:textId="77777777" w:rsidR="00542621" w:rsidRDefault="009F3486"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</w:p>
    <w:sectPr w:rsidR="0054262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gette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42621"/>
    <w:rsid w:val="00542621"/>
    <w:rsid w:val="009F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dmunicip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Uzdenova</dc:creator>
  <cp:lastModifiedBy>фатима</cp:lastModifiedBy>
  <cp:revision>2</cp:revision>
  <dcterms:created xsi:type="dcterms:W3CDTF">2020-07-21T09:40:00Z</dcterms:created>
  <dcterms:modified xsi:type="dcterms:W3CDTF">2020-07-21T09:40:00Z</dcterms:modified>
</cp:coreProperties>
</file>