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67A50" w14:textId="7659C41A" w:rsidR="00610247" w:rsidRDefault="00F3312D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2AB67A51" w14:textId="77777777"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2AB67A52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14:paraId="2AB67A53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2AB67A54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2AB67A55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2AB67A56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67A57" w14:textId="0A9354C7" w:rsidR="00610247" w:rsidRDefault="00F3312D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23.06.</w:t>
      </w:r>
      <w:r w:rsidR="00610247" w:rsidRPr="00DC3B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E5E52" w:rsidRPr="00DC3B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0247" w:rsidRPr="00DC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10247" w:rsidRPr="00DC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369</w:t>
      </w:r>
    </w:p>
    <w:p w14:paraId="2AB67A59" w14:textId="77777777" w:rsidR="00610247" w:rsidRDefault="00610247" w:rsidP="00DC3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67A5A" w14:textId="77777777" w:rsidR="007A57CB" w:rsidRDefault="007A57CB" w:rsidP="00DC3BC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28.06.2013 № 719 «Об утверждении  административного регламента предоставления государственной услуги «Предоставление мер социальной поддержки ветеранам труда, ветеранам военной службы, ветеранам государственной службы по назначению и осуществлению ежемесячной денежной выплаты»</w:t>
      </w:r>
    </w:p>
    <w:p w14:paraId="2AB67A5B" w14:textId="77777777" w:rsidR="007A57CB" w:rsidRPr="002A69FA" w:rsidRDefault="007A57CB" w:rsidP="00DC3B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5F5471" w14:textId="512817A1" w:rsidR="00155D48" w:rsidRPr="00804C64" w:rsidRDefault="007A57CB" w:rsidP="00DC3BC3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A69FA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proofErr w:type="gramStart"/>
      <w:r w:rsidRPr="002A69FA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Федеральными законами от 27.07.2010 № 210-ФЗ</w:t>
      </w:r>
      <w:r w:rsidR="002B6D9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A69FA">
        <w:rPr>
          <w:rFonts w:ascii="Times New Roman" w:eastAsia="Calibri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2A69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07.03.2018 N56-ФЗ «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proofErr w:type="gramEnd"/>
      <w:r w:rsidRPr="002A69FA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Pr="002A69FA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1E5E52" w:rsidRPr="002A69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1E5E52" w:rsidRPr="002A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5D48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094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155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пунктом 6 статьи 1 Федерального Закона от 01.04.2019 № 48-ФЗ «О внесении изменений в Федеральный закон «Об индивидуальном (персонифицированном) учете в системе обязате</w:t>
      </w:r>
      <w:r w:rsidR="00DC3BC3">
        <w:rPr>
          <w:rFonts w:ascii="Times New Roman" w:hAnsi="Times New Roman" w:cs="Times New Roman"/>
          <w:sz w:val="28"/>
          <w:szCs w:val="28"/>
          <w:shd w:val="clear" w:color="auto" w:fill="FFFFFF"/>
        </w:rPr>
        <w:t>льного пенсионного страхования»</w:t>
      </w:r>
    </w:p>
    <w:p w14:paraId="2AB67A5E" w14:textId="77777777" w:rsidR="007A57CB" w:rsidRPr="002A69FA" w:rsidRDefault="007A57CB" w:rsidP="00DC3B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2AB67A5F" w14:textId="77777777" w:rsidR="007A57CB" w:rsidRDefault="007A57CB" w:rsidP="00DC3B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B67A60" w14:textId="50CEFE97" w:rsidR="007A57CB" w:rsidRDefault="007A57CB" w:rsidP="00DC3BC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28.06.2013 № 719 «Об утверждении</w:t>
      </w:r>
      <w:r w:rsidR="002B6D9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административного регламента предоставления государственной услуги «Предоставление мер социальной поддержки ветеранам труда, ветеранам военной службы, ветеранам государственной службы по назначению и осуществлению ежемесячной денежной выплаты»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2AB67A6C" w14:textId="692F25EE" w:rsidR="007A57CB" w:rsidRDefault="001E5E52" w:rsidP="00DC3B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</w:t>
      </w:r>
      <w:r w:rsidR="00155D48">
        <w:rPr>
          <w:rFonts w:ascii="Times New Roman" w:hAnsi="Times New Roman" w:cs="Times New Roman"/>
          <w:sz w:val="28"/>
          <w:szCs w:val="28"/>
        </w:rPr>
        <w:t xml:space="preserve">. </w:t>
      </w:r>
      <w:r w:rsidR="002A69FA">
        <w:rPr>
          <w:rFonts w:ascii="Times New Roman" w:hAnsi="Times New Roman" w:cs="Times New Roman"/>
          <w:sz w:val="28"/>
          <w:szCs w:val="28"/>
        </w:rPr>
        <w:t>В приложении к постановлению пункт 2.11. изложить в следующей редакции:</w:t>
      </w:r>
    </w:p>
    <w:p w14:paraId="0CA8A50F" w14:textId="3F616190" w:rsidR="002A69FA" w:rsidRPr="002A69FA" w:rsidRDefault="002A69FA" w:rsidP="00DC3BC3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9FA">
        <w:rPr>
          <w:rFonts w:ascii="Times New Roman" w:hAnsi="Times New Roman" w:cs="Times New Roman"/>
          <w:bCs/>
          <w:sz w:val="28"/>
          <w:szCs w:val="28"/>
        </w:rPr>
        <w:t>«2.11.</w:t>
      </w:r>
      <w:r w:rsidR="00832A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9FA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9FA">
        <w:rPr>
          <w:rFonts w:ascii="Times New Roman" w:hAnsi="Times New Roman" w:cs="Times New Roman"/>
          <w:bCs/>
          <w:sz w:val="28"/>
          <w:szCs w:val="28"/>
        </w:rPr>
        <w:t>в соответствии с нормативными правовыми актами</w:t>
      </w:r>
      <w:r w:rsidR="00DF2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9FA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</w:t>
      </w:r>
      <w:r w:rsidR="00DF2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9FA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14:paraId="59859031" w14:textId="4081262A" w:rsidR="002A69FA" w:rsidRDefault="000947DC" w:rsidP="00DC3B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A3C20">
        <w:rPr>
          <w:rFonts w:ascii="Times New Roman" w:hAnsi="Times New Roman" w:cs="Times New Roman"/>
          <w:bCs/>
          <w:sz w:val="28"/>
          <w:szCs w:val="28"/>
        </w:rPr>
        <w:t>С</w:t>
      </w:r>
      <w:r w:rsidR="002A69FA">
        <w:rPr>
          <w:rFonts w:ascii="Times New Roman" w:hAnsi="Times New Roman" w:cs="Times New Roman"/>
          <w:bCs/>
          <w:sz w:val="28"/>
          <w:szCs w:val="28"/>
        </w:rPr>
        <w:t>правка о неполучении ЕДВ через отделения Пенсионного Фонда Российской Федерации, выдаваемая территориальными органами Пенсионного Фонда Российской Федерации;</w:t>
      </w:r>
    </w:p>
    <w:p w14:paraId="2AFEDBBD" w14:textId="21177655" w:rsidR="002A69FA" w:rsidRDefault="000947DC" w:rsidP="00DC3B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 </w:t>
      </w:r>
      <w:r w:rsidR="005A3C20">
        <w:rPr>
          <w:rFonts w:ascii="Times New Roman" w:hAnsi="Times New Roman" w:cs="Times New Roman"/>
          <w:bCs/>
          <w:sz w:val="28"/>
          <w:szCs w:val="28"/>
        </w:rPr>
        <w:t>С</w:t>
      </w:r>
      <w:r w:rsidR="002A69FA">
        <w:rPr>
          <w:rFonts w:ascii="Times New Roman" w:hAnsi="Times New Roman" w:cs="Times New Roman"/>
          <w:bCs/>
          <w:sz w:val="28"/>
          <w:szCs w:val="28"/>
        </w:rPr>
        <w:t>правка о неполучении ЕДВ в органах социальной защиты населения Карачаево-Черкесской Республики, Российской Федерации</w:t>
      </w:r>
      <w:r w:rsidR="00832AFE">
        <w:rPr>
          <w:rFonts w:ascii="Times New Roman" w:hAnsi="Times New Roman" w:cs="Times New Roman"/>
          <w:bCs/>
          <w:sz w:val="28"/>
          <w:szCs w:val="28"/>
        </w:rPr>
        <w:t>;</w:t>
      </w:r>
    </w:p>
    <w:p w14:paraId="44AE26A0" w14:textId="085EBF0B" w:rsidR="00155D48" w:rsidRPr="00155D48" w:rsidRDefault="000947DC" w:rsidP="00DC3B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A3C20">
        <w:rPr>
          <w:rFonts w:ascii="Times New Roman" w:hAnsi="Times New Roman" w:cs="Times New Roman"/>
          <w:bCs/>
          <w:sz w:val="28"/>
          <w:szCs w:val="28"/>
        </w:rPr>
        <w:t xml:space="preserve"> Страховой номер индивидуального лицевого счета (СНИЛС),</w:t>
      </w:r>
      <w:r w:rsidR="00155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D48">
        <w:rPr>
          <w:rFonts w:ascii="Times New Roman" w:hAnsi="Times New Roman" w:cs="Times New Roman"/>
          <w:sz w:val="28"/>
          <w:szCs w:val="28"/>
        </w:rPr>
        <w:t>документ подтверждающий регистрацию в системе индивидуального (персонифицированного) учета. (Территориальный орган Пенсионного Фонда Российской Федерации).</w:t>
      </w:r>
    </w:p>
    <w:p w14:paraId="0A9DACFF" w14:textId="4ACA6CD2" w:rsidR="002A69FA" w:rsidRDefault="005A3C20" w:rsidP="00DC3B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A69FA" w:rsidRPr="002A69FA">
        <w:rPr>
          <w:rFonts w:ascii="Times New Roman" w:hAnsi="Times New Roman" w:cs="Times New Roman"/>
          <w:bCs/>
          <w:sz w:val="28"/>
          <w:szCs w:val="28"/>
        </w:rPr>
        <w:t xml:space="preserve">В случае, если указанные документы не представлены заявителем лично, то такие документы (сведения, содержащиеся в них) запрашиваются </w:t>
      </w:r>
      <w:r w:rsidR="002A69FA">
        <w:rPr>
          <w:rFonts w:ascii="Times New Roman" w:hAnsi="Times New Roman" w:cs="Times New Roman"/>
          <w:bCs/>
          <w:sz w:val="28"/>
          <w:szCs w:val="28"/>
        </w:rPr>
        <w:t>специалистом Управления</w:t>
      </w:r>
      <w:r w:rsidR="002A69FA" w:rsidRPr="002A69FA">
        <w:rPr>
          <w:rFonts w:ascii="Times New Roman" w:hAnsi="Times New Roman" w:cs="Times New Roman"/>
          <w:bCs/>
          <w:sz w:val="28"/>
          <w:szCs w:val="28"/>
        </w:rPr>
        <w:t xml:space="preserve"> по межведомственному запросу.</w:t>
      </w:r>
      <w:r w:rsidR="002A69F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2A69FA" w:rsidRPr="002A69FA">
        <w:rPr>
          <w:rFonts w:ascii="Times New Roman" w:hAnsi="Times New Roman" w:cs="Times New Roman"/>
          <w:bCs/>
          <w:sz w:val="28"/>
          <w:szCs w:val="28"/>
        </w:rPr>
        <w:t>Не предоставление указанных документов заявителем не является основанием для отказа в предоставлении услуги</w:t>
      </w:r>
      <w:r w:rsidR="002B6D92">
        <w:rPr>
          <w:rFonts w:ascii="Times New Roman" w:hAnsi="Times New Roman" w:cs="Times New Roman"/>
          <w:bCs/>
          <w:sz w:val="28"/>
          <w:szCs w:val="28"/>
        </w:rPr>
        <w:t>»</w:t>
      </w:r>
      <w:r w:rsidR="002A69FA" w:rsidRPr="002A69FA">
        <w:rPr>
          <w:rFonts w:ascii="Times New Roman" w:hAnsi="Times New Roman" w:cs="Times New Roman"/>
          <w:bCs/>
          <w:sz w:val="28"/>
          <w:szCs w:val="28"/>
        </w:rPr>
        <w:t>.</w:t>
      </w:r>
      <w:r w:rsidR="002A69F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14:paraId="709A8B33" w14:textId="593EC010" w:rsidR="00DF2173" w:rsidRDefault="00832AFE" w:rsidP="00DC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57CB" w:rsidRPr="002A69F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7CB" w:rsidRPr="002A69FA">
        <w:rPr>
          <w:rFonts w:ascii="Times New Roman" w:hAnsi="Times New Roman" w:cs="Times New Roman"/>
          <w:sz w:val="28"/>
          <w:szCs w:val="28"/>
        </w:rPr>
        <w:t>Опубл</w:t>
      </w:r>
      <w:r w:rsidR="001E5E52" w:rsidRPr="002A69FA">
        <w:rPr>
          <w:rFonts w:ascii="Times New Roman" w:hAnsi="Times New Roman" w:cs="Times New Roman"/>
          <w:sz w:val="28"/>
          <w:szCs w:val="28"/>
        </w:rPr>
        <w:t>и</w:t>
      </w:r>
      <w:r w:rsidR="007A57CB" w:rsidRPr="002A69FA">
        <w:rPr>
          <w:rFonts w:ascii="Times New Roman" w:hAnsi="Times New Roman" w:cs="Times New Roman"/>
          <w:sz w:val="28"/>
          <w:szCs w:val="28"/>
        </w:rPr>
        <w:t>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</w:t>
      </w:r>
      <w:r w:rsidR="002A69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2173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AB67A6E" w14:textId="575AF935" w:rsidR="007A57CB" w:rsidRPr="00DF2173" w:rsidRDefault="00DF2173" w:rsidP="00DC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2AFE">
        <w:rPr>
          <w:rFonts w:ascii="Times New Roman" w:hAnsi="Times New Roman" w:cs="Times New Roman"/>
          <w:sz w:val="28"/>
          <w:szCs w:val="28"/>
        </w:rPr>
        <w:t xml:space="preserve"> </w:t>
      </w:r>
      <w:r w:rsidR="007A57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2AFE">
        <w:rPr>
          <w:rFonts w:ascii="Times New Roman" w:hAnsi="Times New Roman" w:cs="Times New Roman"/>
          <w:sz w:val="28"/>
          <w:szCs w:val="28"/>
        </w:rPr>
        <w:t xml:space="preserve"> </w:t>
      </w:r>
      <w:r w:rsidR="007A57C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7CB">
        <w:rPr>
          <w:rFonts w:ascii="Times New Roman" w:hAnsi="Times New Roman" w:cs="Times New Roman"/>
          <w:sz w:val="28"/>
          <w:szCs w:val="28"/>
        </w:rPr>
        <w:t>Усть-Джегутинского муниципального</w:t>
      </w:r>
      <w:r w:rsidR="00832AFE">
        <w:rPr>
          <w:rFonts w:ascii="Times New Roman" w:hAnsi="Times New Roman" w:cs="Times New Roman"/>
          <w:sz w:val="28"/>
          <w:szCs w:val="28"/>
        </w:rPr>
        <w:t xml:space="preserve"> </w:t>
      </w:r>
      <w:r w:rsidR="007A57CB">
        <w:rPr>
          <w:rFonts w:ascii="Times New Roman" w:hAnsi="Times New Roman" w:cs="Times New Roman"/>
          <w:sz w:val="28"/>
          <w:szCs w:val="28"/>
        </w:rPr>
        <w:t>района</w:t>
      </w:r>
      <w:r w:rsidR="00832AFE">
        <w:rPr>
          <w:rFonts w:ascii="Times New Roman" w:hAnsi="Times New Roman" w:cs="Times New Roman"/>
          <w:sz w:val="28"/>
          <w:szCs w:val="28"/>
        </w:rPr>
        <w:t xml:space="preserve"> </w:t>
      </w:r>
      <w:r w:rsidR="007A57CB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hyperlink r:id="rId9" w:history="1">
        <w:r w:rsidR="007A57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A57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A57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 w:rsidR="007A57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A57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A57CB">
        <w:rPr>
          <w:rFonts w:ascii="Times New Roman" w:hAnsi="Times New Roman" w:cs="Times New Roman"/>
          <w:sz w:val="28"/>
          <w:szCs w:val="28"/>
        </w:rPr>
        <w:t>.</w:t>
      </w:r>
    </w:p>
    <w:p w14:paraId="2AB67A6F" w14:textId="321C11E2" w:rsidR="007A57CB" w:rsidRDefault="007A57CB" w:rsidP="00DC3B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727F7F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14:paraId="2AB67A70" w14:textId="77777777" w:rsidR="007A57CB" w:rsidRDefault="007A57CB" w:rsidP="00DC3B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2AB67A72" w14:textId="77777777" w:rsidR="00610247" w:rsidRDefault="00610247" w:rsidP="00DC3BC3">
      <w:p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</w:p>
    <w:p w14:paraId="0A1F6451" w14:textId="77777777" w:rsidR="00F3312D" w:rsidRDefault="00F3312D" w:rsidP="00DC3BC3">
      <w:p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</w:p>
    <w:p w14:paraId="2AB67A73" w14:textId="77777777" w:rsidR="00610247" w:rsidRDefault="00610247" w:rsidP="00DC3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2AB67A74" w14:textId="77777777" w:rsidR="00610247" w:rsidRDefault="00610247" w:rsidP="00DC3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2AB67A75" w14:textId="77777777" w:rsidR="00610247" w:rsidRDefault="00610247" w:rsidP="00DC3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2AB67A76" w14:textId="77777777" w:rsidR="00610247" w:rsidRDefault="00610247" w:rsidP="00DC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B67A8A" w14:textId="71582F52" w:rsidR="00610247" w:rsidRDefault="00F3312D" w:rsidP="00DC3BC3">
      <w:pPr>
        <w:spacing w:after="0" w:line="240" w:lineRule="auto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2AB67A8B" w14:textId="77777777"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 w:rsidSect="00DC3BC3">
      <w:footerReference w:type="default" r:id="rId10"/>
      <w:pgSz w:w="11906" w:h="16838"/>
      <w:pgMar w:top="851" w:right="850" w:bottom="426" w:left="1701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405EE" w14:textId="77777777" w:rsidR="005C22B6" w:rsidRDefault="005C22B6" w:rsidP="00D924DC">
      <w:pPr>
        <w:spacing w:after="0" w:line="240" w:lineRule="auto"/>
      </w:pPr>
      <w:r>
        <w:separator/>
      </w:r>
    </w:p>
  </w:endnote>
  <w:endnote w:type="continuationSeparator" w:id="0">
    <w:p w14:paraId="05491B8A" w14:textId="77777777" w:rsidR="005C22B6" w:rsidRDefault="005C22B6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67A90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C18B9" w14:textId="77777777" w:rsidR="005C22B6" w:rsidRDefault="005C22B6" w:rsidP="00D924DC">
      <w:pPr>
        <w:spacing w:after="0" w:line="240" w:lineRule="auto"/>
      </w:pPr>
      <w:r>
        <w:separator/>
      </w:r>
    </w:p>
  </w:footnote>
  <w:footnote w:type="continuationSeparator" w:id="0">
    <w:p w14:paraId="62893C70" w14:textId="77777777" w:rsidR="005C22B6" w:rsidRDefault="005C22B6" w:rsidP="00D92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14F"/>
    <w:multiLevelType w:val="hybridMultilevel"/>
    <w:tmpl w:val="F02C69FC"/>
    <w:lvl w:ilvl="0" w:tplc="7C30D6F2">
      <w:start w:val="1"/>
      <w:numFmt w:val="bullet"/>
      <w:lvlText w:val="-"/>
      <w:lvlJc w:val="right"/>
      <w:pPr>
        <w:tabs>
          <w:tab w:val="num" w:pos="720"/>
        </w:tabs>
        <w:ind w:left="720" w:hanging="360"/>
      </w:pPr>
      <w:rPr>
        <w:rFonts w:ascii="Simplified Arabic" w:eastAsia="SimSun-ExtB" w:hAnsi="Simplified Arabic" w:cs="Times New Roman" w:hint="cs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0947DC"/>
    <w:rsid w:val="00155D48"/>
    <w:rsid w:val="00162744"/>
    <w:rsid w:val="001E5E52"/>
    <w:rsid w:val="00246577"/>
    <w:rsid w:val="002A69FA"/>
    <w:rsid w:val="002B6D92"/>
    <w:rsid w:val="0054216F"/>
    <w:rsid w:val="005A3C20"/>
    <w:rsid w:val="005C22B6"/>
    <w:rsid w:val="005D6320"/>
    <w:rsid w:val="00610247"/>
    <w:rsid w:val="00652B6C"/>
    <w:rsid w:val="00667F4F"/>
    <w:rsid w:val="007146AE"/>
    <w:rsid w:val="00727F7F"/>
    <w:rsid w:val="007A57CB"/>
    <w:rsid w:val="00832AFE"/>
    <w:rsid w:val="00875497"/>
    <w:rsid w:val="008A6263"/>
    <w:rsid w:val="00972032"/>
    <w:rsid w:val="00AD442D"/>
    <w:rsid w:val="00B351BF"/>
    <w:rsid w:val="00B77B52"/>
    <w:rsid w:val="00C040DF"/>
    <w:rsid w:val="00C238F2"/>
    <w:rsid w:val="00D31AD4"/>
    <w:rsid w:val="00D5492A"/>
    <w:rsid w:val="00D924DC"/>
    <w:rsid w:val="00DC3BC3"/>
    <w:rsid w:val="00DD68B4"/>
    <w:rsid w:val="00DF2173"/>
    <w:rsid w:val="00DF5880"/>
    <w:rsid w:val="00F3312D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7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List Paragraph"/>
    <w:basedOn w:val="a"/>
    <w:uiPriority w:val="34"/>
    <w:qFormat/>
    <w:rsid w:val="002A6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List Paragraph"/>
    <w:basedOn w:val="a"/>
    <w:uiPriority w:val="34"/>
    <w:qFormat/>
    <w:rsid w:val="002A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CE6E-94C3-4291-9A9C-0911513B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2021-06-24T14:33:00Z</dcterms:created>
  <dcterms:modified xsi:type="dcterms:W3CDTF">2021-06-24T14:33:00Z</dcterms:modified>
</cp:coreProperties>
</file>