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CEDCF" w14:textId="48BE5E92" w:rsidR="00EF73C8" w:rsidRDefault="000F210E" w:rsidP="00EF73C8">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4A3ED7A9" w14:textId="77777777" w:rsidR="000F210E" w:rsidRPr="00503E55" w:rsidRDefault="000F210E" w:rsidP="00EF73C8">
      <w:pPr>
        <w:spacing w:after="0"/>
        <w:jc w:val="right"/>
        <w:rPr>
          <w:rFonts w:ascii="Times New Roman" w:hAnsi="Times New Roman" w:cs="Times New Roman"/>
          <w:sz w:val="28"/>
          <w:szCs w:val="28"/>
        </w:rPr>
      </w:pPr>
    </w:p>
    <w:p w14:paraId="643C07EC" w14:textId="77777777" w:rsidR="00EF73C8" w:rsidRPr="00EF73C8" w:rsidRDefault="00EF73C8" w:rsidP="00503E55">
      <w:pPr>
        <w:spacing w:after="0" w:line="240" w:lineRule="auto"/>
        <w:jc w:val="center"/>
        <w:rPr>
          <w:rFonts w:ascii="Times New Roman" w:hAnsi="Times New Roman" w:cs="Times New Roman"/>
          <w:sz w:val="28"/>
          <w:szCs w:val="28"/>
        </w:rPr>
      </w:pPr>
      <w:r w:rsidRPr="00EF73C8">
        <w:rPr>
          <w:rFonts w:ascii="Times New Roman" w:hAnsi="Times New Roman" w:cs="Times New Roman"/>
          <w:sz w:val="28"/>
          <w:szCs w:val="28"/>
        </w:rPr>
        <w:t>РОССИЙСКАЯ  ФЕДЕРАЦИЯ</w:t>
      </w:r>
    </w:p>
    <w:p w14:paraId="6E08CDE3" w14:textId="77777777" w:rsidR="00EF73C8" w:rsidRPr="00EF73C8" w:rsidRDefault="00EF73C8" w:rsidP="00503E55">
      <w:pPr>
        <w:spacing w:after="0" w:line="240" w:lineRule="auto"/>
        <w:jc w:val="center"/>
        <w:rPr>
          <w:rFonts w:ascii="Times New Roman" w:hAnsi="Times New Roman" w:cs="Times New Roman"/>
          <w:sz w:val="28"/>
          <w:szCs w:val="28"/>
        </w:rPr>
      </w:pPr>
      <w:r w:rsidRPr="00EF73C8">
        <w:rPr>
          <w:rFonts w:ascii="Times New Roman" w:hAnsi="Times New Roman" w:cs="Times New Roman"/>
          <w:sz w:val="28"/>
          <w:szCs w:val="28"/>
        </w:rPr>
        <w:t>КАРАЧАЕВО-ЧЕРКЕССКАЯ    РЕСПУБЛИКА</w:t>
      </w:r>
    </w:p>
    <w:p w14:paraId="62CF5F8B" w14:textId="77777777" w:rsidR="00EF73C8" w:rsidRPr="00EF73C8" w:rsidRDefault="00EF73C8" w:rsidP="00503E55">
      <w:pPr>
        <w:spacing w:after="0" w:line="240" w:lineRule="auto"/>
        <w:ind w:left="-540"/>
        <w:jc w:val="center"/>
        <w:rPr>
          <w:rFonts w:ascii="Times New Roman" w:hAnsi="Times New Roman" w:cs="Times New Roman"/>
          <w:sz w:val="28"/>
          <w:szCs w:val="28"/>
        </w:rPr>
      </w:pPr>
      <w:r w:rsidRPr="00EF73C8">
        <w:rPr>
          <w:rFonts w:ascii="Times New Roman" w:hAnsi="Times New Roman" w:cs="Times New Roman"/>
          <w:sz w:val="28"/>
          <w:szCs w:val="28"/>
        </w:rPr>
        <w:t>АДМИНИСТРАЦИЯ УСТЬ-ДЖЕГУТИНСКОГО МУНИЦИПАЛЬНОГО РАЙОНА</w:t>
      </w:r>
    </w:p>
    <w:p w14:paraId="48914EDB" w14:textId="77777777" w:rsidR="00EF73C8" w:rsidRPr="00EF73C8" w:rsidRDefault="00EF73C8" w:rsidP="00503E55">
      <w:pPr>
        <w:spacing w:after="0" w:line="240" w:lineRule="auto"/>
        <w:ind w:left="-540"/>
        <w:jc w:val="center"/>
        <w:rPr>
          <w:rFonts w:ascii="Times New Roman" w:hAnsi="Times New Roman" w:cs="Times New Roman"/>
          <w:sz w:val="28"/>
          <w:szCs w:val="28"/>
        </w:rPr>
      </w:pPr>
    </w:p>
    <w:p w14:paraId="098B0EF7" w14:textId="77777777" w:rsidR="00EF73C8" w:rsidRPr="00EF73C8" w:rsidRDefault="00EF73C8" w:rsidP="00503E55">
      <w:pPr>
        <w:spacing w:after="0" w:line="240" w:lineRule="auto"/>
        <w:jc w:val="center"/>
        <w:rPr>
          <w:rFonts w:ascii="Times New Roman" w:hAnsi="Times New Roman" w:cs="Times New Roman"/>
          <w:b/>
          <w:sz w:val="28"/>
          <w:szCs w:val="28"/>
        </w:rPr>
      </w:pPr>
      <w:r w:rsidRPr="00EF73C8">
        <w:rPr>
          <w:rFonts w:ascii="Times New Roman" w:hAnsi="Times New Roman" w:cs="Times New Roman"/>
          <w:b/>
          <w:sz w:val="28"/>
          <w:szCs w:val="28"/>
        </w:rPr>
        <w:t xml:space="preserve"> ПОСТАНОВЛЕНИЕ</w:t>
      </w:r>
    </w:p>
    <w:p w14:paraId="36C9C052" w14:textId="77777777" w:rsidR="00EF73C8" w:rsidRPr="00EF73C8" w:rsidRDefault="00EF73C8" w:rsidP="00503E55">
      <w:pPr>
        <w:spacing w:after="0" w:line="240" w:lineRule="auto"/>
        <w:jc w:val="center"/>
        <w:rPr>
          <w:rFonts w:ascii="Times New Roman" w:hAnsi="Times New Roman" w:cs="Times New Roman"/>
          <w:b/>
          <w:sz w:val="28"/>
          <w:szCs w:val="28"/>
        </w:rPr>
      </w:pPr>
    </w:p>
    <w:p w14:paraId="74E3D22B" w14:textId="00E5B980" w:rsidR="00EF73C8" w:rsidRPr="00EF73C8" w:rsidRDefault="000F210E" w:rsidP="00503E55">
      <w:pPr>
        <w:spacing w:after="0" w:line="240" w:lineRule="auto"/>
        <w:rPr>
          <w:rFonts w:ascii="Times New Roman" w:hAnsi="Times New Roman" w:cs="Times New Roman"/>
          <w:b/>
          <w:sz w:val="28"/>
          <w:szCs w:val="28"/>
        </w:rPr>
      </w:pPr>
      <w:r>
        <w:rPr>
          <w:rFonts w:ascii="Times New Roman" w:hAnsi="Times New Roman" w:cs="Times New Roman"/>
          <w:sz w:val="28"/>
          <w:szCs w:val="28"/>
        </w:rPr>
        <w:t>15.09.</w:t>
      </w:r>
      <w:r w:rsidR="00EF73C8" w:rsidRPr="00EF73C8">
        <w:rPr>
          <w:rFonts w:ascii="Times New Roman" w:hAnsi="Times New Roman" w:cs="Times New Roman"/>
          <w:sz w:val="28"/>
          <w:szCs w:val="28"/>
        </w:rPr>
        <w:t xml:space="preserve">2022                        </w:t>
      </w:r>
      <w:r>
        <w:rPr>
          <w:rFonts w:ascii="Times New Roman" w:hAnsi="Times New Roman" w:cs="Times New Roman"/>
          <w:sz w:val="28"/>
          <w:szCs w:val="28"/>
        </w:rPr>
        <w:t xml:space="preserve">       </w:t>
      </w:r>
      <w:r w:rsidR="00EF73C8" w:rsidRPr="00EF73C8">
        <w:rPr>
          <w:rFonts w:ascii="Times New Roman" w:hAnsi="Times New Roman" w:cs="Times New Roman"/>
          <w:sz w:val="28"/>
          <w:szCs w:val="28"/>
        </w:rPr>
        <w:t xml:space="preserve">      г. Усть-Джегута       </w:t>
      </w:r>
      <w:r>
        <w:rPr>
          <w:rFonts w:ascii="Times New Roman" w:hAnsi="Times New Roman" w:cs="Times New Roman"/>
          <w:sz w:val="28"/>
          <w:szCs w:val="28"/>
        </w:rPr>
        <w:t xml:space="preserve">                         № 628</w:t>
      </w:r>
    </w:p>
    <w:p w14:paraId="6302A74B" w14:textId="77777777" w:rsidR="00EF73C8" w:rsidRPr="00EF73C8" w:rsidRDefault="00EF73C8" w:rsidP="00503E55">
      <w:pPr>
        <w:spacing w:after="0" w:line="240" w:lineRule="auto"/>
        <w:jc w:val="both"/>
        <w:rPr>
          <w:rFonts w:ascii="Times New Roman" w:hAnsi="Times New Roman" w:cs="Times New Roman"/>
          <w:b/>
          <w:sz w:val="28"/>
          <w:szCs w:val="28"/>
        </w:rPr>
      </w:pPr>
      <w:bookmarkStart w:id="0" w:name="_GoBack"/>
      <w:bookmarkEnd w:id="0"/>
    </w:p>
    <w:p w14:paraId="77D8C2D5" w14:textId="51A13F9D" w:rsidR="00EF73C8" w:rsidRPr="00EF73C8" w:rsidRDefault="00536A90" w:rsidP="00503E55">
      <w:pPr>
        <w:keepNext/>
        <w:keepLines/>
        <w:tabs>
          <w:tab w:val="left" w:pos="709"/>
          <w:tab w:val="left" w:pos="993"/>
        </w:tabs>
        <w:spacing w:after="0" w:line="240" w:lineRule="auto"/>
        <w:jc w:val="both"/>
        <w:outlineLvl w:val="1"/>
        <w:rPr>
          <w:rFonts w:ascii="Times New Roman" w:hAnsi="Times New Roman" w:cs="Times New Roman"/>
          <w:sz w:val="28"/>
          <w:szCs w:val="28"/>
        </w:rPr>
      </w:pPr>
      <w:bookmarkStart w:id="1" w:name="bookmark0"/>
      <w:r>
        <w:rPr>
          <w:rFonts w:ascii="Times New Roman" w:hAnsi="Times New Roman" w:cs="Times New Roman"/>
          <w:sz w:val="28"/>
          <w:szCs w:val="28"/>
        </w:rPr>
        <w:t>Об утверждении Положения о</w:t>
      </w:r>
      <w:r w:rsidRPr="00EF73C8">
        <w:rPr>
          <w:rFonts w:ascii="Times New Roman" w:hAnsi="Times New Roman" w:cs="Times New Roman"/>
          <w:sz w:val="28"/>
          <w:szCs w:val="28"/>
        </w:rPr>
        <w:t xml:space="preserve"> </w:t>
      </w:r>
      <w:r w:rsidR="00EF73C8" w:rsidRPr="00EF73C8">
        <w:rPr>
          <w:rFonts w:ascii="Times New Roman" w:hAnsi="Times New Roman" w:cs="Times New Roman"/>
          <w:bCs/>
          <w:sz w:val="28"/>
          <w:szCs w:val="28"/>
        </w:rPr>
        <w:t>единой  комиссии</w:t>
      </w:r>
      <w:bookmarkEnd w:id="1"/>
      <w:r w:rsidR="00EF73C8" w:rsidRPr="00EF73C8">
        <w:rPr>
          <w:rFonts w:ascii="Times New Roman" w:hAnsi="Times New Roman" w:cs="Times New Roman"/>
          <w:bCs/>
          <w:sz w:val="28"/>
          <w:szCs w:val="28"/>
        </w:rPr>
        <w:t xml:space="preserve">  </w:t>
      </w:r>
      <w:r w:rsidR="00EF73C8" w:rsidRPr="00EF73C8">
        <w:rPr>
          <w:rFonts w:ascii="Times New Roman" w:hAnsi="Times New Roman" w:cs="Times New Roman"/>
          <w:sz w:val="28"/>
          <w:szCs w:val="28"/>
        </w:rPr>
        <w:t xml:space="preserve">по закупкам </w:t>
      </w:r>
    </w:p>
    <w:p w14:paraId="0179510F" w14:textId="43E87D90" w:rsidR="00EF73C8" w:rsidRPr="00EF73C8" w:rsidRDefault="00EF73C8" w:rsidP="00503E55">
      <w:pPr>
        <w:keepNext/>
        <w:keepLines/>
        <w:tabs>
          <w:tab w:val="left" w:pos="709"/>
          <w:tab w:val="left" w:pos="993"/>
        </w:tabs>
        <w:spacing w:after="0" w:line="240" w:lineRule="auto"/>
        <w:jc w:val="both"/>
        <w:outlineLvl w:val="1"/>
        <w:rPr>
          <w:rFonts w:ascii="Times New Roman" w:hAnsi="Times New Roman" w:cs="Times New Roman"/>
          <w:bCs/>
          <w:sz w:val="28"/>
          <w:szCs w:val="28"/>
        </w:rPr>
      </w:pPr>
      <w:r w:rsidRPr="00EF73C8">
        <w:rPr>
          <w:rFonts w:ascii="Times New Roman" w:hAnsi="Times New Roman" w:cs="Times New Roman"/>
          <w:sz w:val="28"/>
          <w:szCs w:val="28"/>
        </w:rPr>
        <w:t>администрации Усть-Джегутинского</w:t>
      </w:r>
      <w:r w:rsidR="00536A90">
        <w:rPr>
          <w:rFonts w:ascii="Times New Roman" w:hAnsi="Times New Roman" w:cs="Times New Roman"/>
          <w:sz w:val="28"/>
          <w:szCs w:val="28"/>
        </w:rPr>
        <w:t xml:space="preserve"> </w:t>
      </w:r>
      <w:r w:rsidRPr="00EF73C8">
        <w:rPr>
          <w:rFonts w:ascii="Times New Roman" w:hAnsi="Times New Roman" w:cs="Times New Roman"/>
          <w:sz w:val="28"/>
          <w:szCs w:val="28"/>
        </w:rPr>
        <w:t>муниципального района</w:t>
      </w:r>
    </w:p>
    <w:p w14:paraId="2627580F" w14:textId="77777777" w:rsidR="00EF73C8" w:rsidRPr="00EF73C8" w:rsidRDefault="00EF73C8" w:rsidP="00503E55">
      <w:pPr>
        <w:keepNext/>
        <w:keepLines/>
        <w:tabs>
          <w:tab w:val="left" w:pos="709"/>
          <w:tab w:val="left" w:pos="993"/>
        </w:tabs>
        <w:spacing w:after="0" w:line="240" w:lineRule="auto"/>
        <w:jc w:val="both"/>
        <w:outlineLvl w:val="1"/>
        <w:rPr>
          <w:rFonts w:ascii="Times New Roman" w:hAnsi="Times New Roman" w:cs="Times New Roman"/>
          <w:sz w:val="28"/>
          <w:szCs w:val="28"/>
        </w:rPr>
      </w:pPr>
    </w:p>
    <w:p w14:paraId="4E6A0659" w14:textId="77777777" w:rsidR="00EF73C8" w:rsidRPr="00EF73C8" w:rsidRDefault="00EF73C8" w:rsidP="00536A90">
      <w:pPr>
        <w:tabs>
          <w:tab w:val="left" w:pos="709"/>
          <w:tab w:val="left" w:pos="993"/>
        </w:tabs>
        <w:spacing w:after="0" w:line="240" w:lineRule="auto"/>
        <w:ind w:left="20" w:right="20" w:firstLine="547"/>
        <w:jc w:val="both"/>
        <w:rPr>
          <w:rFonts w:ascii="Times New Roman" w:hAnsi="Times New Roman" w:cs="Times New Roman"/>
          <w:sz w:val="28"/>
          <w:szCs w:val="28"/>
        </w:rPr>
      </w:pPr>
      <w:proofErr w:type="gramStart"/>
      <w:r w:rsidRPr="00EF73C8">
        <w:rPr>
          <w:rFonts w:ascii="Times New Roman" w:hAnsi="Times New Roman" w:cs="Times New Roman"/>
          <w:sz w:val="28"/>
          <w:szCs w:val="28"/>
        </w:rPr>
        <w:t>В соответствии с Законом Российской Федерации от 06.10.2003 №131-Ф3 «Об общих принципах организации местного самоуправления в Российской Федерации», Законом Карачаево-Черкесской республики от 25.10.2004 №30-Р3 «О местном самоуправлении в Карачаево-Черкесской республике», с Федеральным законом от 05.04.2013 №44-ФЗ «О контрактной системе в сфере закупок товаров, работ, услуг для обеспечения государственных и муниципальных нужд»</w:t>
      </w:r>
      <w:proofErr w:type="gramEnd"/>
    </w:p>
    <w:p w14:paraId="2BA69A0D" w14:textId="77777777" w:rsidR="00EF73C8" w:rsidRPr="00EF73C8" w:rsidRDefault="00EF73C8" w:rsidP="00536A90">
      <w:pPr>
        <w:keepNext/>
        <w:keepLines/>
        <w:tabs>
          <w:tab w:val="left" w:pos="709"/>
          <w:tab w:val="left" w:pos="993"/>
        </w:tabs>
        <w:spacing w:after="0" w:line="240" w:lineRule="auto"/>
        <w:jc w:val="both"/>
        <w:outlineLvl w:val="0"/>
        <w:rPr>
          <w:rFonts w:ascii="Times New Roman" w:hAnsi="Times New Roman" w:cs="Times New Roman"/>
          <w:b/>
          <w:bCs/>
          <w:caps/>
          <w:spacing w:val="30"/>
          <w:sz w:val="28"/>
          <w:szCs w:val="28"/>
        </w:rPr>
      </w:pPr>
      <w:bookmarkStart w:id="2" w:name="bookmark1"/>
      <w:r w:rsidRPr="00EF73C8">
        <w:rPr>
          <w:rFonts w:ascii="Times New Roman" w:hAnsi="Times New Roman" w:cs="Times New Roman"/>
          <w:b/>
          <w:bCs/>
          <w:caps/>
          <w:spacing w:val="30"/>
          <w:sz w:val="28"/>
          <w:szCs w:val="28"/>
        </w:rPr>
        <w:t>постановляю:</w:t>
      </w:r>
      <w:bookmarkEnd w:id="2"/>
    </w:p>
    <w:p w14:paraId="3170B2B9" w14:textId="77777777" w:rsidR="00EF73C8" w:rsidRPr="00EF73C8" w:rsidRDefault="00EF73C8" w:rsidP="00536A90">
      <w:pPr>
        <w:keepNext/>
        <w:keepLines/>
        <w:tabs>
          <w:tab w:val="left" w:pos="709"/>
          <w:tab w:val="left" w:pos="993"/>
        </w:tabs>
        <w:spacing w:after="0" w:line="240" w:lineRule="auto"/>
        <w:jc w:val="both"/>
        <w:outlineLvl w:val="0"/>
        <w:rPr>
          <w:rFonts w:ascii="Times New Roman" w:hAnsi="Times New Roman" w:cs="Times New Roman"/>
          <w:caps/>
          <w:sz w:val="28"/>
          <w:szCs w:val="28"/>
        </w:rPr>
      </w:pPr>
    </w:p>
    <w:p w14:paraId="698C0960" w14:textId="6001D603" w:rsidR="00536A90" w:rsidRPr="00536A90" w:rsidRDefault="00536A90" w:rsidP="00536A9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r w:rsidRPr="00EF73C8">
        <w:rPr>
          <w:rFonts w:ascii="Times New Roman" w:hAnsi="Times New Roman" w:cs="Times New Roman"/>
          <w:sz w:val="28"/>
          <w:szCs w:val="28"/>
        </w:rPr>
        <w:t xml:space="preserve">Утвердить Положение </w:t>
      </w:r>
      <w:r w:rsidRPr="00536A90">
        <w:rPr>
          <w:rFonts w:ascii="Times New Roman" w:eastAsia="Times New Roman" w:hAnsi="Times New Roman" w:cs="Times New Roman"/>
          <w:color w:val="000000"/>
          <w:sz w:val="28"/>
          <w:szCs w:val="28"/>
          <w:lang w:eastAsia="ru-RU"/>
        </w:rPr>
        <w:t>о единой комиссии по осуществлению закупок администрации Усть-Джегутинского муниципального района</w:t>
      </w:r>
      <w:r w:rsidR="00503E55">
        <w:rPr>
          <w:rFonts w:ascii="Times New Roman" w:eastAsia="Times New Roman" w:hAnsi="Times New Roman" w:cs="Times New Roman"/>
          <w:color w:val="000000"/>
          <w:sz w:val="28"/>
          <w:szCs w:val="28"/>
          <w:lang w:eastAsia="ru-RU"/>
        </w:rPr>
        <w:t>,</w:t>
      </w:r>
      <w:r w:rsidRPr="00EF73C8">
        <w:rPr>
          <w:rFonts w:ascii="Times New Roman" w:hAnsi="Times New Roman" w:cs="Times New Roman"/>
          <w:sz w:val="28"/>
          <w:szCs w:val="28"/>
        </w:rPr>
        <w:t xml:space="preserve"> согласно приложению.</w:t>
      </w:r>
    </w:p>
    <w:p w14:paraId="1C3A30A7" w14:textId="77777777" w:rsidR="00536A90" w:rsidRDefault="00536A90" w:rsidP="00536A90">
      <w:pPr>
        <w:pStyle w:val="ConsPlusTitle"/>
        <w:widowControl/>
        <w:numPr>
          <w:ilvl w:val="0"/>
          <w:numId w:val="2"/>
        </w:numPr>
        <w:tabs>
          <w:tab w:val="left" w:pos="284"/>
          <w:tab w:val="left" w:pos="426"/>
          <w:tab w:val="left" w:pos="851"/>
        </w:tabs>
        <w:ind w:firstLine="567"/>
        <w:jc w:val="both"/>
        <w:rPr>
          <w:rFonts w:ascii="Times New Roman" w:hAnsi="Times New Roman" w:cs="Times New Roman"/>
          <w:b w:val="0"/>
          <w:sz w:val="28"/>
          <w:szCs w:val="28"/>
        </w:rPr>
      </w:pPr>
      <w:r w:rsidRPr="00A34A18">
        <w:rPr>
          <w:rFonts w:ascii="Times New Roman" w:hAnsi="Times New Roman" w:cs="Times New Roman"/>
          <w:b w:val="0"/>
          <w:sz w:val="28"/>
          <w:szCs w:val="28"/>
        </w:rPr>
        <w:t>Опубликовать настоящее постановление в газете «</w:t>
      </w:r>
      <w:proofErr w:type="spellStart"/>
      <w:r w:rsidRPr="00A34A18">
        <w:rPr>
          <w:rFonts w:ascii="Times New Roman" w:hAnsi="Times New Roman" w:cs="Times New Roman"/>
          <w:b w:val="0"/>
          <w:sz w:val="28"/>
          <w:szCs w:val="28"/>
        </w:rPr>
        <w:t>Джегутинская</w:t>
      </w:r>
      <w:proofErr w:type="spellEnd"/>
      <w:r w:rsidRPr="00A34A18">
        <w:rPr>
          <w:rFonts w:ascii="Times New Roman" w:hAnsi="Times New Roman" w:cs="Times New Roman"/>
          <w:b w:val="0"/>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 </w:t>
      </w:r>
    </w:p>
    <w:p w14:paraId="34DC75A4" w14:textId="37B83146" w:rsidR="00536A90" w:rsidRPr="00536A90" w:rsidRDefault="00536A90" w:rsidP="00536A90">
      <w:pPr>
        <w:pStyle w:val="ConsPlusTitle"/>
        <w:widowControl/>
        <w:numPr>
          <w:ilvl w:val="0"/>
          <w:numId w:val="2"/>
        </w:numPr>
        <w:tabs>
          <w:tab w:val="left" w:pos="284"/>
          <w:tab w:val="left" w:pos="426"/>
          <w:tab w:val="left" w:pos="851"/>
        </w:tabs>
        <w:ind w:firstLine="567"/>
        <w:jc w:val="both"/>
        <w:rPr>
          <w:rFonts w:ascii="Times New Roman" w:hAnsi="Times New Roman" w:cs="Times New Roman"/>
          <w:b w:val="0"/>
          <w:sz w:val="28"/>
          <w:szCs w:val="28"/>
        </w:rPr>
      </w:pPr>
      <w:proofErr w:type="gramStart"/>
      <w:r w:rsidRPr="00536A90">
        <w:rPr>
          <w:rFonts w:ascii="Times New Roman" w:hAnsi="Times New Roman" w:cs="Times New Roman"/>
          <w:b w:val="0"/>
          <w:sz w:val="28"/>
          <w:szCs w:val="28"/>
        </w:rPr>
        <w:t>Разместить</w:t>
      </w:r>
      <w:proofErr w:type="gramEnd"/>
      <w:r w:rsidRPr="00536A90">
        <w:rPr>
          <w:rFonts w:ascii="Times New Roman" w:hAnsi="Times New Roman" w:cs="Times New Roman"/>
          <w:b w:val="0"/>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Pr="00536A90">
          <w:rPr>
            <w:rStyle w:val="a4"/>
            <w:rFonts w:ascii="Times New Roman" w:hAnsi="Times New Roman" w:cs="Times New Roman"/>
            <w:b w:val="0"/>
            <w:sz w:val="28"/>
            <w:szCs w:val="28"/>
          </w:rPr>
          <w:t>www.udmunicipal.ru</w:t>
        </w:r>
      </w:hyperlink>
    </w:p>
    <w:p w14:paraId="0899D253" w14:textId="69BD7707" w:rsidR="00536A90" w:rsidRDefault="00536A90" w:rsidP="00536A90">
      <w:pPr>
        <w:pStyle w:val="ConsPlusTitle"/>
        <w:widowControl/>
        <w:numPr>
          <w:ilvl w:val="0"/>
          <w:numId w:val="2"/>
        </w:numPr>
        <w:tabs>
          <w:tab w:val="left" w:pos="426"/>
          <w:tab w:val="left" w:pos="851"/>
        </w:tabs>
        <w:ind w:firstLine="567"/>
        <w:jc w:val="both"/>
        <w:rPr>
          <w:rFonts w:ascii="Times New Roman" w:hAnsi="Times New Roman" w:cs="Times New Roman"/>
          <w:b w:val="0"/>
          <w:sz w:val="28"/>
          <w:szCs w:val="28"/>
        </w:rPr>
      </w:pPr>
      <w:r w:rsidRPr="00A34A18">
        <w:rPr>
          <w:rFonts w:ascii="Times New Roman" w:hAnsi="Times New Roman" w:cs="Times New Roman"/>
          <w:b w:val="0"/>
          <w:sz w:val="28"/>
          <w:szCs w:val="28"/>
        </w:rPr>
        <w:t>Настоящее постановление вступает в законную силу со дня его официального опубликования (обнародования) в установленном порядке.</w:t>
      </w:r>
    </w:p>
    <w:p w14:paraId="5570D519" w14:textId="4D20026F" w:rsidR="00EF73C8" w:rsidRPr="00EF73C8" w:rsidRDefault="00536A90" w:rsidP="00536A90">
      <w:pPr>
        <w:tabs>
          <w:tab w:val="left" w:pos="709"/>
          <w:tab w:val="left" w:pos="993"/>
        </w:tabs>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00EF73C8" w:rsidRPr="00EF73C8">
        <w:rPr>
          <w:rFonts w:ascii="Times New Roman" w:hAnsi="Times New Roman" w:cs="Times New Roman"/>
          <w:sz w:val="28"/>
          <w:szCs w:val="28"/>
        </w:rPr>
        <w:t xml:space="preserve">. </w:t>
      </w:r>
      <w:proofErr w:type="gramStart"/>
      <w:r w:rsidR="00EF73C8" w:rsidRPr="00EF73C8">
        <w:rPr>
          <w:rFonts w:ascii="Times New Roman" w:hAnsi="Times New Roman" w:cs="Times New Roman"/>
          <w:sz w:val="28"/>
          <w:szCs w:val="28"/>
        </w:rPr>
        <w:t>Контроль за</w:t>
      </w:r>
      <w:proofErr w:type="gramEnd"/>
      <w:r w:rsidR="00EF73C8" w:rsidRPr="00EF73C8">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Усть-Джегутинского муниципального района.</w:t>
      </w:r>
    </w:p>
    <w:p w14:paraId="64AC0BE7" w14:textId="77777777" w:rsidR="00EF73C8" w:rsidRDefault="00EF73C8" w:rsidP="00536A90">
      <w:pPr>
        <w:spacing w:after="0" w:line="240" w:lineRule="auto"/>
        <w:jc w:val="both"/>
        <w:rPr>
          <w:rFonts w:ascii="Times New Roman" w:hAnsi="Times New Roman" w:cs="Times New Roman"/>
          <w:sz w:val="28"/>
          <w:szCs w:val="28"/>
        </w:rPr>
      </w:pPr>
    </w:p>
    <w:p w14:paraId="23752464" w14:textId="77777777" w:rsidR="00503E55" w:rsidRPr="00EF73C8" w:rsidRDefault="00503E55" w:rsidP="00536A90">
      <w:pPr>
        <w:spacing w:after="0" w:line="240" w:lineRule="auto"/>
        <w:jc w:val="both"/>
        <w:rPr>
          <w:rFonts w:ascii="Times New Roman" w:hAnsi="Times New Roman" w:cs="Times New Roman"/>
          <w:sz w:val="28"/>
          <w:szCs w:val="28"/>
        </w:rPr>
      </w:pPr>
    </w:p>
    <w:p w14:paraId="3751855E" w14:textId="77777777" w:rsidR="00EF73C8" w:rsidRPr="00EF73C8" w:rsidRDefault="00EF73C8" w:rsidP="00536A90">
      <w:pPr>
        <w:spacing w:after="0" w:line="240" w:lineRule="auto"/>
        <w:rPr>
          <w:rFonts w:ascii="Times New Roman" w:hAnsi="Times New Roman" w:cs="Times New Roman"/>
          <w:b/>
          <w:sz w:val="28"/>
          <w:szCs w:val="28"/>
        </w:rPr>
      </w:pPr>
      <w:r w:rsidRPr="00EF73C8">
        <w:rPr>
          <w:rFonts w:ascii="Times New Roman" w:hAnsi="Times New Roman" w:cs="Times New Roman"/>
          <w:b/>
          <w:sz w:val="28"/>
          <w:szCs w:val="28"/>
        </w:rPr>
        <w:t xml:space="preserve">Глава  администрации </w:t>
      </w:r>
    </w:p>
    <w:p w14:paraId="4D7648EE" w14:textId="77777777" w:rsidR="00EF73C8" w:rsidRPr="00EF73C8" w:rsidRDefault="00EF73C8" w:rsidP="00536A90">
      <w:pPr>
        <w:spacing w:after="0" w:line="240" w:lineRule="auto"/>
        <w:rPr>
          <w:rFonts w:ascii="Times New Roman" w:hAnsi="Times New Roman" w:cs="Times New Roman"/>
          <w:b/>
          <w:sz w:val="28"/>
          <w:szCs w:val="28"/>
        </w:rPr>
      </w:pPr>
      <w:r w:rsidRPr="00EF73C8">
        <w:rPr>
          <w:rFonts w:ascii="Times New Roman" w:hAnsi="Times New Roman" w:cs="Times New Roman"/>
          <w:b/>
          <w:sz w:val="28"/>
          <w:szCs w:val="28"/>
        </w:rPr>
        <w:t>Усть-Джегутинского</w:t>
      </w:r>
    </w:p>
    <w:p w14:paraId="4DD8ADDF" w14:textId="2106CF49" w:rsidR="00EF73C8" w:rsidRPr="00EF73C8" w:rsidRDefault="00EF73C8" w:rsidP="00536A90">
      <w:pPr>
        <w:spacing w:after="0" w:line="240" w:lineRule="auto"/>
        <w:rPr>
          <w:rFonts w:ascii="Times New Roman" w:hAnsi="Times New Roman" w:cs="Times New Roman"/>
          <w:b/>
          <w:sz w:val="28"/>
          <w:szCs w:val="28"/>
        </w:rPr>
      </w:pPr>
      <w:r w:rsidRPr="00EF73C8">
        <w:rPr>
          <w:rFonts w:ascii="Times New Roman" w:hAnsi="Times New Roman" w:cs="Times New Roman"/>
          <w:b/>
          <w:sz w:val="28"/>
          <w:szCs w:val="28"/>
        </w:rPr>
        <w:t>м</w:t>
      </w:r>
      <w:r>
        <w:rPr>
          <w:rFonts w:ascii="Times New Roman" w:hAnsi="Times New Roman" w:cs="Times New Roman"/>
          <w:b/>
          <w:sz w:val="28"/>
          <w:szCs w:val="28"/>
        </w:rPr>
        <w:t>у</w:t>
      </w:r>
      <w:r w:rsidRPr="00EF73C8">
        <w:rPr>
          <w:rFonts w:ascii="Times New Roman" w:hAnsi="Times New Roman" w:cs="Times New Roman"/>
          <w:b/>
          <w:sz w:val="28"/>
          <w:szCs w:val="28"/>
        </w:rPr>
        <w:t>ниципального района                                                          М.А. Лайпанов</w:t>
      </w:r>
    </w:p>
    <w:p w14:paraId="0C9334EF" w14:textId="77777777" w:rsidR="00EF73C8" w:rsidRPr="00EF73C8" w:rsidRDefault="00EF73C8" w:rsidP="00536A90">
      <w:pPr>
        <w:pStyle w:val="4"/>
        <w:spacing w:before="0" w:line="240" w:lineRule="auto"/>
        <w:rPr>
          <w:rFonts w:ascii="Times New Roman" w:hAnsi="Times New Roman" w:cs="Times New Roman"/>
          <w:b/>
          <w:bCs/>
          <w:i w:val="0"/>
          <w:iCs w:val="0"/>
          <w:sz w:val="28"/>
          <w:szCs w:val="28"/>
        </w:rPr>
      </w:pPr>
    </w:p>
    <w:p w14:paraId="56DC78FB" w14:textId="77777777" w:rsidR="00EF73C8" w:rsidRDefault="00EF73C8" w:rsidP="00EF73C8">
      <w:pPr>
        <w:tabs>
          <w:tab w:val="left" w:leader="underscore" w:pos="5014"/>
          <w:tab w:val="left" w:pos="5670"/>
          <w:tab w:val="left" w:leader="underscore" w:pos="6358"/>
          <w:tab w:val="left" w:leader="underscore" w:pos="8210"/>
        </w:tabs>
        <w:spacing w:after="0"/>
        <w:ind w:right="-23"/>
        <w:rPr>
          <w:rFonts w:ascii="Times New Roman" w:hAnsi="Times New Roman" w:cs="Times New Roman"/>
          <w:sz w:val="24"/>
          <w:szCs w:val="24"/>
        </w:rPr>
      </w:pPr>
    </w:p>
    <w:p w14:paraId="5C1430B2" w14:textId="77777777" w:rsidR="00536A90" w:rsidRDefault="00536A90" w:rsidP="00EF73C8">
      <w:pPr>
        <w:tabs>
          <w:tab w:val="left" w:leader="underscore" w:pos="5014"/>
          <w:tab w:val="left" w:pos="5670"/>
          <w:tab w:val="left" w:leader="underscore" w:pos="6358"/>
          <w:tab w:val="left" w:leader="underscore" w:pos="8210"/>
        </w:tabs>
        <w:spacing w:after="0"/>
        <w:ind w:right="-23"/>
        <w:rPr>
          <w:rFonts w:ascii="Times New Roman" w:hAnsi="Times New Roman" w:cs="Times New Roman"/>
          <w:sz w:val="24"/>
          <w:szCs w:val="24"/>
        </w:rPr>
      </w:pPr>
    </w:p>
    <w:p w14:paraId="0D9D0F62" w14:textId="77777777" w:rsidR="00536A90" w:rsidRDefault="00536A90" w:rsidP="00EF73C8">
      <w:pPr>
        <w:tabs>
          <w:tab w:val="left" w:leader="underscore" w:pos="5014"/>
          <w:tab w:val="left" w:pos="5670"/>
          <w:tab w:val="left" w:leader="underscore" w:pos="6358"/>
          <w:tab w:val="left" w:leader="underscore" w:pos="8210"/>
        </w:tabs>
        <w:spacing w:after="0"/>
        <w:ind w:right="-23"/>
        <w:rPr>
          <w:rFonts w:ascii="Times New Roman" w:hAnsi="Times New Roman" w:cs="Times New Roman"/>
          <w:sz w:val="24"/>
          <w:szCs w:val="24"/>
        </w:rPr>
      </w:pPr>
    </w:p>
    <w:p w14:paraId="5D63D999" w14:textId="77777777" w:rsidR="00536A90" w:rsidRDefault="00536A90" w:rsidP="00EF73C8">
      <w:pPr>
        <w:tabs>
          <w:tab w:val="left" w:leader="underscore" w:pos="5014"/>
          <w:tab w:val="left" w:pos="5670"/>
          <w:tab w:val="left" w:leader="underscore" w:pos="6358"/>
          <w:tab w:val="left" w:leader="underscore" w:pos="8210"/>
        </w:tabs>
        <w:spacing w:after="0"/>
        <w:ind w:right="-23"/>
        <w:rPr>
          <w:rFonts w:ascii="Times New Roman" w:hAnsi="Times New Roman" w:cs="Times New Roman"/>
          <w:sz w:val="24"/>
          <w:szCs w:val="24"/>
        </w:rPr>
      </w:pPr>
    </w:p>
    <w:p w14:paraId="5A9FA8DC" w14:textId="77777777" w:rsidR="00536A90" w:rsidRDefault="00536A90" w:rsidP="00EF73C8">
      <w:pPr>
        <w:tabs>
          <w:tab w:val="left" w:leader="underscore" w:pos="5014"/>
          <w:tab w:val="left" w:pos="5670"/>
          <w:tab w:val="left" w:leader="underscore" w:pos="6358"/>
          <w:tab w:val="left" w:leader="underscore" w:pos="8210"/>
        </w:tabs>
        <w:spacing w:after="0"/>
        <w:ind w:right="-23"/>
        <w:rPr>
          <w:rFonts w:ascii="Times New Roman" w:hAnsi="Times New Roman" w:cs="Times New Roman"/>
          <w:sz w:val="24"/>
          <w:szCs w:val="24"/>
        </w:rPr>
      </w:pPr>
    </w:p>
    <w:p w14:paraId="7A3DA528" w14:textId="77777777" w:rsidR="00EF73C8" w:rsidRDefault="00EF73C8" w:rsidP="00C82CFB">
      <w:pPr>
        <w:tabs>
          <w:tab w:val="left" w:leader="underscore" w:pos="5014"/>
          <w:tab w:val="left" w:pos="5670"/>
          <w:tab w:val="left" w:leader="underscore" w:pos="6358"/>
          <w:tab w:val="left" w:leader="underscore" w:pos="8210"/>
        </w:tabs>
        <w:spacing w:after="0"/>
        <w:ind w:left="5103" w:right="-23"/>
        <w:rPr>
          <w:rFonts w:ascii="Times New Roman" w:hAnsi="Times New Roman" w:cs="Times New Roman"/>
          <w:sz w:val="24"/>
          <w:szCs w:val="24"/>
        </w:rPr>
      </w:pPr>
    </w:p>
    <w:p w14:paraId="5F4DE9F0" w14:textId="5D7C96FD" w:rsidR="00C82CFB" w:rsidRPr="00536A90" w:rsidRDefault="00C82CFB" w:rsidP="00536A90">
      <w:pPr>
        <w:tabs>
          <w:tab w:val="left" w:leader="underscore" w:pos="5014"/>
          <w:tab w:val="left" w:pos="5670"/>
          <w:tab w:val="left" w:leader="underscore" w:pos="6358"/>
          <w:tab w:val="left" w:leader="underscore" w:pos="8210"/>
        </w:tabs>
        <w:spacing w:after="0" w:line="240" w:lineRule="auto"/>
        <w:ind w:left="5103" w:right="-23"/>
        <w:rPr>
          <w:rFonts w:ascii="Times New Roman" w:hAnsi="Times New Roman" w:cs="Times New Roman"/>
          <w:sz w:val="28"/>
          <w:szCs w:val="28"/>
        </w:rPr>
      </w:pPr>
      <w:r w:rsidRPr="00536A90">
        <w:rPr>
          <w:rFonts w:ascii="Times New Roman" w:hAnsi="Times New Roman" w:cs="Times New Roman"/>
          <w:sz w:val="28"/>
          <w:szCs w:val="28"/>
        </w:rPr>
        <w:t>Приложение</w:t>
      </w:r>
      <w:r w:rsidR="00EF73C8" w:rsidRPr="00536A90">
        <w:rPr>
          <w:rFonts w:ascii="Times New Roman" w:hAnsi="Times New Roman" w:cs="Times New Roman"/>
          <w:sz w:val="28"/>
          <w:szCs w:val="28"/>
        </w:rPr>
        <w:t xml:space="preserve"> </w:t>
      </w:r>
      <w:r w:rsidRPr="00536A90">
        <w:rPr>
          <w:rFonts w:ascii="Times New Roman" w:hAnsi="Times New Roman" w:cs="Times New Roman"/>
          <w:sz w:val="28"/>
          <w:szCs w:val="28"/>
        </w:rPr>
        <w:t xml:space="preserve">к постановлению администрации Усть-Джегутинского муниципального района </w:t>
      </w:r>
    </w:p>
    <w:p w14:paraId="56177C9B" w14:textId="68E08580" w:rsidR="00C82CFB" w:rsidRPr="00536A90" w:rsidRDefault="00C82CFB" w:rsidP="00536A90">
      <w:pPr>
        <w:tabs>
          <w:tab w:val="left" w:leader="underscore" w:pos="5014"/>
          <w:tab w:val="left" w:pos="5670"/>
          <w:tab w:val="left" w:leader="underscore" w:pos="6358"/>
          <w:tab w:val="left" w:leader="underscore" w:pos="8210"/>
        </w:tabs>
        <w:spacing w:after="0" w:line="240" w:lineRule="auto"/>
        <w:ind w:left="5103" w:right="-23"/>
        <w:rPr>
          <w:rFonts w:ascii="Times New Roman" w:hAnsi="Times New Roman" w:cs="Times New Roman"/>
          <w:sz w:val="28"/>
          <w:szCs w:val="28"/>
        </w:rPr>
      </w:pPr>
      <w:r w:rsidRPr="00536A90">
        <w:rPr>
          <w:rFonts w:ascii="Times New Roman" w:hAnsi="Times New Roman" w:cs="Times New Roman"/>
          <w:sz w:val="28"/>
          <w:szCs w:val="28"/>
        </w:rPr>
        <w:t xml:space="preserve">от </w:t>
      </w:r>
      <w:r w:rsidR="000F210E">
        <w:rPr>
          <w:rFonts w:ascii="Times New Roman" w:hAnsi="Times New Roman" w:cs="Times New Roman"/>
          <w:sz w:val="28"/>
          <w:szCs w:val="28"/>
        </w:rPr>
        <w:t>15.09.</w:t>
      </w:r>
      <w:r w:rsidRPr="00536A90">
        <w:rPr>
          <w:rFonts w:ascii="Times New Roman" w:hAnsi="Times New Roman" w:cs="Times New Roman"/>
          <w:sz w:val="28"/>
          <w:szCs w:val="28"/>
        </w:rPr>
        <w:t>202</w:t>
      </w:r>
      <w:r w:rsidR="00CB04C1" w:rsidRPr="00536A90">
        <w:rPr>
          <w:rFonts w:ascii="Times New Roman" w:hAnsi="Times New Roman" w:cs="Times New Roman"/>
          <w:sz w:val="28"/>
          <w:szCs w:val="28"/>
        </w:rPr>
        <w:t>2</w:t>
      </w:r>
      <w:r w:rsidRPr="00536A90">
        <w:rPr>
          <w:rFonts w:ascii="Times New Roman" w:hAnsi="Times New Roman" w:cs="Times New Roman"/>
          <w:sz w:val="28"/>
          <w:szCs w:val="28"/>
        </w:rPr>
        <w:t xml:space="preserve"> № </w:t>
      </w:r>
      <w:r w:rsidR="000F210E">
        <w:rPr>
          <w:rFonts w:ascii="Times New Roman" w:hAnsi="Times New Roman" w:cs="Times New Roman"/>
          <w:sz w:val="28"/>
          <w:szCs w:val="28"/>
        </w:rPr>
        <w:t>628</w:t>
      </w:r>
    </w:p>
    <w:p w14:paraId="46E56F2C" w14:textId="77777777" w:rsidR="00C82CFB" w:rsidRPr="00C82CFB" w:rsidRDefault="00C82CFB" w:rsidP="00C82CFB">
      <w:pPr>
        <w:spacing w:before="150" w:line="240" w:lineRule="auto"/>
        <w:rPr>
          <w:rFonts w:ascii="Times New Roman" w:eastAsia="Times New Roman" w:hAnsi="Times New Roman" w:cs="Times New Roman"/>
          <w:color w:val="000000"/>
          <w:sz w:val="28"/>
          <w:szCs w:val="28"/>
          <w:lang w:eastAsia="ru-RU"/>
        </w:rPr>
      </w:pPr>
    </w:p>
    <w:p w14:paraId="3FF76302" w14:textId="64690D0E" w:rsidR="00C82CFB" w:rsidRPr="00536A90" w:rsidRDefault="00C82CFB" w:rsidP="00536A90">
      <w:pPr>
        <w:spacing w:after="0" w:line="240" w:lineRule="auto"/>
        <w:jc w:val="center"/>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ПОЛОЖЕНИЕ</w:t>
      </w:r>
      <w:r w:rsidRPr="00536A90">
        <w:rPr>
          <w:rFonts w:ascii="Times New Roman" w:eastAsia="Times New Roman" w:hAnsi="Times New Roman" w:cs="Times New Roman"/>
          <w:color w:val="000000"/>
          <w:sz w:val="28"/>
          <w:szCs w:val="28"/>
          <w:lang w:eastAsia="ru-RU"/>
        </w:rPr>
        <w:br/>
        <w:t>о единой комиссии по осуществлению закупок администрации Усть-Джегутинского муниципального района</w:t>
      </w:r>
    </w:p>
    <w:p w14:paraId="43F61B7D"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p>
    <w:p w14:paraId="109E1866"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b/>
          <w:bCs/>
          <w:color w:val="000000"/>
          <w:sz w:val="28"/>
          <w:szCs w:val="28"/>
          <w:lang w:eastAsia="ru-RU"/>
        </w:rPr>
        <w:t>1.  Общие положения</w:t>
      </w:r>
    </w:p>
    <w:p w14:paraId="578320C4" w14:textId="77777777" w:rsidR="00C82CFB" w:rsidRPr="00536A90" w:rsidRDefault="00C82CFB" w:rsidP="00536A90">
      <w:pPr>
        <w:spacing w:after="0" w:line="240" w:lineRule="auto"/>
        <w:ind w:firstLine="567"/>
        <w:jc w:val="both"/>
        <w:rPr>
          <w:rFonts w:ascii="Times New Roman" w:eastAsia="Times New Roman" w:hAnsi="Times New Roman" w:cs="Times New Roman"/>
          <w:b/>
          <w:bCs/>
          <w:color w:val="000000"/>
          <w:sz w:val="28"/>
          <w:szCs w:val="28"/>
          <w:lang w:eastAsia="ru-RU"/>
        </w:rPr>
      </w:pPr>
      <w:r w:rsidRPr="00536A90">
        <w:rPr>
          <w:rFonts w:ascii="Times New Roman" w:eastAsia="Times New Roman" w:hAnsi="Times New Roman" w:cs="Times New Roman"/>
          <w:color w:val="000000"/>
          <w:sz w:val="28"/>
          <w:szCs w:val="28"/>
          <w:lang w:eastAsia="ru-RU"/>
        </w:rPr>
        <w:t>1.1. Настоящее Положение о единой комиссии по</w:t>
      </w:r>
      <w:r w:rsidRPr="00536A90">
        <w:rPr>
          <w:rFonts w:ascii="Times New Roman" w:eastAsia="Times New Roman" w:hAnsi="Times New Roman" w:cs="Times New Roman"/>
          <w:b/>
          <w:bCs/>
          <w:color w:val="000000"/>
          <w:sz w:val="28"/>
          <w:szCs w:val="28"/>
          <w:lang w:eastAsia="ru-RU"/>
        </w:rPr>
        <w:t> </w:t>
      </w:r>
      <w:r w:rsidRPr="00536A90">
        <w:rPr>
          <w:rFonts w:ascii="Times New Roman" w:eastAsia="Times New Roman" w:hAnsi="Times New Roman" w:cs="Times New Roman"/>
          <w:color w:val="000000"/>
          <w:sz w:val="28"/>
          <w:szCs w:val="28"/>
          <w:lang w:eastAsia="ru-RU"/>
        </w:rPr>
        <w:t>осуществлению закупок администрации Усть-Джегутинского муниципального района</w:t>
      </w:r>
      <w:r w:rsidRPr="00536A90">
        <w:rPr>
          <w:rFonts w:ascii="Times New Roman" w:eastAsia="Times New Roman" w:hAnsi="Times New Roman" w:cs="Times New Roman"/>
          <w:b/>
          <w:bCs/>
          <w:color w:val="000000"/>
          <w:sz w:val="28"/>
          <w:szCs w:val="28"/>
          <w:lang w:eastAsia="ru-RU"/>
        </w:rPr>
        <w:t xml:space="preserve"> </w:t>
      </w:r>
      <w:r w:rsidRPr="00536A90">
        <w:rPr>
          <w:rFonts w:ascii="Times New Roman" w:eastAsia="Times New Roman" w:hAnsi="Times New Roman" w:cs="Times New Roman"/>
          <w:color w:val="000000"/>
          <w:sz w:val="28"/>
          <w:szCs w:val="28"/>
          <w:lang w:eastAsia="ru-RU"/>
        </w:rPr>
        <w:t xml:space="preserve"> (далее - Положение) определяет состав, функции и порядок работы единой комиссии (далее – единая комиссия, единая комиссия по </w:t>
      </w:r>
      <w:r w:rsidRPr="00536A90">
        <w:rPr>
          <w:rFonts w:ascii="Times New Roman" w:eastAsia="Times New Roman" w:hAnsi="Times New Roman" w:cs="Times New Roman"/>
          <w:b/>
          <w:bCs/>
          <w:color w:val="000000"/>
          <w:sz w:val="28"/>
          <w:szCs w:val="28"/>
          <w:lang w:eastAsia="ru-RU"/>
        </w:rPr>
        <w:t>осуществлению закупок</w:t>
      </w:r>
      <w:r w:rsidRPr="00536A90">
        <w:rPr>
          <w:rFonts w:ascii="Times New Roman" w:eastAsia="Times New Roman" w:hAnsi="Times New Roman" w:cs="Times New Roman"/>
          <w:color w:val="000000"/>
          <w:sz w:val="28"/>
          <w:szCs w:val="28"/>
          <w:lang w:eastAsia="ru-RU"/>
        </w:rPr>
        <w:t xml:space="preserve">) путем проведения конкурентных способов определения поставщиков (подрядчиков, исполнителей) для нужд </w:t>
      </w:r>
      <w:r w:rsidRPr="00536A90">
        <w:rPr>
          <w:rFonts w:ascii="Times New Roman" w:eastAsia="Times New Roman" w:hAnsi="Times New Roman" w:cs="Times New Roman"/>
          <w:b/>
          <w:bCs/>
          <w:color w:val="000000"/>
          <w:sz w:val="28"/>
          <w:szCs w:val="28"/>
          <w:lang w:eastAsia="ru-RU"/>
        </w:rPr>
        <w:t xml:space="preserve">администрации Усть-Джегутинского муниципального района </w:t>
      </w:r>
    </w:p>
    <w:p w14:paraId="49024644" w14:textId="565DE105" w:rsidR="00C82CFB" w:rsidRPr="00536A90" w:rsidRDefault="00C82CFB" w:rsidP="00536A90">
      <w:pPr>
        <w:spacing w:after="0" w:line="240" w:lineRule="auto"/>
        <w:ind w:firstLine="567"/>
        <w:jc w:val="both"/>
        <w:rPr>
          <w:rFonts w:ascii="Times New Roman" w:eastAsia="Times New Roman" w:hAnsi="Times New Roman" w:cs="Times New Roman"/>
          <w:b/>
          <w:bCs/>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1.2. </w:t>
      </w:r>
      <w:proofErr w:type="gramStart"/>
      <w:r w:rsidRPr="00536A90">
        <w:rPr>
          <w:rFonts w:ascii="Times New Roman" w:eastAsia="Times New Roman" w:hAnsi="Times New Roman" w:cs="Times New Roman"/>
          <w:color w:val="000000"/>
          <w:sz w:val="28"/>
          <w:szCs w:val="28"/>
          <w:lang w:eastAsia="ru-RU"/>
        </w:rPr>
        <w:t>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w:t>
      </w:r>
      <w:proofErr w:type="gramEnd"/>
      <w:r w:rsidRPr="00536A90">
        <w:rPr>
          <w:rFonts w:ascii="Times New Roman" w:eastAsia="Times New Roman" w:hAnsi="Times New Roman" w:cs="Times New Roman"/>
          <w:color w:val="000000"/>
          <w:sz w:val="28"/>
          <w:szCs w:val="28"/>
          <w:lang w:eastAsia="ru-RU"/>
        </w:rPr>
        <w:t xml:space="preserve"> аукцион), запросов котировок в электронной форме (далее - электронный запрос котировок) для нужд администрации Усть-Джегутинского муниципального района</w:t>
      </w:r>
      <w:r w:rsidRPr="00536A90">
        <w:rPr>
          <w:rFonts w:ascii="Times New Roman" w:eastAsia="Times New Roman" w:hAnsi="Times New Roman" w:cs="Times New Roman"/>
          <w:b/>
          <w:bCs/>
          <w:color w:val="000000"/>
          <w:sz w:val="28"/>
          <w:szCs w:val="28"/>
          <w:lang w:eastAsia="ru-RU"/>
        </w:rPr>
        <w:t xml:space="preserve"> </w:t>
      </w:r>
    </w:p>
    <w:p w14:paraId="774E797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1.3. </w:t>
      </w:r>
      <w:proofErr w:type="gramStart"/>
      <w:r w:rsidRPr="00536A90">
        <w:rPr>
          <w:rFonts w:ascii="Times New Roman" w:eastAsia="Times New Roman" w:hAnsi="Times New Roman" w:cs="Times New Roman"/>
          <w:color w:val="000000"/>
          <w:sz w:val="28"/>
          <w:szCs w:val="28"/>
          <w:lang w:eastAsia="ru-RU"/>
        </w:rPr>
        <w:t>Единая комиссия по </w:t>
      </w:r>
      <w:r w:rsidRPr="00536A90">
        <w:rPr>
          <w:rFonts w:ascii="Times New Roman" w:eastAsia="Times New Roman" w:hAnsi="Times New Roman" w:cs="Times New Roman"/>
          <w:b/>
          <w:bCs/>
          <w:color w:val="000000"/>
          <w:sz w:val="28"/>
          <w:szCs w:val="28"/>
          <w:lang w:eastAsia="ru-RU"/>
        </w:rPr>
        <w:t>осуществлению закупок</w:t>
      </w:r>
      <w:r w:rsidRPr="00536A90">
        <w:rPr>
          <w:rFonts w:ascii="Times New Roman" w:eastAsia="Times New Roman" w:hAnsi="Times New Roman" w:cs="Times New Roman"/>
          <w:color w:val="000000"/>
          <w:sz w:val="28"/>
          <w:szCs w:val="28"/>
          <w:lang w:eastAsia="ru-RU"/>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Федеральный закон 44-ФЗ), иными нормативными правовыми актами Российской Федерации, а также настоящим Положением.</w:t>
      </w:r>
      <w:proofErr w:type="gramEnd"/>
    </w:p>
    <w:p w14:paraId="1895BC9E"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b/>
          <w:bCs/>
          <w:color w:val="000000"/>
          <w:sz w:val="28"/>
          <w:szCs w:val="28"/>
          <w:lang w:eastAsia="ru-RU"/>
        </w:rPr>
        <w:t>2. Порядок формирования единой комиссии</w:t>
      </w:r>
    </w:p>
    <w:p w14:paraId="4371C7D9" w14:textId="1EC1F048"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2.1. Состав единой комиссии утверждается постановлением администрации Усть-Джегутинского муниципального района. Из числа членов комиссии приказом назначается председатель комиссии, заместитель председателя комиссии, секретарь комиссии. Общее число членов единой комиссии должно быть не менее чем три человека.</w:t>
      </w:r>
    </w:p>
    <w:p w14:paraId="7F0CB07C"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lastRenderedPageBreak/>
        <w:t>2.2. Единая комиссия по </w:t>
      </w:r>
      <w:r w:rsidRPr="00536A90">
        <w:rPr>
          <w:rFonts w:ascii="Times New Roman" w:eastAsia="Times New Roman" w:hAnsi="Times New Roman" w:cs="Times New Roman"/>
          <w:b/>
          <w:bCs/>
          <w:color w:val="000000"/>
          <w:sz w:val="28"/>
          <w:szCs w:val="28"/>
          <w:lang w:eastAsia="ru-RU"/>
        </w:rPr>
        <w:t>осуществлению закупок</w:t>
      </w:r>
      <w:r w:rsidRPr="00536A90">
        <w:rPr>
          <w:rFonts w:ascii="Times New Roman" w:eastAsia="Times New Roman" w:hAnsi="Times New Roman" w:cs="Times New Roman"/>
          <w:color w:val="000000"/>
          <w:sz w:val="28"/>
          <w:szCs w:val="28"/>
          <w:lang w:eastAsia="ru-RU"/>
        </w:rPr>
        <w:t> формируется преимущественно из числа специалистов, прошедших профессиональную переподготовку или повышение квалификации в сфере закупок.</w:t>
      </w:r>
    </w:p>
    <w:p w14:paraId="24DB916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2.3. </w:t>
      </w:r>
      <w:proofErr w:type="gramStart"/>
      <w:r w:rsidRPr="00536A90">
        <w:rPr>
          <w:rFonts w:ascii="Times New Roman" w:eastAsia="Times New Roman" w:hAnsi="Times New Roman" w:cs="Times New Roman"/>
          <w:color w:val="000000"/>
          <w:sz w:val="28"/>
          <w:szCs w:val="28"/>
          <w:lang w:eastAsia="ru-RU"/>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44-ФЗ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36A90">
        <w:rPr>
          <w:rFonts w:ascii="Times New Roman" w:eastAsia="Times New Roman" w:hAnsi="Times New Roman" w:cs="Times New Roman"/>
          <w:color w:val="000000"/>
          <w:sz w:val="28"/>
          <w:szCs w:val="28"/>
          <w:lang w:eastAsia="ru-RU"/>
        </w:rPr>
        <w:t xml:space="preserve"> </w:t>
      </w:r>
      <w:proofErr w:type="gramStart"/>
      <w:r w:rsidRPr="00536A90">
        <w:rPr>
          <w:rFonts w:ascii="Times New Roman" w:eastAsia="Times New Roman" w:hAnsi="Times New Roman" w:cs="Times New Roman"/>
          <w:color w:val="000000"/>
          <w:sz w:val="28"/>
          <w:szCs w:val="28"/>
          <w:lang w:eastAsia="ru-RU"/>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36A90">
        <w:rPr>
          <w:rFonts w:ascii="Times New Roman" w:eastAsia="Times New Roman" w:hAnsi="Times New Roman" w:cs="Times New Roman"/>
          <w:color w:val="000000"/>
          <w:sz w:val="28"/>
          <w:szCs w:val="28"/>
          <w:lang w:eastAsia="ru-RU"/>
        </w:rPr>
        <w:t xml:space="preserve">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536A90">
        <w:rPr>
          <w:rFonts w:ascii="Times New Roman" w:eastAsia="Times New Roman" w:hAnsi="Times New Roman" w:cs="Times New Roman"/>
          <w:color w:val="000000"/>
          <w:sz w:val="28"/>
          <w:szCs w:val="28"/>
          <w:lang w:eastAsia="ru-RU"/>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14:paraId="595181F8" w14:textId="26F3F697" w:rsidR="00B72722"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2.4. Замена члена единой комиссии осуществляется только  </w:t>
      </w:r>
      <w:r w:rsidR="00B72722" w:rsidRPr="00536A90">
        <w:rPr>
          <w:rFonts w:ascii="Times New Roman" w:eastAsia="Times New Roman" w:hAnsi="Times New Roman" w:cs="Times New Roman"/>
          <w:color w:val="000000"/>
          <w:sz w:val="28"/>
          <w:szCs w:val="28"/>
          <w:lang w:eastAsia="ru-RU"/>
        </w:rPr>
        <w:t xml:space="preserve">постановлением администрации Усть-Джегутинского муниципального района. </w:t>
      </w:r>
    </w:p>
    <w:p w14:paraId="4AE24E48" w14:textId="3BF115AE"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2.5. На заседания единой комиссии могут приглашаться в качестве специалистов (консультантов) сотрудники структурных подразделений </w:t>
      </w:r>
      <w:r w:rsidR="00B72722" w:rsidRPr="00536A90">
        <w:rPr>
          <w:rFonts w:ascii="Times New Roman" w:eastAsia="Times New Roman" w:hAnsi="Times New Roman" w:cs="Times New Roman"/>
          <w:color w:val="000000"/>
          <w:sz w:val="28"/>
          <w:szCs w:val="28"/>
          <w:lang w:eastAsia="ru-RU"/>
        </w:rPr>
        <w:t>администрации Усть-Джегутинского муниципального района</w:t>
      </w:r>
      <w:r w:rsidRPr="00536A90">
        <w:rPr>
          <w:rFonts w:ascii="Times New Roman" w:eastAsia="Times New Roman" w:hAnsi="Times New Roman" w:cs="Times New Roman"/>
          <w:color w:val="000000"/>
          <w:sz w:val="28"/>
          <w:szCs w:val="28"/>
          <w:lang w:eastAsia="ru-RU"/>
        </w:rPr>
        <w:t>, не являющиеся членами единой комиссии, без предоставления им права голоса.</w:t>
      </w:r>
    </w:p>
    <w:p w14:paraId="66E20096"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b/>
          <w:bCs/>
          <w:color w:val="000000"/>
          <w:sz w:val="28"/>
          <w:szCs w:val="28"/>
          <w:lang w:eastAsia="ru-RU"/>
        </w:rPr>
        <w:t>3. Функции единой комиссии</w:t>
      </w:r>
    </w:p>
    <w:p w14:paraId="073D71EF"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5B487F77"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Основными функциями единой комиссии являются:</w:t>
      </w:r>
    </w:p>
    <w:p w14:paraId="074EE76E"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lastRenderedPageBreak/>
        <w:t xml:space="preserve">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536A90">
        <w:rPr>
          <w:rFonts w:ascii="Times New Roman" w:eastAsia="Times New Roman" w:hAnsi="Times New Roman" w:cs="Times New Roman"/>
          <w:color w:val="000000"/>
          <w:sz w:val="28"/>
          <w:szCs w:val="28"/>
          <w:lang w:eastAsia="ru-RU"/>
        </w:rPr>
        <w:t>соответствующими</w:t>
      </w:r>
      <w:proofErr w:type="gramEnd"/>
      <w:r w:rsidRPr="00536A90">
        <w:rPr>
          <w:rFonts w:ascii="Times New Roman" w:eastAsia="Times New Roman" w:hAnsi="Times New Roman" w:cs="Times New Roman"/>
          <w:color w:val="000000"/>
          <w:sz w:val="28"/>
          <w:szCs w:val="28"/>
          <w:lang w:eastAsia="ru-RU"/>
        </w:rPr>
        <w:t xml:space="preserve"> извещению об осуществлении закупки или об отклонении заявок на участие;</w:t>
      </w:r>
    </w:p>
    <w:p w14:paraId="7911095A" w14:textId="6B415F1F"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3.1.2. Осуществление оценки первых частей заявок на участие в электронном конкурсе, в отношении которых принято решение о признании соответствующими </w:t>
      </w:r>
      <w:r w:rsidR="00536A90" w:rsidRPr="00536A90">
        <w:rPr>
          <w:rFonts w:ascii="Times New Roman" w:eastAsia="Times New Roman" w:hAnsi="Times New Roman" w:cs="Times New Roman"/>
          <w:color w:val="000000"/>
          <w:sz w:val="28"/>
          <w:szCs w:val="28"/>
          <w:lang w:eastAsia="ru-RU"/>
        </w:rPr>
        <w:t>извещению,</w:t>
      </w:r>
      <w:r w:rsidRPr="00536A90">
        <w:rPr>
          <w:rFonts w:ascii="Times New Roman" w:eastAsia="Times New Roman" w:hAnsi="Times New Roman" w:cs="Times New Roman"/>
          <w:color w:val="000000"/>
          <w:sz w:val="28"/>
          <w:szCs w:val="28"/>
          <w:lang w:eastAsia="ru-RU"/>
        </w:rPr>
        <w:t xml:space="preserve"> об осуществлении закупки, по критериям, предусмотренным законодательством о закупках;</w:t>
      </w:r>
    </w:p>
    <w:p w14:paraId="1DA0A9D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14:paraId="37A0AFE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536A90">
        <w:rPr>
          <w:rFonts w:ascii="Times New Roman" w:eastAsia="Times New Roman" w:hAnsi="Times New Roman" w:cs="Times New Roman"/>
          <w:color w:val="000000"/>
          <w:sz w:val="28"/>
          <w:szCs w:val="28"/>
          <w:lang w:eastAsia="ru-RU"/>
        </w:rPr>
        <w:t>соответствующими</w:t>
      </w:r>
      <w:proofErr w:type="gramEnd"/>
      <w:r w:rsidRPr="00536A90">
        <w:rPr>
          <w:rFonts w:ascii="Times New Roman" w:eastAsia="Times New Roman" w:hAnsi="Times New Roman" w:cs="Times New Roman"/>
          <w:color w:val="000000"/>
          <w:sz w:val="28"/>
          <w:szCs w:val="28"/>
          <w:lang w:eastAsia="ru-RU"/>
        </w:rPr>
        <w:t xml:space="preserve"> требованиям извещения об осуществлении закупки или об отклонении заявок на участие;</w:t>
      </w:r>
    </w:p>
    <w:p w14:paraId="64D62484" w14:textId="77777777" w:rsid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536A90">
        <w:rPr>
          <w:rFonts w:ascii="Times New Roman" w:eastAsia="Times New Roman" w:hAnsi="Times New Roman" w:cs="Times New Roman"/>
          <w:color w:val="000000"/>
          <w:sz w:val="28"/>
          <w:szCs w:val="28"/>
          <w:lang w:eastAsia="ru-RU"/>
        </w:rPr>
        <w:t>извещению</w:t>
      </w:r>
      <w:proofErr w:type="gramEnd"/>
      <w:r w:rsidRPr="00536A90">
        <w:rPr>
          <w:rFonts w:ascii="Times New Roman" w:eastAsia="Times New Roman" w:hAnsi="Times New Roman" w:cs="Times New Roman"/>
          <w:color w:val="000000"/>
          <w:sz w:val="28"/>
          <w:szCs w:val="28"/>
          <w:lang w:eastAsia="ru-RU"/>
        </w:rPr>
        <w:t xml:space="preserve"> об осуществлении закупки, по критерию, предусмотренному законодательством о закупках;</w:t>
      </w:r>
    </w:p>
    <w:p w14:paraId="2A88914D" w14:textId="7253B3DE"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14:paraId="543AF7C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3.1.6. Осуществление оценки ценовых предложений по критерию, предусмотренному законодательством о закупках;</w:t>
      </w:r>
    </w:p>
    <w:p w14:paraId="7540B86D"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3.1.7. </w:t>
      </w:r>
      <w:proofErr w:type="gramStart"/>
      <w:r w:rsidRPr="00536A90">
        <w:rPr>
          <w:rFonts w:ascii="Times New Roman" w:eastAsia="Times New Roman" w:hAnsi="Times New Roman" w:cs="Times New Roman"/>
          <w:color w:val="000000"/>
          <w:sz w:val="28"/>
          <w:szCs w:val="28"/>
          <w:lang w:eastAsia="ru-RU"/>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536A90">
        <w:rPr>
          <w:rFonts w:ascii="Times New Roman" w:eastAsia="Times New Roman" w:hAnsi="Times New Roman" w:cs="Times New Roman"/>
          <w:color w:val="000000"/>
          <w:sz w:val="28"/>
          <w:szCs w:val="28"/>
          <w:lang w:eastAsia="ru-RU"/>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14:paraId="4EF028B4" w14:textId="77777777" w:rsidR="00C82CFB" w:rsidRPr="00536A90" w:rsidRDefault="00C82CFB" w:rsidP="00536A90">
      <w:pPr>
        <w:tabs>
          <w:tab w:val="left" w:pos="1276"/>
          <w:tab w:val="left" w:pos="1560"/>
        </w:tabs>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14:paraId="6E566C0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536A90">
        <w:rPr>
          <w:rFonts w:ascii="Times New Roman" w:eastAsia="Times New Roman" w:hAnsi="Times New Roman" w:cs="Times New Roman"/>
          <w:color w:val="000000"/>
          <w:sz w:val="28"/>
          <w:szCs w:val="28"/>
          <w:lang w:eastAsia="ru-RU"/>
        </w:rPr>
        <w:t>соответствующими</w:t>
      </w:r>
      <w:proofErr w:type="gramEnd"/>
      <w:r w:rsidRPr="00536A90">
        <w:rPr>
          <w:rFonts w:ascii="Times New Roman" w:eastAsia="Times New Roman" w:hAnsi="Times New Roman" w:cs="Times New Roman"/>
          <w:color w:val="000000"/>
          <w:sz w:val="28"/>
          <w:szCs w:val="28"/>
          <w:lang w:eastAsia="ru-RU"/>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14:paraId="047A9B2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lastRenderedPageBreak/>
        <w:t xml:space="preserve">3.1.10. </w:t>
      </w:r>
      <w:proofErr w:type="gramStart"/>
      <w:r w:rsidRPr="00536A90">
        <w:rPr>
          <w:rFonts w:ascii="Times New Roman" w:eastAsia="Times New Roman" w:hAnsi="Times New Roman" w:cs="Times New Roman"/>
          <w:color w:val="000000"/>
          <w:sz w:val="28"/>
          <w:szCs w:val="28"/>
          <w:lang w:eastAsia="ru-RU"/>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14:paraId="6E9E64DB"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3.1.11. Подписание </w:t>
      </w:r>
      <w:proofErr w:type="gramStart"/>
      <w:r w:rsidRPr="00536A90">
        <w:rPr>
          <w:rFonts w:ascii="Times New Roman" w:eastAsia="Times New Roman" w:hAnsi="Times New Roman" w:cs="Times New Roman"/>
          <w:color w:val="000000"/>
          <w:sz w:val="28"/>
          <w:szCs w:val="28"/>
          <w:lang w:eastAsia="ru-RU"/>
        </w:rPr>
        <w:t>усиленными</w:t>
      </w:r>
      <w:proofErr w:type="gramEnd"/>
      <w:r w:rsidRPr="00536A90">
        <w:rPr>
          <w:rFonts w:ascii="Times New Roman" w:eastAsia="Times New Roman" w:hAnsi="Times New Roman" w:cs="Times New Roman"/>
          <w:color w:val="000000"/>
          <w:sz w:val="28"/>
          <w:szCs w:val="28"/>
          <w:lang w:eastAsia="ru-RU"/>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14:paraId="4D9008EA"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w:t>
      </w:r>
      <w:proofErr w:type="gramStart"/>
      <w:r w:rsidRPr="00536A90">
        <w:rPr>
          <w:rFonts w:ascii="Times New Roman" w:eastAsia="Times New Roman" w:hAnsi="Times New Roman" w:cs="Times New Roman"/>
          <w:color w:val="000000"/>
          <w:sz w:val="28"/>
          <w:szCs w:val="28"/>
          <w:lang w:eastAsia="ru-RU"/>
        </w:rPr>
        <w:t>соответствующими</w:t>
      </w:r>
      <w:proofErr w:type="gramEnd"/>
      <w:r w:rsidRPr="00536A90">
        <w:rPr>
          <w:rFonts w:ascii="Times New Roman" w:eastAsia="Times New Roman" w:hAnsi="Times New Roman" w:cs="Times New Roman"/>
          <w:color w:val="000000"/>
          <w:sz w:val="28"/>
          <w:szCs w:val="28"/>
          <w:lang w:eastAsia="ru-RU"/>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14:paraId="29B2CD7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3.1.13. </w:t>
      </w:r>
      <w:proofErr w:type="gramStart"/>
      <w:r w:rsidRPr="00536A90">
        <w:rPr>
          <w:rFonts w:ascii="Times New Roman" w:eastAsia="Times New Roman" w:hAnsi="Times New Roman" w:cs="Times New Roman"/>
          <w:color w:val="000000"/>
          <w:sz w:val="28"/>
          <w:szCs w:val="28"/>
          <w:lang w:eastAsia="ru-RU"/>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536A90">
        <w:rPr>
          <w:rFonts w:ascii="Times New Roman" w:eastAsia="Times New Roman" w:hAnsi="Times New Roman" w:cs="Times New Roman"/>
          <w:color w:val="000000"/>
          <w:sz w:val="28"/>
          <w:szCs w:val="28"/>
          <w:lang w:eastAsia="ru-RU"/>
        </w:rPr>
        <w:t xml:space="preserve"> присвоение первого номера заявке на участие в электронном запросе котировок победителю электронного запроса котировок;</w:t>
      </w:r>
    </w:p>
    <w:p w14:paraId="4B80A9D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3.1.14. Подписание сформированного заказчиком с использованием электронной </w:t>
      </w:r>
      <w:proofErr w:type="gramStart"/>
      <w:r w:rsidRPr="00536A90">
        <w:rPr>
          <w:rFonts w:ascii="Times New Roman" w:eastAsia="Times New Roman" w:hAnsi="Times New Roman" w:cs="Times New Roman"/>
          <w:color w:val="000000"/>
          <w:sz w:val="28"/>
          <w:szCs w:val="28"/>
          <w:lang w:eastAsia="ru-RU"/>
        </w:rPr>
        <w:t>площадки протокола подведения итогов электронного запроса котировок</w:t>
      </w:r>
      <w:proofErr w:type="gramEnd"/>
      <w:r w:rsidRPr="00536A90">
        <w:rPr>
          <w:rFonts w:ascii="Times New Roman" w:eastAsia="Times New Roman" w:hAnsi="Times New Roman" w:cs="Times New Roman"/>
          <w:color w:val="000000"/>
          <w:sz w:val="28"/>
          <w:szCs w:val="28"/>
          <w:lang w:eastAsia="ru-RU"/>
        </w:rPr>
        <w:t xml:space="preserve"> усиленными электронными подписями;</w:t>
      </w:r>
    </w:p>
    <w:p w14:paraId="21FF862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3.1.15. Признание определения поставщика (подрядчика, исполнителя) несостоявшимся в случаях, предусмотренных законодательством о закупках;</w:t>
      </w:r>
    </w:p>
    <w:p w14:paraId="62C9533D"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3.1.16. Другие функции, определенные законодательством РФ.</w:t>
      </w:r>
    </w:p>
    <w:p w14:paraId="608B2E4A"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b/>
          <w:bCs/>
          <w:color w:val="000000"/>
          <w:sz w:val="28"/>
          <w:szCs w:val="28"/>
          <w:lang w:eastAsia="ru-RU"/>
        </w:rPr>
        <w:t>4. Полномочия единой комиссии, ее отдельных членов</w:t>
      </w:r>
    </w:p>
    <w:p w14:paraId="567BB2A2"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4.1. Единая комиссия обязана:</w:t>
      </w:r>
    </w:p>
    <w:p w14:paraId="6280E45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4.1.1. </w:t>
      </w:r>
      <w:proofErr w:type="gramStart"/>
      <w:r w:rsidRPr="00536A90">
        <w:rPr>
          <w:rFonts w:ascii="Times New Roman" w:eastAsia="Times New Roman" w:hAnsi="Times New Roman" w:cs="Times New Roman"/>
          <w:color w:val="000000"/>
          <w:sz w:val="28"/>
          <w:szCs w:val="28"/>
          <w:lang w:eastAsia="ru-RU"/>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w:t>
      </w:r>
      <w:proofErr w:type="gramEnd"/>
      <w:r w:rsidRPr="00536A90">
        <w:rPr>
          <w:rFonts w:ascii="Times New Roman" w:eastAsia="Times New Roman" w:hAnsi="Times New Roman" w:cs="Times New Roman"/>
          <w:color w:val="000000"/>
          <w:sz w:val="28"/>
          <w:szCs w:val="28"/>
          <w:lang w:eastAsia="ru-RU"/>
        </w:rPr>
        <w:t xml:space="preserve"> отношении </w:t>
      </w:r>
      <w:proofErr w:type="gramStart"/>
      <w:r w:rsidRPr="00536A90">
        <w:rPr>
          <w:rFonts w:ascii="Times New Roman" w:eastAsia="Times New Roman" w:hAnsi="Times New Roman" w:cs="Times New Roman"/>
          <w:color w:val="000000"/>
          <w:sz w:val="28"/>
          <w:szCs w:val="28"/>
          <w:lang w:eastAsia="ru-RU"/>
        </w:rPr>
        <w:t>участников</w:t>
      </w:r>
      <w:proofErr w:type="gramEnd"/>
      <w:r w:rsidRPr="00536A90">
        <w:rPr>
          <w:rFonts w:ascii="Times New Roman" w:eastAsia="Times New Roman" w:hAnsi="Times New Roman" w:cs="Times New Roman"/>
          <w:color w:val="000000"/>
          <w:sz w:val="28"/>
          <w:szCs w:val="28"/>
          <w:lang w:eastAsia="ru-RU"/>
        </w:rPr>
        <w:t xml:space="preserve"> которых установлены дополнительные требования);</w:t>
      </w:r>
    </w:p>
    <w:p w14:paraId="05C3CDBF"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14:paraId="43B8D57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4.1.3. Исполнять предписания уполномоченного на осуществление контроля в сфере закупок федерального органа исполнительной </w:t>
      </w:r>
      <w:proofErr w:type="gramStart"/>
      <w:r w:rsidRPr="00536A90">
        <w:rPr>
          <w:rFonts w:ascii="Times New Roman" w:eastAsia="Times New Roman" w:hAnsi="Times New Roman" w:cs="Times New Roman"/>
          <w:color w:val="000000"/>
          <w:sz w:val="28"/>
          <w:szCs w:val="28"/>
          <w:lang w:eastAsia="ru-RU"/>
        </w:rPr>
        <w:t>власти</w:t>
      </w:r>
      <w:proofErr w:type="gramEnd"/>
      <w:r w:rsidRPr="00536A90">
        <w:rPr>
          <w:rFonts w:ascii="Times New Roman" w:eastAsia="Times New Roman" w:hAnsi="Times New Roman" w:cs="Times New Roman"/>
          <w:color w:val="000000"/>
          <w:sz w:val="28"/>
          <w:szCs w:val="28"/>
          <w:lang w:eastAsia="ru-RU"/>
        </w:rPr>
        <w:t xml:space="preserve"> об устранении выявленных им нарушений законодательства Российской </w:t>
      </w:r>
      <w:r w:rsidRPr="00536A90">
        <w:rPr>
          <w:rFonts w:ascii="Times New Roman" w:eastAsia="Times New Roman" w:hAnsi="Times New Roman" w:cs="Times New Roman"/>
          <w:color w:val="000000"/>
          <w:sz w:val="28"/>
          <w:szCs w:val="28"/>
          <w:lang w:eastAsia="ru-RU"/>
        </w:rPr>
        <w:lastRenderedPageBreak/>
        <w:t>Федерации и (или) иных нормативных правовых актов Российской Федерации о контрактной системе в сфере закупок;</w:t>
      </w:r>
    </w:p>
    <w:p w14:paraId="24E19E68"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14:paraId="7E86B865"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4.1.5. Осуществлять оценку ценовых предложений по критерию, предусмотренному законодательством о закупках, извещению об осуществлении закупки;</w:t>
      </w:r>
    </w:p>
    <w:p w14:paraId="115CF8E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4.2. Единая комиссия вправе:</w:t>
      </w:r>
    </w:p>
    <w:p w14:paraId="36C4585B"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4.2.1. </w:t>
      </w:r>
      <w:proofErr w:type="gramStart"/>
      <w:r w:rsidRPr="00536A90">
        <w:rPr>
          <w:rFonts w:ascii="Times New Roman" w:eastAsia="Times New Roman" w:hAnsi="Times New Roman" w:cs="Times New Roman"/>
          <w:color w:val="000000"/>
          <w:sz w:val="28"/>
          <w:szCs w:val="28"/>
          <w:lang w:eastAsia="ru-RU"/>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w:t>
      </w:r>
      <w:proofErr w:type="gramEnd"/>
      <w:r w:rsidRPr="00536A90">
        <w:rPr>
          <w:rFonts w:ascii="Times New Roman" w:eastAsia="Times New Roman" w:hAnsi="Times New Roman" w:cs="Times New Roman"/>
          <w:color w:val="000000"/>
          <w:sz w:val="28"/>
          <w:szCs w:val="28"/>
          <w:lang w:eastAsia="ru-RU"/>
        </w:rPr>
        <w:t xml:space="preserve">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14:paraId="257E70A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4.2.2. Проверять соответствие участников закупок требованиям, указанным в пунктах 3-5, 7, 8, 9, 11 части 1 статьи 31 Федерального закона 44-ФЗ, а также при проведении электронных процедур требованию, указанному в пункте 10 части 1 статьи 31 Федерального закона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Федерального закона 44-ФЗ;</w:t>
      </w:r>
    </w:p>
    <w:p w14:paraId="7EB39498"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4.2.3. Запрашивать и получать в установленном порядке от структурных подразделений Заказчика информацию, необходимую для работы единой комиссии;</w:t>
      </w:r>
    </w:p>
    <w:p w14:paraId="4A588FB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4.3. Единая комиссия имеет также иные права и </w:t>
      </w:r>
      <w:proofErr w:type="gramStart"/>
      <w:r w:rsidRPr="00536A90">
        <w:rPr>
          <w:rFonts w:ascii="Times New Roman" w:eastAsia="Times New Roman" w:hAnsi="Times New Roman" w:cs="Times New Roman"/>
          <w:color w:val="000000"/>
          <w:sz w:val="28"/>
          <w:szCs w:val="28"/>
          <w:lang w:eastAsia="ru-RU"/>
        </w:rPr>
        <w:t>несет иные обязанности</w:t>
      </w:r>
      <w:proofErr w:type="gramEnd"/>
      <w:r w:rsidRPr="00536A90">
        <w:rPr>
          <w:rFonts w:ascii="Times New Roman" w:eastAsia="Times New Roman" w:hAnsi="Times New Roman" w:cs="Times New Roman"/>
          <w:color w:val="000000"/>
          <w:sz w:val="28"/>
          <w:szCs w:val="28"/>
          <w:lang w:eastAsia="ru-RU"/>
        </w:rPr>
        <w:t>, установленные законодательством Российской Федерации.</w:t>
      </w:r>
    </w:p>
    <w:p w14:paraId="428D588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4.4. Члены единой комиссии обязаны:</w:t>
      </w:r>
    </w:p>
    <w:p w14:paraId="438A547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14:paraId="2CD63045"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4.4.2. Лично присутствовать на заседаниях единой комиссии;</w:t>
      </w:r>
    </w:p>
    <w:p w14:paraId="300689E7"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4.4.3. </w:t>
      </w:r>
      <w:proofErr w:type="gramStart"/>
      <w:r w:rsidRPr="00536A90">
        <w:rPr>
          <w:rFonts w:ascii="Times New Roman" w:eastAsia="Times New Roman" w:hAnsi="Times New Roman" w:cs="Times New Roman"/>
          <w:color w:val="000000"/>
          <w:sz w:val="28"/>
          <w:szCs w:val="28"/>
          <w:lang w:eastAsia="ru-RU"/>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Федерального закона 44-ФЗ оценивать ценовые предложения, присваивать первые номера заявкам</w:t>
      </w:r>
      <w:proofErr w:type="gramEnd"/>
      <w:r w:rsidRPr="00536A90">
        <w:rPr>
          <w:rFonts w:ascii="Times New Roman" w:eastAsia="Times New Roman" w:hAnsi="Times New Roman" w:cs="Times New Roman"/>
          <w:color w:val="000000"/>
          <w:sz w:val="28"/>
          <w:szCs w:val="28"/>
          <w:lang w:eastAsia="ru-RU"/>
        </w:rPr>
        <w:t xml:space="preserve">  победителей </w:t>
      </w:r>
      <w:r w:rsidRPr="00536A90">
        <w:rPr>
          <w:rFonts w:ascii="Times New Roman" w:eastAsia="Times New Roman" w:hAnsi="Times New Roman" w:cs="Times New Roman"/>
          <w:color w:val="000000"/>
          <w:sz w:val="28"/>
          <w:szCs w:val="28"/>
          <w:lang w:eastAsia="ru-RU"/>
        </w:rPr>
        <w:lastRenderedPageBreak/>
        <w:t>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14:paraId="05E53DA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4.5. Члены единой комиссии вправе:</w:t>
      </w:r>
    </w:p>
    <w:p w14:paraId="467B2E9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14:paraId="7EB771E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4.5.2. Выступать по вопросам повестки дня на заседаниях единой комиссии;</w:t>
      </w:r>
    </w:p>
    <w:p w14:paraId="5E98BDD2"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14:paraId="24B70F8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 Председатель единой комиссии (а в его отсутствие - заместитель председателя комиссии):</w:t>
      </w:r>
    </w:p>
    <w:p w14:paraId="1DDACF7C"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4.6.1. Осуществляет общее руководство работой единой комиссии и обеспечивает выполнение настоящего Положения;</w:t>
      </w:r>
    </w:p>
    <w:p w14:paraId="6E56990B"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4.6.2. Открывает и ведет заседания единой комиссии, объявляет перерывы;</w:t>
      </w:r>
    </w:p>
    <w:p w14:paraId="0B3A2267"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4.6.3. Объявляет состав единой комиссии;</w:t>
      </w:r>
    </w:p>
    <w:p w14:paraId="5046700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4.6.4. Определяет порядок рассмотрения обсуждаемых вопросов;</w:t>
      </w:r>
    </w:p>
    <w:p w14:paraId="3943C51C"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14:paraId="77ED887A"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4.6.7. Несет персональную ответственность за выполнение задач, возложенных на единую комиссию по размещению заказов и осуществление ее функций;</w:t>
      </w:r>
    </w:p>
    <w:p w14:paraId="6E99B132"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4.6.8. Осуществляет иные действия в соответствии с законодательством Российской Федерации и настоящим Положением.</w:t>
      </w:r>
    </w:p>
    <w:p w14:paraId="192FB53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4.7. Члены единой комиссии:</w:t>
      </w:r>
    </w:p>
    <w:p w14:paraId="5646CD2D"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4.7.1. Присутствуют на заседаниях единой комиссии и принимают решения по вопросам, отнесенных к компетенции единой комиссии;</w:t>
      </w:r>
    </w:p>
    <w:p w14:paraId="753A0FE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4.7.2. </w:t>
      </w:r>
      <w:proofErr w:type="gramStart"/>
      <w:r w:rsidRPr="00536A90">
        <w:rPr>
          <w:rFonts w:ascii="Times New Roman" w:eastAsia="Times New Roman" w:hAnsi="Times New Roman" w:cs="Times New Roman"/>
          <w:color w:val="000000"/>
          <w:sz w:val="28"/>
          <w:szCs w:val="28"/>
          <w:lang w:eastAsia="ru-RU"/>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536A90">
        <w:rPr>
          <w:rFonts w:ascii="Times New Roman" w:eastAsia="Times New Roman" w:hAnsi="Times New Roman" w:cs="Times New Roman"/>
          <w:color w:val="000000"/>
          <w:sz w:val="28"/>
          <w:szCs w:val="28"/>
          <w:lang w:eastAsia="ru-RU"/>
        </w:rPr>
        <w:t xml:space="preserve"> конкурентного способа определения поставщиков (подрядчиков, исполнителей) в соответствии с требованиями Федерального закона 44-ФЗ;</w:t>
      </w:r>
    </w:p>
    <w:p w14:paraId="4F81524F"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lastRenderedPageBreak/>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14:paraId="2F3F737F"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4.7.4. Выполняют в установленные сроки поручения председателя единой комиссии;</w:t>
      </w:r>
    </w:p>
    <w:p w14:paraId="303E9DF6"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4.7.5. По поручению председателя (заместителя председателя) единой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14:paraId="6D3EC38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4.7.6. По поручению председателя (заместителя председателя) единой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14:paraId="1BDEFD3D"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4.7.7. Осуществляют иные действия в соответствии с законодательством Российской Федерации и настоящим Положением.</w:t>
      </w:r>
    </w:p>
    <w:p w14:paraId="54A5CAD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4.8. Секретарь единой комиссии:</w:t>
      </w:r>
    </w:p>
    <w:p w14:paraId="7762ED4C"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4.8.1.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по поручению председателя извещает лиц, принимающих участие в работе единой комиссии, о времени и месте проведения заседаний единой комиссии;</w:t>
      </w:r>
    </w:p>
    <w:p w14:paraId="293664FC"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4.8.2. По поручению председателя (заместителя председателя) единой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14:paraId="26CCF27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14:paraId="1F7D72D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b/>
          <w:bCs/>
          <w:color w:val="000000"/>
          <w:sz w:val="28"/>
          <w:szCs w:val="28"/>
          <w:lang w:eastAsia="ru-RU"/>
        </w:rPr>
        <w:t>5. Порядок работы единой комиссии</w:t>
      </w:r>
    </w:p>
    <w:p w14:paraId="2AAAF51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5.1. Работа единой комиссии осуществляется на ее заседаниях.</w:t>
      </w:r>
    </w:p>
    <w:p w14:paraId="7B88AD5F"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5.2. Материалы к заседанию единой комиссии готовит секретарь комиссии.</w:t>
      </w:r>
    </w:p>
    <w:p w14:paraId="456FFCB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5.3. Единая комиссия правомочна осуществлять свои функции, если на ее заседании присутствует не менее чем пятьдесят процентов от общего числа ее членов. Члены единой комиссии принимают участие в заседаниях комиссии лично, без права замены.</w:t>
      </w:r>
    </w:p>
    <w:p w14:paraId="743DCA6B"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5.4. Заседания единой комиссии открываются и закрываются Председателем единой комиссии (заместителем председателя), в случае их отсутствия – секретарем комиссии.</w:t>
      </w:r>
    </w:p>
    <w:p w14:paraId="018B6CF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5.5.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14:paraId="5CDF6657"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lastRenderedPageBreak/>
        <w:t>5.6. Решения единой комиссии по осуществлению закупок при проведении электронного конкурса оформляются в виде:</w:t>
      </w:r>
    </w:p>
    <w:p w14:paraId="0165FD10"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5.6.1. Протокола рассмотрения и оценки первых частей заявок на участие в электронном конкурсе;</w:t>
      </w:r>
    </w:p>
    <w:p w14:paraId="40AA0B81"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5.6.2. Протокола рассмотрения и оценки вторых частей заявок на участие в электронном конкурсе;</w:t>
      </w:r>
    </w:p>
    <w:p w14:paraId="568832A6"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5.6.3. Протокола подведения итогов электронного конкурса.</w:t>
      </w:r>
    </w:p>
    <w:p w14:paraId="420BE6FE"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5.7. Решения единой комиссии при проведении электронного аукциона оформляются в виде: протокола подведения итогов электронного аукциона.</w:t>
      </w:r>
    </w:p>
    <w:p w14:paraId="5DA96C3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5.8. Решения единой комиссии при проведении запроса котировок оформляются в виде </w:t>
      </w:r>
      <w:proofErr w:type="gramStart"/>
      <w:r w:rsidRPr="00536A90">
        <w:rPr>
          <w:rFonts w:ascii="Times New Roman" w:eastAsia="Times New Roman" w:hAnsi="Times New Roman" w:cs="Times New Roman"/>
          <w:color w:val="000000"/>
          <w:sz w:val="28"/>
          <w:szCs w:val="28"/>
          <w:lang w:eastAsia="ru-RU"/>
        </w:rPr>
        <w:t>протокола подведения итогов электронного запроса котировок</w:t>
      </w:r>
      <w:proofErr w:type="gramEnd"/>
      <w:r w:rsidRPr="00536A90">
        <w:rPr>
          <w:rFonts w:ascii="Times New Roman" w:eastAsia="Times New Roman" w:hAnsi="Times New Roman" w:cs="Times New Roman"/>
          <w:color w:val="000000"/>
          <w:sz w:val="28"/>
          <w:szCs w:val="28"/>
          <w:lang w:eastAsia="ru-RU"/>
        </w:rPr>
        <w:t>.</w:t>
      </w:r>
    </w:p>
    <w:p w14:paraId="47A8B6C5"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5.9. Формирование протоколов осуществляет уполномоченный сотрудник контрактной службы Управления. Протоколы подписываются усиленными электронными подписями всеми присутствовавшими на заседании членами единой комиссии.</w:t>
      </w:r>
    </w:p>
    <w:p w14:paraId="2E788008" w14:textId="45B94090"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5.10. Материально-техническое обеспечение деятельности единой комиссии, в том числе предоставление помещения, средств аудиозаписи, оргтехники и канцелярии осуществляется отделом социально-экономического развития и имущественных отношений.</w:t>
      </w:r>
    </w:p>
    <w:p w14:paraId="5FD46BED"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b/>
          <w:bCs/>
          <w:color w:val="000000"/>
          <w:sz w:val="28"/>
          <w:szCs w:val="28"/>
          <w:lang w:eastAsia="ru-RU"/>
        </w:rPr>
        <w:t>6. Ответственность членов единой комиссии</w:t>
      </w:r>
    </w:p>
    <w:p w14:paraId="733D45B3"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6.1.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единая комиссия обязана:</w:t>
      </w:r>
    </w:p>
    <w:p w14:paraId="10A7E5BB"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14:paraId="1424FA99"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14:paraId="69AE73E1" w14:textId="77777777" w:rsidR="00C82CFB" w:rsidRPr="00536A90" w:rsidRDefault="00C82CFB" w:rsidP="00536A90">
      <w:pPr>
        <w:tabs>
          <w:tab w:val="left" w:pos="1418"/>
        </w:tabs>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6.1.3. Выполнить решение, принятое федеральным органом исполнительной власти, уполномоченным на осуществление контроля в сфере закупок.</w:t>
      </w:r>
    </w:p>
    <w:p w14:paraId="64A076B2"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6.2.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4E75A519" w14:textId="3F13B56A" w:rsidR="00B72722"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 xml:space="preserve">6.3. Член единой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w:t>
      </w:r>
      <w:r w:rsidR="00B72722" w:rsidRPr="00536A90">
        <w:rPr>
          <w:rFonts w:ascii="Times New Roman" w:eastAsia="Times New Roman" w:hAnsi="Times New Roman" w:cs="Times New Roman"/>
          <w:color w:val="000000"/>
          <w:sz w:val="28"/>
          <w:szCs w:val="28"/>
          <w:lang w:eastAsia="ru-RU"/>
        </w:rPr>
        <w:t>замене</w:t>
      </w:r>
      <w:r w:rsidR="0024063F" w:rsidRPr="00536A90">
        <w:rPr>
          <w:rFonts w:ascii="Times New Roman" w:eastAsia="Times New Roman" w:hAnsi="Times New Roman" w:cs="Times New Roman"/>
          <w:color w:val="000000"/>
          <w:sz w:val="28"/>
          <w:szCs w:val="28"/>
          <w:lang w:eastAsia="ru-RU"/>
        </w:rPr>
        <w:t>н</w:t>
      </w:r>
      <w:r w:rsidR="00B72722" w:rsidRPr="00536A90">
        <w:rPr>
          <w:rFonts w:ascii="Times New Roman" w:eastAsia="Times New Roman" w:hAnsi="Times New Roman" w:cs="Times New Roman"/>
          <w:color w:val="000000"/>
          <w:sz w:val="28"/>
          <w:szCs w:val="28"/>
          <w:lang w:eastAsia="ru-RU"/>
        </w:rPr>
        <w:t xml:space="preserve"> постановлением администрации Усть-Джегутинского муниципального района.</w:t>
      </w:r>
    </w:p>
    <w:p w14:paraId="5E1DA51F" w14:textId="398F6DD7" w:rsidR="00C82CFB" w:rsidRPr="00536A90" w:rsidRDefault="00B72722"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lastRenderedPageBreak/>
        <w:t xml:space="preserve"> </w:t>
      </w:r>
      <w:r w:rsidR="00C82CFB" w:rsidRPr="00536A90">
        <w:rPr>
          <w:rFonts w:ascii="Times New Roman" w:eastAsia="Times New Roman" w:hAnsi="Times New Roman" w:cs="Times New Roman"/>
          <w:color w:val="000000"/>
          <w:sz w:val="28"/>
          <w:szCs w:val="28"/>
          <w:lang w:eastAsia="ru-RU"/>
        </w:rPr>
        <w:t xml:space="preserve">6.4. </w:t>
      </w:r>
      <w:proofErr w:type="gramStart"/>
      <w:r w:rsidR="00C82CFB" w:rsidRPr="00536A90">
        <w:rPr>
          <w:rFonts w:ascii="Times New Roman" w:eastAsia="Times New Roman" w:hAnsi="Times New Roman" w:cs="Times New Roman"/>
          <w:color w:val="000000"/>
          <w:sz w:val="28"/>
          <w:szCs w:val="28"/>
          <w:lang w:eastAsia="ru-RU"/>
        </w:rPr>
        <w:t>В случае если члену единой комиссии станет известно о нарушении другим членом единой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единой комиссии и (или) Заказчику в течение одного рабочего дня со дня, когда он узнал о таком нарушении.</w:t>
      </w:r>
      <w:proofErr w:type="gramEnd"/>
    </w:p>
    <w:p w14:paraId="32548814" w14:textId="77777777" w:rsidR="00C82CFB" w:rsidRPr="00536A90" w:rsidRDefault="00C82CFB" w:rsidP="00536A90">
      <w:pPr>
        <w:spacing w:after="0" w:line="240" w:lineRule="auto"/>
        <w:ind w:firstLine="567"/>
        <w:jc w:val="both"/>
        <w:rPr>
          <w:rFonts w:ascii="Times New Roman" w:eastAsia="Times New Roman" w:hAnsi="Times New Roman" w:cs="Times New Roman"/>
          <w:color w:val="000000"/>
          <w:sz w:val="28"/>
          <w:szCs w:val="28"/>
          <w:lang w:eastAsia="ru-RU"/>
        </w:rPr>
      </w:pPr>
      <w:r w:rsidRPr="00536A90">
        <w:rPr>
          <w:rFonts w:ascii="Times New Roman" w:eastAsia="Times New Roman" w:hAnsi="Times New Roman" w:cs="Times New Roman"/>
          <w:color w:val="000000"/>
          <w:sz w:val="28"/>
          <w:szCs w:val="28"/>
          <w:lang w:eastAsia="ru-RU"/>
        </w:rPr>
        <w:t>6.5. Члены единой комиссии и приглашенные на заседания единой комиссии в качестве специалистов (консультантов) сотрудники Заказчика, не являющиеся членами единой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14:paraId="0A844583" w14:textId="67C36108" w:rsidR="00887B9C" w:rsidRPr="00536A90" w:rsidRDefault="0024063F" w:rsidP="00536A90">
      <w:pPr>
        <w:pStyle w:val="pboth"/>
        <w:spacing w:before="0" w:beforeAutospacing="0" w:after="0" w:afterAutospacing="0"/>
        <w:ind w:firstLine="567"/>
        <w:jc w:val="both"/>
        <w:textAlignment w:val="baseline"/>
        <w:rPr>
          <w:sz w:val="28"/>
          <w:szCs w:val="28"/>
        </w:rPr>
      </w:pPr>
      <w:r w:rsidRPr="00536A90">
        <w:rPr>
          <w:sz w:val="28"/>
          <w:szCs w:val="28"/>
        </w:rPr>
        <w:t>6.6.</w:t>
      </w:r>
      <w:r w:rsidRPr="00536A90">
        <w:rPr>
          <w:color w:val="000000"/>
          <w:sz w:val="28"/>
          <w:szCs w:val="28"/>
        </w:rPr>
        <w:t xml:space="preserve"> </w:t>
      </w:r>
      <w:proofErr w:type="gramStart"/>
      <w:r w:rsidRPr="00536A90">
        <w:rPr>
          <w:color w:val="000000"/>
          <w:sz w:val="28"/>
          <w:szCs w:val="28"/>
        </w:rPr>
        <w:t>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w:t>
      </w:r>
      <w:hyperlink r:id="rId7" w:anchor="100423" w:history="1">
        <w:r w:rsidRPr="00536A90">
          <w:rPr>
            <w:rStyle w:val="a4"/>
            <w:color w:val="005EA5"/>
            <w:sz w:val="28"/>
            <w:szCs w:val="28"/>
            <w:bdr w:val="none" w:sz="0" w:space="0" w:color="auto" w:frame="1"/>
          </w:rPr>
          <w:t>частью 23 статьи 34</w:t>
        </w:r>
      </w:hyperlink>
      <w:r w:rsidRPr="00536A90">
        <w:rPr>
          <w:color w:val="000000"/>
          <w:sz w:val="28"/>
          <w:szCs w:val="28"/>
        </w:rPr>
        <w:t> </w:t>
      </w:r>
      <w:r w:rsidR="00887B9C" w:rsidRPr="00536A90">
        <w:rPr>
          <w:color w:val="000000"/>
          <w:sz w:val="28"/>
          <w:szCs w:val="28"/>
        </w:rPr>
        <w:t xml:space="preserve">, </w:t>
      </w:r>
      <w:r w:rsidR="00887B9C" w:rsidRPr="00536A90">
        <w:rPr>
          <w:sz w:val="28"/>
          <w:szCs w:val="28"/>
        </w:rPr>
        <w:t>установленном Федеральным законом от 5 апреля 2013 г. № 44-ФЗ «О контрактной системе в сфере закупок товаров</w:t>
      </w:r>
      <w:proofErr w:type="gramEnd"/>
      <w:r w:rsidR="00887B9C" w:rsidRPr="00536A90">
        <w:rPr>
          <w:sz w:val="28"/>
          <w:szCs w:val="28"/>
        </w:rPr>
        <w:t>, работ, услуг для обеспечения государственных и муниципальных нужд»</w:t>
      </w:r>
      <w:r w:rsidR="00655D95" w:rsidRPr="00536A90">
        <w:rPr>
          <w:sz w:val="28"/>
          <w:szCs w:val="28"/>
        </w:rPr>
        <w:t>.</w:t>
      </w:r>
    </w:p>
    <w:p w14:paraId="283EE81C" w14:textId="105B3A17" w:rsidR="007846A7" w:rsidRPr="00536A90" w:rsidRDefault="007846A7" w:rsidP="00536A90">
      <w:pPr>
        <w:spacing w:after="0" w:line="240" w:lineRule="auto"/>
        <w:ind w:firstLine="567"/>
        <w:jc w:val="both"/>
        <w:rPr>
          <w:rFonts w:ascii="Times New Roman" w:hAnsi="Times New Roman" w:cs="Times New Roman"/>
          <w:color w:val="000000"/>
          <w:sz w:val="28"/>
          <w:szCs w:val="28"/>
        </w:rPr>
      </w:pPr>
    </w:p>
    <w:p w14:paraId="3E22C024" w14:textId="5C62D3A2" w:rsidR="007846A7" w:rsidRPr="00536A90" w:rsidRDefault="000F210E" w:rsidP="000F210E">
      <w:pPr>
        <w:spacing w:after="0" w:line="240" w:lineRule="auto"/>
        <w:ind w:firstLine="567"/>
        <w:jc w:val="center"/>
        <w:rPr>
          <w:rFonts w:ascii="Times New Roman" w:hAnsi="Times New Roman" w:cs="Times New Roman"/>
          <w:b/>
          <w:bCs/>
          <w:sz w:val="28"/>
          <w:szCs w:val="28"/>
        </w:rPr>
      </w:pPr>
      <w:r>
        <w:rPr>
          <w:rFonts w:ascii="Times New Roman" w:hAnsi="Times New Roman" w:cs="Times New Roman"/>
          <w:color w:val="000000"/>
          <w:sz w:val="28"/>
          <w:szCs w:val="28"/>
        </w:rPr>
        <w:t>________________</w:t>
      </w:r>
    </w:p>
    <w:p w14:paraId="6EECD180" w14:textId="77777777" w:rsidR="007846A7" w:rsidRPr="00536A90" w:rsidRDefault="007846A7" w:rsidP="00536A90">
      <w:pPr>
        <w:spacing w:after="0" w:line="240" w:lineRule="auto"/>
        <w:ind w:firstLine="567"/>
        <w:jc w:val="both"/>
        <w:rPr>
          <w:rFonts w:ascii="Times New Roman" w:hAnsi="Times New Roman" w:cs="Times New Roman"/>
          <w:sz w:val="28"/>
          <w:szCs w:val="28"/>
        </w:rPr>
      </w:pPr>
    </w:p>
    <w:sectPr w:rsidR="007846A7" w:rsidRPr="00536A90" w:rsidSect="00EF73C8">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0B022C6"/>
    <w:lvl w:ilvl="0">
      <w:start w:val="2"/>
      <w:numFmt w:val="decimal"/>
      <w:lvlText w:val="%1."/>
      <w:lvlJc w:val="lef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6"/>
        <w:szCs w:val="26"/>
        <w:u w:val="none"/>
        <w:effect w:val="none"/>
      </w:rPr>
    </w:lvl>
  </w:abstractNum>
  <w:abstractNum w:abstractNumId="1">
    <w:nsid w:val="67395436"/>
    <w:multiLevelType w:val="multilevel"/>
    <w:tmpl w:val="B16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A7"/>
    <w:rsid w:val="000415A7"/>
    <w:rsid w:val="000600F4"/>
    <w:rsid w:val="000F210E"/>
    <w:rsid w:val="0024063F"/>
    <w:rsid w:val="00284A2E"/>
    <w:rsid w:val="004134E8"/>
    <w:rsid w:val="00503E55"/>
    <w:rsid w:val="00536A90"/>
    <w:rsid w:val="00655D95"/>
    <w:rsid w:val="0067788F"/>
    <w:rsid w:val="007846A7"/>
    <w:rsid w:val="00887B9C"/>
    <w:rsid w:val="00B72722"/>
    <w:rsid w:val="00C82CFB"/>
    <w:rsid w:val="00CB04C1"/>
    <w:rsid w:val="00DF3C03"/>
    <w:rsid w:val="00E0613C"/>
    <w:rsid w:val="00EF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90"/>
  </w:style>
  <w:style w:type="paragraph" w:styleId="1">
    <w:name w:val="heading 1"/>
    <w:basedOn w:val="a"/>
    <w:link w:val="10"/>
    <w:uiPriority w:val="9"/>
    <w:qFormat/>
    <w:rsid w:val="00041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EF73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5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1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15A7"/>
    <w:rPr>
      <w:color w:val="0000FF"/>
      <w:u w:val="single"/>
    </w:rPr>
  </w:style>
  <w:style w:type="character" w:styleId="a5">
    <w:name w:val="Strong"/>
    <w:basedOn w:val="a0"/>
    <w:uiPriority w:val="22"/>
    <w:qFormat/>
    <w:rsid w:val="00C82CFB"/>
    <w:rPr>
      <w:b/>
      <w:bCs/>
    </w:rPr>
  </w:style>
  <w:style w:type="paragraph" w:customStyle="1" w:styleId="headertext">
    <w:name w:val="headertext"/>
    <w:basedOn w:val="a"/>
    <w:rsid w:val="00C82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82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87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F73C8"/>
    <w:rPr>
      <w:rFonts w:asciiTheme="majorHAnsi" w:eastAsiaTheme="majorEastAsia" w:hAnsiTheme="majorHAnsi" w:cstheme="majorBidi"/>
      <w:i/>
      <w:iCs/>
      <w:color w:val="365F91" w:themeColor="accent1" w:themeShade="BF"/>
    </w:rPr>
  </w:style>
  <w:style w:type="paragraph" w:customStyle="1" w:styleId="ConsPlusTitle">
    <w:name w:val="ConsPlusTitle"/>
    <w:rsid w:val="00536A90"/>
    <w:pPr>
      <w:widowControl w:val="0"/>
      <w:suppressAutoHyphens/>
      <w:autoSpaceDE w:val="0"/>
      <w:spacing w:after="0" w:line="240" w:lineRule="auto"/>
    </w:pPr>
    <w:rPr>
      <w:rFonts w:ascii="Arial" w:eastAsia="Arial" w:hAnsi="Arial" w:cs="Arial"/>
      <w:b/>
      <w:bCs/>
      <w:kern w:val="1"/>
      <w:sz w:val="20"/>
      <w:szCs w:val="20"/>
      <w:lang w:eastAsia="zh-CN"/>
    </w:rPr>
  </w:style>
  <w:style w:type="paragraph" w:styleId="a6">
    <w:name w:val="Balloon Text"/>
    <w:basedOn w:val="a"/>
    <w:link w:val="a7"/>
    <w:uiPriority w:val="99"/>
    <w:semiHidden/>
    <w:unhideWhenUsed/>
    <w:rsid w:val="00503E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3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90"/>
  </w:style>
  <w:style w:type="paragraph" w:styleId="1">
    <w:name w:val="heading 1"/>
    <w:basedOn w:val="a"/>
    <w:link w:val="10"/>
    <w:uiPriority w:val="9"/>
    <w:qFormat/>
    <w:rsid w:val="00041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EF73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5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1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15A7"/>
    <w:rPr>
      <w:color w:val="0000FF"/>
      <w:u w:val="single"/>
    </w:rPr>
  </w:style>
  <w:style w:type="character" w:styleId="a5">
    <w:name w:val="Strong"/>
    <w:basedOn w:val="a0"/>
    <w:uiPriority w:val="22"/>
    <w:qFormat/>
    <w:rsid w:val="00C82CFB"/>
    <w:rPr>
      <w:b/>
      <w:bCs/>
    </w:rPr>
  </w:style>
  <w:style w:type="paragraph" w:customStyle="1" w:styleId="headertext">
    <w:name w:val="headertext"/>
    <w:basedOn w:val="a"/>
    <w:rsid w:val="00C82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82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87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F73C8"/>
    <w:rPr>
      <w:rFonts w:asciiTheme="majorHAnsi" w:eastAsiaTheme="majorEastAsia" w:hAnsiTheme="majorHAnsi" w:cstheme="majorBidi"/>
      <w:i/>
      <w:iCs/>
      <w:color w:val="365F91" w:themeColor="accent1" w:themeShade="BF"/>
    </w:rPr>
  </w:style>
  <w:style w:type="paragraph" w:customStyle="1" w:styleId="ConsPlusTitle">
    <w:name w:val="ConsPlusTitle"/>
    <w:rsid w:val="00536A90"/>
    <w:pPr>
      <w:widowControl w:val="0"/>
      <w:suppressAutoHyphens/>
      <w:autoSpaceDE w:val="0"/>
      <w:spacing w:after="0" w:line="240" w:lineRule="auto"/>
    </w:pPr>
    <w:rPr>
      <w:rFonts w:ascii="Arial" w:eastAsia="Arial" w:hAnsi="Arial" w:cs="Arial"/>
      <w:b/>
      <w:bCs/>
      <w:kern w:val="1"/>
      <w:sz w:val="20"/>
      <w:szCs w:val="20"/>
      <w:lang w:eastAsia="zh-CN"/>
    </w:rPr>
  </w:style>
  <w:style w:type="paragraph" w:styleId="a6">
    <w:name w:val="Balloon Text"/>
    <w:basedOn w:val="a"/>
    <w:link w:val="a7"/>
    <w:uiPriority w:val="99"/>
    <w:semiHidden/>
    <w:unhideWhenUsed/>
    <w:rsid w:val="00503E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3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4884">
      <w:bodyDiv w:val="1"/>
      <w:marLeft w:val="0"/>
      <w:marRight w:val="0"/>
      <w:marTop w:val="0"/>
      <w:marBottom w:val="0"/>
      <w:divBdr>
        <w:top w:val="none" w:sz="0" w:space="0" w:color="auto"/>
        <w:left w:val="none" w:sz="0" w:space="0" w:color="auto"/>
        <w:bottom w:val="none" w:sz="0" w:space="0" w:color="auto"/>
        <w:right w:val="none" w:sz="0" w:space="0" w:color="auto"/>
      </w:divBdr>
      <w:divsChild>
        <w:div w:id="1332752755">
          <w:marLeft w:val="0"/>
          <w:marRight w:val="0"/>
          <w:marTop w:val="0"/>
          <w:marBottom w:val="0"/>
          <w:divBdr>
            <w:top w:val="none" w:sz="0" w:space="0" w:color="auto"/>
            <w:left w:val="none" w:sz="0" w:space="0" w:color="auto"/>
            <w:bottom w:val="none" w:sz="0" w:space="0" w:color="auto"/>
            <w:right w:val="none" w:sz="0" w:space="0" w:color="auto"/>
          </w:divBdr>
          <w:divsChild>
            <w:div w:id="1096360461">
              <w:marLeft w:val="0"/>
              <w:marRight w:val="0"/>
              <w:marTop w:val="100"/>
              <w:marBottom w:val="100"/>
              <w:divBdr>
                <w:top w:val="none" w:sz="0" w:space="0" w:color="auto"/>
                <w:left w:val="none" w:sz="0" w:space="0" w:color="auto"/>
                <w:bottom w:val="none" w:sz="0" w:space="0" w:color="auto"/>
                <w:right w:val="none" w:sz="0" w:space="0" w:color="auto"/>
              </w:divBdr>
            </w:div>
          </w:divsChild>
        </w:div>
        <w:div w:id="459961730">
          <w:marLeft w:val="0"/>
          <w:marRight w:val="0"/>
          <w:marTop w:val="100"/>
          <w:marBottom w:val="100"/>
          <w:divBdr>
            <w:top w:val="none" w:sz="0" w:space="0" w:color="auto"/>
            <w:left w:val="none" w:sz="0" w:space="0" w:color="auto"/>
            <w:bottom w:val="none" w:sz="0" w:space="0" w:color="auto"/>
            <w:right w:val="none" w:sz="0" w:space="0" w:color="auto"/>
          </w:divBdr>
          <w:divsChild>
            <w:div w:id="405735342">
              <w:marLeft w:val="0"/>
              <w:marRight w:val="0"/>
              <w:marTop w:val="0"/>
              <w:marBottom w:val="0"/>
              <w:divBdr>
                <w:top w:val="none" w:sz="0" w:space="0" w:color="auto"/>
                <w:left w:val="none" w:sz="0" w:space="0" w:color="auto"/>
                <w:bottom w:val="none" w:sz="0" w:space="0" w:color="auto"/>
                <w:right w:val="none" w:sz="0" w:space="0" w:color="auto"/>
              </w:divBdr>
              <w:divsChild>
                <w:div w:id="1188644523">
                  <w:marLeft w:val="0"/>
                  <w:marRight w:val="0"/>
                  <w:marTop w:val="0"/>
                  <w:marBottom w:val="0"/>
                  <w:divBdr>
                    <w:top w:val="none" w:sz="0" w:space="0" w:color="auto"/>
                    <w:left w:val="none" w:sz="0" w:space="0" w:color="auto"/>
                    <w:bottom w:val="none" w:sz="0" w:space="0" w:color="auto"/>
                    <w:right w:val="none" w:sz="0" w:space="0" w:color="auto"/>
                  </w:divBdr>
                  <w:divsChild>
                    <w:div w:id="181239588">
                      <w:marLeft w:val="-225"/>
                      <w:marRight w:val="-225"/>
                      <w:marTop w:val="0"/>
                      <w:marBottom w:val="0"/>
                      <w:divBdr>
                        <w:top w:val="none" w:sz="0" w:space="0" w:color="auto"/>
                        <w:left w:val="none" w:sz="0" w:space="0" w:color="auto"/>
                        <w:bottom w:val="none" w:sz="0" w:space="0" w:color="auto"/>
                        <w:right w:val="none" w:sz="0" w:space="0" w:color="auto"/>
                      </w:divBdr>
                      <w:divsChild>
                        <w:div w:id="1607883579">
                          <w:marLeft w:val="0"/>
                          <w:marRight w:val="0"/>
                          <w:marTop w:val="0"/>
                          <w:marBottom w:val="0"/>
                          <w:divBdr>
                            <w:top w:val="none" w:sz="0" w:space="0" w:color="auto"/>
                            <w:left w:val="none" w:sz="0" w:space="0" w:color="auto"/>
                            <w:bottom w:val="none" w:sz="0" w:space="0" w:color="auto"/>
                            <w:right w:val="none" w:sz="0" w:space="0" w:color="auto"/>
                          </w:divBdr>
                          <w:divsChild>
                            <w:div w:id="1837570723">
                              <w:marLeft w:val="0"/>
                              <w:marRight w:val="0"/>
                              <w:marTop w:val="0"/>
                              <w:marBottom w:val="0"/>
                              <w:divBdr>
                                <w:top w:val="none" w:sz="0" w:space="0" w:color="auto"/>
                                <w:left w:val="none" w:sz="0" w:space="0" w:color="auto"/>
                                <w:bottom w:val="none" w:sz="0" w:space="0" w:color="auto"/>
                                <w:right w:val="none" w:sz="0" w:space="0" w:color="auto"/>
                              </w:divBdr>
                              <w:divsChild>
                                <w:div w:id="5122606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999810">
      <w:bodyDiv w:val="1"/>
      <w:marLeft w:val="0"/>
      <w:marRight w:val="0"/>
      <w:marTop w:val="0"/>
      <w:marBottom w:val="0"/>
      <w:divBdr>
        <w:top w:val="none" w:sz="0" w:space="0" w:color="auto"/>
        <w:left w:val="none" w:sz="0" w:space="0" w:color="auto"/>
        <w:bottom w:val="none" w:sz="0" w:space="0" w:color="auto"/>
        <w:right w:val="none" w:sz="0" w:space="0" w:color="auto"/>
      </w:divBdr>
      <w:divsChild>
        <w:div w:id="77408570">
          <w:marLeft w:val="0"/>
          <w:marRight w:val="0"/>
          <w:marTop w:val="0"/>
          <w:marBottom w:val="300"/>
          <w:divBdr>
            <w:top w:val="none" w:sz="0" w:space="0" w:color="auto"/>
            <w:left w:val="none" w:sz="0" w:space="0" w:color="auto"/>
            <w:bottom w:val="single" w:sz="6" w:space="0" w:color="CCCCCC"/>
            <w:right w:val="none" w:sz="0" w:space="0" w:color="auto"/>
          </w:divBdr>
        </w:div>
      </w:divsChild>
    </w:div>
    <w:div w:id="531772635">
      <w:bodyDiv w:val="1"/>
      <w:marLeft w:val="0"/>
      <w:marRight w:val="0"/>
      <w:marTop w:val="0"/>
      <w:marBottom w:val="0"/>
      <w:divBdr>
        <w:top w:val="none" w:sz="0" w:space="0" w:color="auto"/>
        <w:left w:val="none" w:sz="0" w:space="0" w:color="auto"/>
        <w:bottom w:val="none" w:sz="0" w:space="0" w:color="auto"/>
        <w:right w:val="none" w:sz="0" w:space="0" w:color="auto"/>
      </w:divBdr>
    </w:div>
    <w:div w:id="679892978">
      <w:bodyDiv w:val="1"/>
      <w:marLeft w:val="0"/>
      <w:marRight w:val="0"/>
      <w:marTop w:val="0"/>
      <w:marBottom w:val="0"/>
      <w:divBdr>
        <w:top w:val="none" w:sz="0" w:space="0" w:color="auto"/>
        <w:left w:val="none" w:sz="0" w:space="0" w:color="auto"/>
        <w:bottom w:val="none" w:sz="0" w:space="0" w:color="auto"/>
        <w:right w:val="none" w:sz="0" w:space="0" w:color="auto"/>
      </w:divBdr>
    </w:div>
    <w:div w:id="724917374">
      <w:bodyDiv w:val="1"/>
      <w:marLeft w:val="0"/>
      <w:marRight w:val="0"/>
      <w:marTop w:val="0"/>
      <w:marBottom w:val="0"/>
      <w:divBdr>
        <w:top w:val="none" w:sz="0" w:space="0" w:color="auto"/>
        <w:left w:val="none" w:sz="0" w:space="0" w:color="auto"/>
        <w:bottom w:val="none" w:sz="0" w:space="0" w:color="auto"/>
        <w:right w:val="none" w:sz="0" w:space="0" w:color="auto"/>
      </w:divBdr>
    </w:div>
    <w:div w:id="1122725563">
      <w:bodyDiv w:val="1"/>
      <w:marLeft w:val="0"/>
      <w:marRight w:val="0"/>
      <w:marTop w:val="0"/>
      <w:marBottom w:val="0"/>
      <w:divBdr>
        <w:top w:val="none" w:sz="0" w:space="0" w:color="auto"/>
        <w:left w:val="none" w:sz="0" w:space="0" w:color="auto"/>
        <w:bottom w:val="none" w:sz="0" w:space="0" w:color="auto"/>
        <w:right w:val="none" w:sz="0" w:space="0" w:color="auto"/>
      </w:divBdr>
    </w:div>
    <w:div w:id="1483040165">
      <w:bodyDiv w:val="1"/>
      <w:marLeft w:val="0"/>
      <w:marRight w:val="0"/>
      <w:marTop w:val="0"/>
      <w:marBottom w:val="0"/>
      <w:divBdr>
        <w:top w:val="none" w:sz="0" w:space="0" w:color="auto"/>
        <w:left w:val="none" w:sz="0" w:space="0" w:color="auto"/>
        <w:bottom w:val="none" w:sz="0" w:space="0" w:color="auto"/>
        <w:right w:val="none" w:sz="0" w:space="0" w:color="auto"/>
      </w:divBdr>
    </w:div>
    <w:div w:id="1769155147">
      <w:bodyDiv w:val="1"/>
      <w:marLeft w:val="0"/>
      <w:marRight w:val="0"/>
      <w:marTop w:val="0"/>
      <w:marBottom w:val="0"/>
      <w:divBdr>
        <w:top w:val="none" w:sz="0" w:space="0" w:color="auto"/>
        <w:left w:val="none" w:sz="0" w:space="0" w:color="auto"/>
        <w:bottom w:val="none" w:sz="0" w:space="0" w:color="auto"/>
        <w:right w:val="none" w:sz="0" w:space="0" w:color="auto"/>
      </w:divBdr>
    </w:div>
    <w:div w:id="19056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44_FZ-o-kontraktnoj-sisteme/glava-3/ss-1/statja-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Мамхягова Татьяна Владимировна</dc:creator>
  <cp:lastModifiedBy>Zariyat</cp:lastModifiedBy>
  <cp:revision>2</cp:revision>
  <cp:lastPrinted>2022-09-19T13:41:00Z</cp:lastPrinted>
  <dcterms:created xsi:type="dcterms:W3CDTF">2022-09-21T08:15:00Z</dcterms:created>
  <dcterms:modified xsi:type="dcterms:W3CDTF">2022-09-21T08:15:00Z</dcterms:modified>
</cp:coreProperties>
</file>