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8BC" w:rsidRDefault="004448BC" w:rsidP="004448BC">
      <w:pPr>
        <w:pStyle w:val="1"/>
        <w:numPr>
          <w:ilvl w:val="0"/>
          <w:numId w:val="0"/>
        </w:numPr>
        <w:jc w:val="center"/>
      </w:pPr>
      <w:r>
        <w:rPr>
          <w:rFonts w:eastAsia="Times New Roman"/>
          <w:b/>
          <w:bCs/>
          <w:noProof/>
          <w:sz w:val="32"/>
          <w:szCs w:val="32"/>
          <w:lang w:val="ru-RU" w:eastAsia="ru-RU"/>
        </w:rPr>
        <mc:AlternateContent>
          <mc:Choice Requires="wps">
            <w:drawing>
              <wp:anchor distT="0" distB="0" distL="114935" distR="114935" simplePos="0" relativeHeight="251659264" behindDoc="0" locked="0" layoutInCell="1" allowOverlap="1">
                <wp:simplePos x="0" y="0"/>
                <wp:positionH relativeFrom="column">
                  <wp:posOffset>5106035</wp:posOffset>
                </wp:positionH>
                <wp:positionV relativeFrom="paragraph">
                  <wp:posOffset>-387350</wp:posOffset>
                </wp:positionV>
                <wp:extent cx="1131570" cy="283845"/>
                <wp:effectExtent l="0" t="0" r="3810" b="254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5AD" w:rsidRDefault="00C745AD" w:rsidP="004448BC">
                            <w:r>
                              <w:rPr>
                                <w:sz w:val="28"/>
                                <w:szCs w:val="28"/>
                              </w:rPr>
                              <w:t xml:space="preserve"> </w:t>
                            </w:r>
                            <w:r w:rsidR="002C211C">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02.05pt;margin-top:-30.5pt;width:89.1pt;height:22.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" stroked="f">
                <v:textbox inset="0,0,0,0">
                  <w:txbxContent>
                    <w:p w:rsidR="00C745AD" w:rsidRDefault="00C745AD" w:rsidP="004448BC">
                      <w:r>
                        <w:rPr>
                          <w:sz w:val="28"/>
                          <w:szCs w:val="28"/>
                        </w:rPr>
                        <w:t xml:space="preserve"> </w:t>
                      </w:r>
                      <w:r w:rsidR="002C211C">
                        <w:rPr>
                          <w:sz w:val="28"/>
                          <w:szCs w:val="28"/>
                        </w:rPr>
                        <w:t xml:space="preserve"> </w:t>
                      </w:r>
                    </w:p>
                  </w:txbxContent>
                </v:textbox>
              </v:shape>
            </w:pict>
          </mc:Fallback>
        </mc:AlternateContent>
      </w:r>
      <w:r>
        <w:rPr>
          <w:bCs/>
          <w:sz w:val="32"/>
          <w:szCs w:val="32"/>
        </w:rPr>
        <w:t>РОССИЙСКАЯ ФЕДЕРАЦИЯ</w:t>
      </w:r>
    </w:p>
    <w:p w:rsidR="004448BC" w:rsidRDefault="004448BC" w:rsidP="004448BC">
      <w:pPr>
        <w:jc w:val="center"/>
      </w:pPr>
      <w:r>
        <w:rPr>
          <w:sz w:val="28"/>
          <w:szCs w:val="28"/>
        </w:rPr>
        <w:t>КАРАЧАЕВО-ЧЕРКЕССКАЯ РЕСПУБЛИКА</w:t>
      </w:r>
    </w:p>
    <w:p w:rsidR="004448BC" w:rsidRDefault="004448BC" w:rsidP="004448BC">
      <w:pPr>
        <w:ind w:left="-1276" w:right="-142"/>
        <w:jc w:val="center"/>
      </w:pPr>
      <w:r>
        <w:rPr>
          <w:sz w:val="28"/>
          <w:szCs w:val="28"/>
        </w:rPr>
        <w:t xml:space="preserve">АДМИНИСТРАЦИЯ УСТЬ-ДЖЕГУТИНСКОГО МУНИЦИПАЛЬНОГО РАЙОНА              </w:t>
      </w:r>
    </w:p>
    <w:p w:rsidR="004448BC" w:rsidRDefault="004448BC" w:rsidP="004448BC">
      <w:pPr>
        <w:ind w:left="-900"/>
        <w:jc w:val="center"/>
        <w:rPr>
          <w:sz w:val="28"/>
          <w:szCs w:val="28"/>
        </w:rPr>
      </w:pPr>
    </w:p>
    <w:p w:rsidR="004448BC" w:rsidRDefault="004448BC" w:rsidP="004448BC">
      <w:pPr>
        <w:jc w:val="center"/>
      </w:pPr>
      <w:r>
        <w:rPr>
          <w:b/>
          <w:bCs/>
          <w:spacing w:val="40"/>
          <w:sz w:val="28"/>
          <w:szCs w:val="28"/>
        </w:rPr>
        <w:t>ПОСТАНОВЛЕНИЕ</w:t>
      </w:r>
    </w:p>
    <w:p w:rsidR="004448BC" w:rsidRDefault="004448BC" w:rsidP="004448BC">
      <w:pPr>
        <w:jc w:val="center"/>
        <w:rPr>
          <w:b/>
          <w:bCs/>
          <w:spacing w:val="40"/>
          <w:sz w:val="28"/>
          <w:szCs w:val="28"/>
        </w:rPr>
      </w:pPr>
    </w:p>
    <w:p w:rsidR="004448BC" w:rsidRDefault="002C211C" w:rsidP="004448BC">
      <w:r>
        <w:rPr>
          <w:sz w:val="28"/>
          <w:szCs w:val="28"/>
        </w:rPr>
        <w:t>29.12.2023</w:t>
      </w:r>
      <w:r w:rsidR="004448BC">
        <w:rPr>
          <w:sz w:val="28"/>
          <w:szCs w:val="28"/>
        </w:rPr>
        <w:t xml:space="preserve">      </w:t>
      </w:r>
      <w:r>
        <w:rPr>
          <w:sz w:val="28"/>
          <w:szCs w:val="28"/>
        </w:rPr>
        <w:t xml:space="preserve">           </w:t>
      </w:r>
      <w:r w:rsidR="004448BC">
        <w:rPr>
          <w:sz w:val="28"/>
          <w:szCs w:val="28"/>
        </w:rPr>
        <w:t xml:space="preserve">                г. Усть-Джегута                               № </w:t>
      </w:r>
      <w:r>
        <w:rPr>
          <w:sz w:val="28"/>
          <w:szCs w:val="28"/>
        </w:rPr>
        <w:t>810</w:t>
      </w:r>
    </w:p>
    <w:p w:rsidR="004448BC" w:rsidRDefault="004448BC" w:rsidP="004448BC">
      <w:pPr>
        <w:rPr>
          <w:sz w:val="28"/>
          <w:szCs w:val="28"/>
        </w:rPr>
      </w:pPr>
    </w:p>
    <w:p w:rsidR="004448BC" w:rsidRPr="007B73C2" w:rsidRDefault="004448BC" w:rsidP="004448BC">
      <w:pPr>
        <w:jc w:val="both"/>
        <w:rPr>
          <w:b/>
          <w:sz w:val="28"/>
          <w:szCs w:val="28"/>
        </w:rPr>
      </w:pPr>
      <w:r w:rsidRPr="007B73C2">
        <w:rPr>
          <w:b/>
          <w:sz w:val="28"/>
          <w:szCs w:val="28"/>
        </w:rPr>
        <w:t>Об утверждении муниципальной программы «</w:t>
      </w:r>
      <w:r>
        <w:rPr>
          <w:b/>
          <w:sz w:val="28"/>
          <w:szCs w:val="28"/>
        </w:rPr>
        <w:t>Р</w:t>
      </w:r>
      <w:r w:rsidRPr="007B73C2">
        <w:rPr>
          <w:b/>
          <w:sz w:val="28"/>
          <w:szCs w:val="28"/>
        </w:rPr>
        <w:t>азви</w:t>
      </w:r>
      <w:r>
        <w:rPr>
          <w:b/>
          <w:sz w:val="28"/>
          <w:szCs w:val="28"/>
        </w:rPr>
        <w:t>тие дополнительного</w:t>
      </w:r>
      <w:r w:rsidRPr="007B73C2">
        <w:rPr>
          <w:b/>
          <w:sz w:val="28"/>
          <w:szCs w:val="28"/>
        </w:rPr>
        <w:t xml:space="preserve"> образования Усть-Джегутинского муницип</w:t>
      </w:r>
      <w:r>
        <w:rPr>
          <w:b/>
          <w:sz w:val="28"/>
          <w:szCs w:val="28"/>
        </w:rPr>
        <w:t>ального района</w:t>
      </w:r>
      <w:r w:rsidRPr="007B73C2">
        <w:rPr>
          <w:b/>
          <w:sz w:val="28"/>
          <w:szCs w:val="28"/>
        </w:rPr>
        <w:t xml:space="preserve">» </w:t>
      </w:r>
    </w:p>
    <w:p w:rsidR="004448BC" w:rsidRPr="000A740A" w:rsidRDefault="004448BC" w:rsidP="004448BC">
      <w:pPr>
        <w:jc w:val="both"/>
        <w:rPr>
          <w:sz w:val="28"/>
          <w:szCs w:val="28"/>
        </w:rPr>
      </w:pPr>
    </w:p>
    <w:p w:rsidR="004448BC" w:rsidRDefault="004448BC" w:rsidP="004448BC">
      <w:pPr>
        <w:ind w:firstLine="567"/>
        <w:jc w:val="both"/>
        <w:rPr>
          <w:sz w:val="28"/>
          <w:szCs w:val="28"/>
        </w:rPr>
      </w:pPr>
      <w:proofErr w:type="gramStart"/>
      <w:r w:rsidRPr="000A740A">
        <w:rPr>
          <w:sz w:val="28"/>
          <w:szCs w:val="28"/>
        </w:rPr>
        <w:t>В соответствии со статьей 179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29.12.2012 № 273-ФЗ «Об образовании в Российской Федерации</w:t>
      </w:r>
      <w:r>
        <w:rPr>
          <w:sz w:val="28"/>
          <w:szCs w:val="28"/>
        </w:rPr>
        <w:t>, Постановлением администрации Усть-Джегутинского района от 03.09.2015 № 840 «</w:t>
      </w:r>
      <w:r>
        <w:rPr>
          <w:bCs/>
          <w:sz w:val="28"/>
          <w:szCs w:val="28"/>
        </w:rPr>
        <w:t xml:space="preserve">Об </w:t>
      </w:r>
      <w:r w:rsidRPr="004448BC">
        <w:rPr>
          <w:bCs/>
          <w:sz w:val="28"/>
          <w:szCs w:val="28"/>
        </w:rPr>
        <w:t xml:space="preserve">утверждении </w:t>
      </w:r>
      <w:r w:rsidRPr="004448BC">
        <w:rPr>
          <w:sz w:val="28"/>
          <w:szCs w:val="28"/>
        </w:rPr>
        <w:t>Порядка</w:t>
      </w:r>
      <w:r w:rsidRPr="00E66659">
        <w:rPr>
          <w:sz w:val="28"/>
          <w:szCs w:val="28"/>
        </w:rPr>
        <w:t xml:space="preserve"> разработки, реализации и оценки эффективности </w:t>
      </w:r>
      <w:r>
        <w:rPr>
          <w:sz w:val="28"/>
          <w:szCs w:val="28"/>
        </w:rPr>
        <w:t xml:space="preserve">муниципальных </w:t>
      </w:r>
      <w:r w:rsidRPr="00E66659">
        <w:rPr>
          <w:sz w:val="28"/>
          <w:szCs w:val="28"/>
        </w:rPr>
        <w:t xml:space="preserve">программ </w:t>
      </w:r>
      <w:r>
        <w:rPr>
          <w:sz w:val="28"/>
          <w:szCs w:val="28"/>
        </w:rPr>
        <w:t>Усть-Джегутинского муниципального района»</w:t>
      </w:r>
      <w:proofErr w:type="gramEnd"/>
    </w:p>
    <w:p w:rsidR="004448BC" w:rsidRPr="00B90BA5" w:rsidRDefault="004448BC" w:rsidP="004448BC">
      <w:pPr>
        <w:jc w:val="both"/>
        <w:rPr>
          <w:b/>
          <w:sz w:val="28"/>
          <w:szCs w:val="28"/>
        </w:rPr>
      </w:pPr>
      <w:r w:rsidRPr="00B90BA5">
        <w:rPr>
          <w:b/>
          <w:sz w:val="28"/>
          <w:szCs w:val="28"/>
        </w:rPr>
        <w:t>ПОСТАНОВЛЯЮ:</w:t>
      </w:r>
    </w:p>
    <w:p w:rsidR="004448BC" w:rsidRPr="000A740A" w:rsidRDefault="004448BC" w:rsidP="004448BC">
      <w:pPr>
        <w:jc w:val="both"/>
        <w:rPr>
          <w:b/>
          <w:sz w:val="28"/>
          <w:szCs w:val="28"/>
        </w:rPr>
      </w:pPr>
    </w:p>
    <w:p w:rsidR="004448BC" w:rsidRDefault="004448BC" w:rsidP="001D5158">
      <w:pPr>
        <w:shd w:val="clear" w:color="auto" w:fill="FFFFFF"/>
        <w:ind w:firstLine="709"/>
        <w:jc w:val="both"/>
        <w:rPr>
          <w:sz w:val="28"/>
          <w:szCs w:val="28"/>
        </w:rPr>
      </w:pPr>
      <w:r w:rsidRPr="000A740A">
        <w:rPr>
          <w:sz w:val="28"/>
          <w:szCs w:val="28"/>
        </w:rPr>
        <w:t>1. Утвердить муниципальную программу «</w:t>
      </w:r>
      <w:r>
        <w:rPr>
          <w:sz w:val="28"/>
          <w:szCs w:val="28"/>
        </w:rPr>
        <w:t>Р</w:t>
      </w:r>
      <w:r w:rsidRPr="00B90BA5">
        <w:rPr>
          <w:sz w:val="28"/>
          <w:szCs w:val="28"/>
        </w:rPr>
        <w:t>азви</w:t>
      </w:r>
      <w:r>
        <w:rPr>
          <w:sz w:val="28"/>
          <w:szCs w:val="28"/>
        </w:rPr>
        <w:t>тие</w:t>
      </w:r>
      <w:r w:rsidRPr="00B90BA5">
        <w:rPr>
          <w:sz w:val="28"/>
          <w:szCs w:val="28"/>
        </w:rPr>
        <w:t xml:space="preserve"> </w:t>
      </w:r>
      <w:r w:rsidRPr="006B7C75">
        <w:rPr>
          <w:sz w:val="28"/>
          <w:szCs w:val="28"/>
        </w:rPr>
        <w:t>дополнительного</w:t>
      </w:r>
      <w:r w:rsidRPr="00B90BA5">
        <w:rPr>
          <w:sz w:val="28"/>
          <w:szCs w:val="28"/>
        </w:rPr>
        <w:t xml:space="preserve"> образования Усть-Джегутинского муницип</w:t>
      </w:r>
      <w:r>
        <w:rPr>
          <w:sz w:val="28"/>
          <w:szCs w:val="28"/>
        </w:rPr>
        <w:t>ального района</w:t>
      </w:r>
      <w:r w:rsidRPr="000A740A">
        <w:rPr>
          <w:sz w:val="28"/>
          <w:szCs w:val="28"/>
        </w:rPr>
        <w:t>» согласно приложению.</w:t>
      </w:r>
    </w:p>
    <w:p w:rsidR="001D5158" w:rsidRPr="005B2C86" w:rsidRDefault="001D5158" w:rsidP="001D5158">
      <w:pPr>
        <w:tabs>
          <w:tab w:val="left" w:pos="851"/>
        </w:tabs>
        <w:ind w:firstLine="709"/>
        <w:jc w:val="both"/>
        <w:rPr>
          <w:kern w:val="1"/>
          <w:sz w:val="28"/>
          <w:szCs w:val="28"/>
        </w:rPr>
      </w:pPr>
      <w:r>
        <w:rPr>
          <w:rFonts w:eastAsia="Times New Roman"/>
          <w:color w:val="00000A"/>
          <w:sz w:val="28"/>
          <w:szCs w:val="28"/>
          <w:lang w:eastAsia="ru-RU"/>
        </w:rPr>
        <w:t xml:space="preserve">2. </w:t>
      </w:r>
      <w:r w:rsidRPr="005B2C86">
        <w:rPr>
          <w:kern w:val="1"/>
          <w:sz w:val="28"/>
          <w:szCs w:val="28"/>
        </w:rPr>
        <w:t>Финансовому управлению администрации Усть-Джегутинского муниципального района учесть данные изменения при уточнении и формировании бюджета.</w:t>
      </w:r>
    </w:p>
    <w:p w:rsidR="004448BC" w:rsidRDefault="001D5158" w:rsidP="001D5158">
      <w:pPr>
        <w:pStyle w:val="ConsPlusTitle"/>
        <w:widowControl/>
        <w:tabs>
          <w:tab w:val="left" w:pos="567"/>
          <w:tab w:val="left" w:pos="993"/>
        </w:tabs>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4448BC" w:rsidRPr="00A34A18">
        <w:rPr>
          <w:rFonts w:ascii="Times New Roman" w:hAnsi="Times New Roman" w:cs="Times New Roman"/>
          <w:b w:val="0"/>
          <w:sz w:val="28"/>
          <w:szCs w:val="28"/>
        </w:rPr>
        <w:t>. Опубликовать настоящее постановление в газете «</w:t>
      </w:r>
      <w:proofErr w:type="spellStart"/>
      <w:r w:rsidR="004448BC" w:rsidRPr="00A34A18">
        <w:rPr>
          <w:rFonts w:ascii="Times New Roman" w:hAnsi="Times New Roman" w:cs="Times New Roman"/>
          <w:b w:val="0"/>
          <w:sz w:val="28"/>
          <w:szCs w:val="28"/>
        </w:rPr>
        <w:t>Джегутинская</w:t>
      </w:r>
      <w:proofErr w:type="spellEnd"/>
      <w:r w:rsidR="004448BC" w:rsidRPr="00A34A18">
        <w:rPr>
          <w:rFonts w:ascii="Times New Roman" w:hAnsi="Times New Roman" w:cs="Times New Roman"/>
          <w:b w:val="0"/>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 </w:t>
      </w:r>
    </w:p>
    <w:p w:rsidR="004448BC" w:rsidRDefault="001D5158" w:rsidP="001D5158">
      <w:pPr>
        <w:pStyle w:val="ConsPlusTitle"/>
        <w:widowControl/>
        <w:tabs>
          <w:tab w:val="left" w:pos="426"/>
        </w:tabs>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4448BC" w:rsidRPr="00A34A18">
        <w:rPr>
          <w:rFonts w:ascii="Times New Roman" w:hAnsi="Times New Roman" w:cs="Times New Roman"/>
          <w:b w:val="0"/>
          <w:sz w:val="28"/>
          <w:szCs w:val="28"/>
        </w:rPr>
        <w:t xml:space="preserve">. </w:t>
      </w:r>
      <w:proofErr w:type="gramStart"/>
      <w:r w:rsidR="004448BC" w:rsidRPr="00A34A18">
        <w:rPr>
          <w:rFonts w:ascii="Times New Roman" w:hAnsi="Times New Roman" w:cs="Times New Roman"/>
          <w:b w:val="0"/>
          <w:sz w:val="28"/>
          <w:szCs w:val="28"/>
        </w:rPr>
        <w:t>Разместить</w:t>
      </w:r>
      <w:proofErr w:type="gramEnd"/>
      <w:r w:rsidR="004448BC" w:rsidRPr="00A34A18">
        <w:rPr>
          <w:rFonts w:ascii="Times New Roman" w:hAnsi="Times New Roman" w:cs="Times New Roman"/>
          <w:b w:val="0"/>
          <w:sz w:val="28"/>
          <w:szCs w:val="28"/>
        </w:rPr>
        <w:t xml:space="preserve"> настоящее постановление на официальном сайте администрации Усть-Джегутинского муниципального района в с</w:t>
      </w:r>
      <w:r w:rsidR="004448BC">
        <w:rPr>
          <w:rFonts w:ascii="Times New Roman" w:hAnsi="Times New Roman" w:cs="Times New Roman"/>
          <w:b w:val="0"/>
          <w:sz w:val="28"/>
          <w:szCs w:val="28"/>
        </w:rPr>
        <w:t xml:space="preserve">ети Интернет </w:t>
      </w:r>
      <w:hyperlink r:id="rId8" w:history="1">
        <w:r w:rsidR="004448BC" w:rsidRPr="00411485">
          <w:rPr>
            <w:rStyle w:val="a3"/>
            <w:rFonts w:ascii="Times New Roman" w:hAnsi="Times New Roman" w:cs="Times New Roman"/>
            <w:b w:val="0"/>
            <w:sz w:val="28"/>
            <w:szCs w:val="28"/>
          </w:rPr>
          <w:t>www.udmunicipal.ru</w:t>
        </w:r>
      </w:hyperlink>
    </w:p>
    <w:p w:rsidR="004448BC" w:rsidRDefault="001D5158" w:rsidP="001D5158">
      <w:pPr>
        <w:pStyle w:val="ConsPlusTitle"/>
        <w:widowControl/>
        <w:tabs>
          <w:tab w:val="left" w:pos="426"/>
        </w:tabs>
        <w:ind w:firstLine="709"/>
        <w:jc w:val="both"/>
        <w:rPr>
          <w:rFonts w:ascii="Times New Roman" w:hAnsi="Times New Roman" w:cs="Times New Roman"/>
          <w:b w:val="0"/>
          <w:sz w:val="28"/>
          <w:szCs w:val="28"/>
        </w:rPr>
      </w:pPr>
      <w:r>
        <w:rPr>
          <w:rFonts w:ascii="Times New Roman" w:hAnsi="Times New Roman" w:cs="Times New Roman"/>
          <w:b w:val="0"/>
          <w:sz w:val="28"/>
          <w:szCs w:val="28"/>
        </w:rPr>
        <w:t>5</w:t>
      </w:r>
      <w:r w:rsidR="004448BC" w:rsidRPr="00A34A18">
        <w:rPr>
          <w:rFonts w:ascii="Times New Roman" w:hAnsi="Times New Roman" w:cs="Times New Roman"/>
          <w:b w:val="0"/>
          <w:sz w:val="28"/>
          <w:szCs w:val="28"/>
        </w:rPr>
        <w:t>. Настоящее постановление вступает в законную силу со дня его официального опубликования (обнародования) в установленном порядке.</w:t>
      </w:r>
    </w:p>
    <w:p w:rsidR="004448BC" w:rsidRPr="00A34A18" w:rsidRDefault="001D5158" w:rsidP="001D5158">
      <w:pPr>
        <w:pStyle w:val="ConsPlusTitle"/>
        <w:widowControl/>
        <w:tabs>
          <w:tab w:val="left" w:pos="567"/>
        </w:tabs>
        <w:ind w:firstLine="709"/>
        <w:jc w:val="both"/>
        <w:rPr>
          <w:rFonts w:ascii="Times New Roman" w:hAnsi="Times New Roman" w:cs="Times New Roman"/>
          <w:b w:val="0"/>
          <w:sz w:val="28"/>
          <w:szCs w:val="28"/>
        </w:rPr>
      </w:pPr>
      <w:r>
        <w:rPr>
          <w:rFonts w:ascii="Times New Roman" w:hAnsi="Times New Roman" w:cs="Times New Roman"/>
          <w:b w:val="0"/>
          <w:sz w:val="28"/>
          <w:szCs w:val="28"/>
        </w:rPr>
        <w:t>6</w:t>
      </w:r>
      <w:r w:rsidR="004448BC" w:rsidRPr="00A34A18">
        <w:rPr>
          <w:rFonts w:ascii="Times New Roman" w:hAnsi="Times New Roman" w:cs="Times New Roman"/>
          <w:b w:val="0"/>
          <w:sz w:val="28"/>
          <w:szCs w:val="28"/>
        </w:rPr>
        <w:t xml:space="preserve">. </w:t>
      </w:r>
      <w:proofErr w:type="gramStart"/>
      <w:r w:rsidR="004448BC" w:rsidRPr="00A34A18">
        <w:rPr>
          <w:rFonts w:ascii="Times New Roman" w:hAnsi="Times New Roman" w:cs="Times New Roman"/>
          <w:b w:val="0"/>
          <w:sz w:val="28"/>
          <w:szCs w:val="28"/>
        </w:rPr>
        <w:t>Контроль за</w:t>
      </w:r>
      <w:proofErr w:type="gramEnd"/>
      <w:r w:rsidR="004448BC" w:rsidRPr="00A34A18">
        <w:rPr>
          <w:rFonts w:ascii="Times New Roman" w:hAnsi="Times New Roman" w:cs="Times New Roman"/>
          <w:b w:val="0"/>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4448BC" w:rsidRDefault="004448BC" w:rsidP="004448BC">
      <w:pPr>
        <w:pStyle w:val="a4"/>
        <w:spacing w:after="0"/>
        <w:rPr>
          <w:rFonts w:eastAsia="Times New Roman"/>
          <w:sz w:val="28"/>
          <w:szCs w:val="28"/>
        </w:rPr>
      </w:pPr>
    </w:p>
    <w:p w:rsidR="004448BC" w:rsidRDefault="004448BC" w:rsidP="004448BC">
      <w:pPr>
        <w:pStyle w:val="a4"/>
        <w:spacing w:after="0"/>
        <w:rPr>
          <w:rFonts w:eastAsia="Times New Roman"/>
          <w:sz w:val="28"/>
          <w:szCs w:val="28"/>
        </w:rPr>
      </w:pPr>
    </w:p>
    <w:p w:rsidR="007361C7" w:rsidRPr="007361C7" w:rsidRDefault="004F7D29" w:rsidP="007361C7">
      <w:pPr>
        <w:tabs>
          <w:tab w:val="left" w:pos="7513"/>
        </w:tabs>
        <w:jc w:val="both"/>
        <w:rPr>
          <w:rFonts w:eastAsia="Times New Roman"/>
          <w:b/>
          <w:sz w:val="28"/>
          <w:szCs w:val="28"/>
          <w:lang w:eastAsia="ru-RU"/>
        </w:rPr>
      </w:pPr>
      <w:r>
        <w:rPr>
          <w:rFonts w:eastAsia="Times New Roman"/>
          <w:b/>
          <w:sz w:val="28"/>
          <w:szCs w:val="28"/>
          <w:lang w:eastAsia="ru-RU"/>
        </w:rPr>
        <w:t>Глав</w:t>
      </w:r>
      <w:r w:rsidR="001D5158">
        <w:rPr>
          <w:rFonts w:eastAsia="Times New Roman"/>
          <w:b/>
          <w:sz w:val="28"/>
          <w:szCs w:val="28"/>
          <w:lang w:eastAsia="ru-RU"/>
        </w:rPr>
        <w:t>а</w:t>
      </w:r>
      <w:r w:rsidR="007361C7" w:rsidRPr="007361C7">
        <w:rPr>
          <w:rFonts w:eastAsia="Times New Roman"/>
          <w:b/>
          <w:sz w:val="28"/>
          <w:szCs w:val="28"/>
          <w:lang w:eastAsia="ru-RU"/>
        </w:rPr>
        <w:t xml:space="preserve"> администрации </w:t>
      </w:r>
    </w:p>
    <w:p w:rsidR="007361C7" w:rsidRPr="007361C7" w:rsidRDefault="007361C7" w:rsidP="007361C7">
      <w:pPr>
        <w:jc w:val="both"/>
        <w:rPr>
          <w:rFonts w:eastAsia="Times New Roman"/>
          <w:b/>
          <w:sz w:val="28"/>
          <w:szCs w:val="28"/>
          <w:lang w:eastAsia="ru-RU"/>
        </w:rPr>
      </w:pPr>
      <w:r w:rsidRPr="007361C7">
        <w:rPr>
          <w:rFonts w:eastAsia="Times New Roman"/>
          <w:b/>
          <w:sz w:val="28"/>
          <w:szCs w:val="28"/>
          <w:lang w:eastAsia="ru-RU"/>
        </w:rPr>
        <w:t>Усть-Джегутинского</w:t>
      </w:r>
    </w:p>
    <w:p w:rsidR="007361C7" w:rsidRPr="007361C7" w:rsidRDefault="007361C7" w:rsidP="007361C7">
      <w:pPr>
        <w:tabs>
          <w:tab w:val="left" w:pos="7230"/>
          <w:tab w:val="left" w:pos="7513"/>
        </w:tabs>
        <w:jc w:val="both"/>
        <w:rPr>
          <w:rFonts w:eastAsia="Times New Roman"/>
          <w:b/>
          <w:sz w:val="28"/>
          <w:szCs w:val="28"/>
          <w:lang w:eastAsia="ru-RU"/>
        </w:rPr>
      </w:pPr>
      <w:r w:rsidRPr="007361C7">
        <w:rPr>
          <w:rFonts w:eastAsia="Times New Roman"/>
          <w:b/>
          <w:sz w:val="28"/>
          <w:szCs w:val="28"/>
          <w:lang w:eastAsia="ru-RU"/>
        </w:rPr>
        <w:t xml:space="preserve">муниципального района                                     </w:t>
      </w:r>
      <w:r w:rsidR="004F7D29">
        <w:rPr>
          <w:rFonts w:eastAsia="Times New Roman"/>
          <w:b/>
          <w:sz w:val="28"/>
          <w:szCs w:val="28"/>
          <w:lang w:eastAsia="ru-RU"/>
        </w:rPr>
        <w:t xml:space="preserve">             </w:t>
      </w:r>
      <w:r w:rsidR="001D5158">
        <w:rPr>
          <w:rFonts w:eastAsia="Times New Roman"/>
          <w:b/>
          <w:sz w:val="28"/>
          <w:szCs w:val="28"/>
          <w:lang w:eastAsia="ru-RU"/>
        </w:rPr>
        <w:t>М.А. Лайпанов</w:t>
      </w:r>
    </w:p>
    <w:p w:rsidR="007361C7" w:rsidRDefault="007361C7" w:rsidP="007361C7">
      <w:pPr>
        <w:jc w:val="both"/>
        <w:rPr>
          <w:rFonts w:eastAsia="Times New Roman"/>
          <w:b/>
          <w:sz w:val="28"/>
          <w:szCs w:val="28"/>
          <w:lang w:eastAsia="ru-RU"/>
        </w:rPr>
      </w:pPr>
    </w:p>
    <w:p w:rsidR="006A6363" w:rsidRPr="006A6363" w:rsidRDefault="00CA55BE" w:rsidP="00A8012C">
      <w:pPr>
        <w:ind w:left="5103"/>
        <w:rPr>
          <w:sz w:val="27"/>
          <w:szCs w:val="27"/>
        </w:rPr>
      </w:pPr>
      <w:r w:rsidRPr="006A6363">
        <w:rPr>
          <w:sz w:val="27"/>
          <w:szCs w:val="27"/>
        </w:rPr>
        <w:lastRenderedPageBreak/>
        <w:t>Приложение к</w:t>
      </w:r>
      <w:r w:rsidR="00A8012C" w:rsidRPr="006A6363">
        <w:rPr>
          <w:sz w:val="27"/>
          <w:szCs w:val="27"/>
        </w:rPr>
        <w:t xml:space="preserve"> постановлению администрации Усть-</w:t>
      </w:r>
      <w:r w:rsidR="006A6363" w:rsidRPr="006A6363">
        <w:rPr>
          <w:sz w:val="27"/>
          <w:szCs w:val="27"/>
        </w:rPr>
        <w:t>Д</w:t>
      </w:r>
      <w:r w:rsidR="00A8012C" w:rsidRPr="006A6363">
        <w:rPr>
          <w:sz w:val="27"/>
          <w:szCs w:val="27"/>
        </w:rPr>
        <w:t>жегутинского муниципал</w:t>
      </w:r>
      <w:r w:rsidR="0060664C" w:rsidRPr="006A6363">
        <w:rPr>
          <w:sz w:val="27"/>
          <w:szCs w:val="27"/>
        </w:rPr>
        <w:t xml:space="preserve">ьного района </w:t>
      </w:r>
    </w:p>
    <w:p w:rsidR="00A8012C" w:rsidRPr="00A8012C" w:rsidRDefault="006A6363" w:rsidP="006A6363">
      <w:pPr>
        <w:ind w:left="4962"/>
        <w:rPr>
          <w:sz w:val="28"/>
        </w:rPr>
      </w:pPr>
      <w:r>
        <w:rPr>
          <w:sz w:val="28"/>
        </w:rPr>
        <w:t xml:space="preserve">  </w:t>
      </w:r>
      <w:r w:rsidR="0060664C">
        <w:rPr>
          <w:sz w:val="28"/>
        </w:rPr>
        <w:t xml:space="preserve">от </w:t>
      </w:r>
      <w:r w:rsidR="002C211C">
        <w:rPr>
          <w:sz w:val="28"/>
        </w:rPr>
        <w:t xml:space="preserve"> 29.12.2023 № 810</w:t>
      </w:r>
    </w:p>
    <w:p w:rsidR="00A8012C" w:rsidRPr="00A8012C" w:rsidRDefault="00A8012C" w:rsidP="00A8012C">
      <w:pPr>
        <w:jc w:val="center"/>
        <w:rPr>
          <w:b/>
          <w:sz w:val="28"/>
        </w:rPr>
      </w:pPr>
    </w:p>
    <w:p w:rsidR="00A8012C" w:rsidRPr="00A8012C" w:rsidRDefault="00A8012C" w:rsidP="00A8012C">
      <w:pPr>
        <w:jc w:val="center"/>
        <w:rPr>
          <w:b/>
          <w:sz w:val="28"/>
        </w:rPr>
      </w:pPr>
      <w:r w:rsidRPr="00A8012C">
        <w:rPr>
          <w:b/>
          <w:sz w:val="28"/>
        </w:rPr>
        <w:t xml:space="preserve">Программа «Развитие дополнительного образования </w:t>
      </w:r>
    </w:p>
    <w:p w:rsidR="00A8012C" w:rsidRPr="00A8012C" w:rsidRDefault="00A8012C" w:rsidP="00A8012C">
      <w:pPr>
        <w:jc w:val="center"/>
        <w:rPr>
          <w:b/>
          <w:sz w:val="28"/>
        </w:rPr>
      </w:pPr>
      <w:r w:rsidRPr="00A8012C">
        <w:rPr>
          <w:b/>
          <w:sz w:val="28"/>
        </w:rPr>
        <w:t xml:space="preserve"> Усть-Джегутинского муниципального района»</w:t>
      </w:r>
    </w:p>
    <w:p w:rsidR="00A8012C" w:rsidRPr="00A8012C" w:rsidRDefault="00A8012C" w:rsidP="00A8012C">
      <w:pPr>
        <w:jc w:val="center"/>
        <w:rPr>
          <w:sz w:val="28"/>
        </w:rPr>
      </w:pPr>
    </w:p>
    <w:p w:rsidR="00A8012C" w:rsidRPr="00A8012C" w:rsidRDefault="00A8012C" w:rsidP="00A8012C">
      <w:pPr>
        <w:jc w:val="center"/>
        <w:rPr>
          <w:sz w:val="28"/>
        </w:rPr>
      </w:pPr>
      <w:r w:rsidRPr="00A8012C">
        <w:rPr>
          <w:sz w:val="28"/>
        </w:rPr>
        <w:t>ПАСПОРТ</w:t>
      </w:r>
    </w:p>
    <w:tbl>
      <w:tblPr>
        <w:tblW w:w="945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6900"/>
      </w:tblGrid>
      <w:tr w:rsidR="00A8012C" w:rsidRPr="00A8012C" w:rsidTr="00C745AD">
        <w:trPr>
          <w:trHeight w:val="675"/>
        </w:trPr>
        <w:tc>
          <w:tcPr>
            <w:tcW w:w="2550" w:type="dxa"/>
          </w:tcPr>
          <w:p w:rsidR="00A8012C" w:rsidRPr="00A8012C" w:rsidRDefault="00A8012C" w:rsidP="00A8012C">
            <w:pPr>
              <w:rPr>
                <w:sz w:val="28"/>
              </w:rPr>
            </w:pPr>
            <w:r w:rsidRPr="00A8012C">
              <w:rPr>
                <w:sz w:val="28"/>
              </w:rPr>
              <w:t>1. Наименование программы</w:t>
            </w:r>
          </w:p>
        </w:tc>
        <w:tc>
          <w:tcPr>
            <w:tcW w:w="6900" w:type="dxa"/>
          </w:tcPr>
          <w:p w:rsidR="00A8012C" w:rsidRPr="00A8012C" w:rsidRDefault="00A8012C" w:rsidP="00A8012C">
            <w:pPr>
              <w:jc w:val="both"/>
              <w:rPr>
                <w:sz w:val="28"/>
              </w:rPr>
            </w:pPr>
            <w:r w:rsidRPr="00A8012C">
              <w:rPr>
                <w:sz w:val="28"/>
              </w:rPr>
              <w:t xml:space="preserve"> «Развитие дополнительного образования Усть-Джегутинского муниципального района» (далее Программа)</w:t>
            </w:r>
          </w:p>
          <w:p w:rsidR="00A8012C" w:rsidRPr="00A8012C" w:rsidRDefault="00A8012C" w:rsidP="00A8012C">
            <w:pPr>
              <w:jc w:val="both"/>
              <w:rPr>
                <w:sz w:val="28"/>
              </w:rPr>
            </w:pPr>
          </w:p>
        </w:tc>
      </w:tr>
      <w:tr w:rsidR="00B07A01" w:rsidRPr="00A8012C" w:rsidTr="00C745AD">
        <w:trPr>
          <w:trHeight w:val="675"/>
        </w:trPr>
        <w:tc>
          <w:tcPr>
            <w:tcW w:w="2550" w:type="dxa"/>
          </w:tcPr>
          <w:p w:rsidR="00B07A01" w:rsidRPr="00A8012C" w:rsidRDefault="00B07A01" w:rsidP="00A8012C">
            <w:pPr>
              <w:rPr>
                <w:sz w:val="28"/>
              </w:rPr>
            </w:pPr>
            <w:r>
              <w:rPr>
                <w:sz w:val="28"/>
              </w:rPr>
              <w:t>Заказчик</w:t>
            </w:r>
          </w:p>
        </w:tc>
        <w:tc>
          <w:tcPr>
            <w:tcW w:w="6900" w:type="dxa"/>
          </w:tcPr>
          <w:p w:rsidR="00B07A01" w:rsidRPr="00A8012C" w:rsidRDefault="00B07A01" w:rsidP="00A8012C">
            <w:pPr>
              <w:jc w:val="both"/>
              <w:rPr>
                <w:sz w:val="28"/>
              </w:rPr>
            </w:pPr>
            <w:r>
              <w:rPr>
                <w:sz w:val="28"/>
              </w:rPr>
              <w:t>Администрация Усть-Джегутинского муниципального района</w:t>
            </w:r>
          </w:p>
        </w:tc>
      </w:tr>
      <w:tr w:rsidR="00A8012C" w:rsidRPr="00A8012C" w:rsidTr="00C745AD">
        <w:trPr>
          <w:trHeight w:val="645"/>
        </w:trPr>
        <w:tc>
          <w:tcPr>
            <w:tcW w:w="2550" w:type="dxa"/>
          </w:tcPr>
          <w:p w:rsidR="00A8012C" w:rsidRPr="00A8012C" w:rsidRDefault="00A8012C" w:rsidP="00A8012C">
            <w:pPr>
              <w:rPr>
                <w:sz w:val="28"/>
              </w:rPr>
            </w:pPr>
            <w:r w:rsidRPr="00A8012C">
              <w:rPr>
                <w:sz w:val="28"/>
              </w:rPr>
              <w:t>2. Ответственный исполнитель</w:t>
            </w:r>
          </w:p>
        </w:tc>
        <w:tc>
          <w:tcPr>
            <w:tcW w:w="6900" w:type="dxa"/>
          </w:tcPr>
          <w:p w:rsidR="00A8012C" w:rsidRPr="00A8012C" w:rsidRDefault="00A8012C" w:rsidP="00A8012C">
            <w:pPr>
              <w:jc w:val="both"/>
              <w:rPr>
                <w:sz w:val="28"/>
              </w:rPr>
            </w:pPr>
            <w:r w:rsidRPr="00A8012C">
              <w:rPr>
                <w:sz w:val="28"/>
              </w:rPr>
              <w:t>Управление образования администрации Усть-Джегутинского муниципального района</w:t>
            </w:r>
          </w:p>
        </w:tc>
      </w:tr>
      <w:tr w:rsidR="00A8012C" w:rsidRPr="00A8012C" w:rsidTr="00C745AD">
        <w:trPr>
          <w:trHeight w:val="660"/>
        </w:trPr>
        <w:tc>
          <w:tcPr>
            <w:tcW w:w="2550" w:type="dxa"/>
          </w:tcPr>
          <w:p w:rsidR="00ED22BA" w:rsidRDefault="00ED22BA" w:rsidP="00A8012C">
            <w:pPr>
              <w:rPr>
                <w:sz w:val="28"/>
              </w:rPr>
            </w:pPr>
            <w:r>
              <w:rPr>
                <w:sz w:val="28"/>
              </w:rPr>
              <w:t>3. Участники</w:t>
            </w:r>
          </w:p>
          <w:p w:rsidR="00A8012C" w:rsidRPr="00A8012C" w:rsidRDefault="00A8012C" w:rsidP="00A8012C">
            <w:pPr>
              <w:rPr>
                <w:sz w:val="28"/>
              </w:rPr>
            </w:pPr>
            <w:r w:rsidRPr="00A8012C">
              <w:rPr>
                <w:sz w:val="28"/>
              </w:rPr>
              <w:t xml:space="preserve">Программы </w:t>
            </w:r>
          </w:p>
        </w:tc>
        <w:tc>
          <w:tcPr>
            <w:tcW w:w="6900" w:type="dxa"/>
          </w:tcPr>
          <w:p w:rsidR="00A8012C" w:rsidRPr="00A8012C" w:rsidRDefault="00A8012C" w:rsidP="00103627">
            <w:pPr>
              <w:jc w:val="both"/>
              <w:rPr>
                <w:sz w:val="28"/>
              </w:rPr>
            </w:pPr>
            <w:r w:rsidRPr="00A8012C">
              <w:rPr>
                <w:sz w:val="28"/>
              </w:rPr>
              <w:t>Муниципальное бюджетное учреждение дополнительного образования «Дом творчества детей и молодежи Усть-Джегутинского муниципального района» (далее МБУДО «Дом творчества»)</w:t>
            </w:r>
          </w:p>
        </w:tc>
      </w:tr>
      <w:tr w:rsidR="00A8012C" w:rsidRPr="00A8012C" w:rsidTr="00C745AD">
        <w:trPr>
          <w:trHeight w:val="525"/>
        </w:trPr>
        <w:tc>
          <w:tcPr>
            <w:tcW w:w="2550" w:type="dxa"/>
          </w:tcPr>
          <w:p w:rsidR="00A8012C" w:rsidRPr="00A8012C" w:rsidRDefault="00A8012C" w:rsidP="00A8012C">
            <w:pPr>
              <w:rPr>
                <w:sz w:val="28"/>
              </w:rPr>
            </w:pPr>
            <w:r w:rsidRPr="00A8012C">
              <w:rPr>
                <w:sz w:val="28"/>
              </w:rPr>
              <w:t>4. Цели Программы</w:t>
            </w:r>
          </w:p>
        </w:tc>
        <w:tc>
          <w:tcPr>
            <w:tcW w:w="6900" w:type="dxa"/>
          </w:tcPr>
          <w:p w:rsidR="00A8012C" w:rsidRPr="00A8012C" w:rsidRDefault="00103627" w:rsidP="00A8012C">
            <w:pPr>
              <w:jc w:val="both"/>
              <w:rPr>
                <w:sz w:val="28"/>
              </w:rPr>
            </w:pPr>
            <w:r>
              <w:rPr>
                <w:sz w:val="28"/>
              </w:rPr>
              <w:t>-о</w:t>
            </w:r>
            <w:r w:rsidR="00A8012C" w:rsidRPr="00A8012C">
              <w:rPr>
                <w:sz w:val="28"/>
              </w:rPr>
              <w:t>беспечение доступности качественного дополнительного образования, соответствующего требованиям инновационного социально ориентированного развития Усть-Джегутинского муниципального района и энергосбережения в муниципальных образовательных учреждениях;</w:t>
            </w:r>
          </w:p>
          <w:p w:rsidR="00A8012C" w:rsidRPr="00A8012C" w:rsidRDefault="00A8012C" w:rsidP="00A8012C">
            <w:pPr>
              <w:jc w:val="both"/>
              <w:rPr>
                <w:sz w:val="28"/>
              </w:rPr>
            </w:pPr>
            <w:r w:rsidRPr="00A8012C">
              <w:rPr>
                <w:sz w:val="28"/>
              </w:rPr>
              <w:t>-построение эффективной системы дополнительного образования через внедрение инновационных способов, форм и технологий работы с детьми и молодежью;</w:t>
            </w:r>
          </w:p>
          <w:p w:rsidR="00A8012C" w:rsidRPr="00A8012C" w:rsidRDefault="00ED22BA" w:rsidP="00ED22BA">
            <w:pPr>
              <w:jc w:val="both"/>
              <w:rPr>
                <w:sz w:val="28"/>
              </w:rPr>
            </w:pPr>
            <w:r>
              <w:rPr>
                <w:sz w:val="28"/>
              </w:rPr>
              <w:t>-</w:t>
            </w:r>
            <w:r w:rsidR="00103627">
              <w:rPr>
                <w:sz w:val="28"/>
                <w:szCs w:val="28"/>
              </w:rPr>
              <w:t>п</w:t>
            </w:r>
            <w:r w:rsidRPr="00DC603E">
              <w:rPr>
                <w:sz w:val="28"/>
                <w:szCs w:val="28"/>
              </w:rPr>
              <w:t>остроение эффективной системы дополнительного образования через внедрение инновационных способов, форм и технологий работы с детьми и молодежью для обеспечения формирования конкурентоспособной, самоопределяющейся личности</w:t>
            </w:r>
          </w:p>
        </w:tc>
      </w:tr>
      <w:tr w:rsidR="00A8012C" w:rsidRPr="00A8012C" w:rsidTr="00C745AD">
        <w:trPr>
          <w:trHeight w:val="630"/>
        </w:trPr>
        <w:tc>
          <w:tcPr>
            <w:tcW w:w="2550" w:type="dxa"/>
          </w:tcPr>
          <w:p w:rsidR="00A8012C" w:rsidRPr="00A8012C" w:rsidRDefault="00A8012C" w:rsidP="00A8012C">
            <w:pPr>
              <w:rPr>
                <w:sz w:val="28"/>
              </w:rPr>
            </w:pPr>
            <w:r w:rsidRPr="00A8012C">
              <w:rPr>
                <w:sz w:val="28"/>
              </w:rPr>
              <w:t>5. Задачи Программы</w:t>
            </w:r>
          </w:p>
        </w:tc>
        <w:tc>
          <w:tcPr>
            <w:tcW w:w="6900" w:type="dxa"/>
          </w:tcPr>
          <w:p w:rsidR="00A8012C" w:rsidRPr="00A8012C" w:rsidRDefault="00A8012C" w:rsidP="00A8012C">
            <w:pPr>
              <w:jc w:val="both"/>
              <w:rPr>
                <w:sz w:val="28"/>
              </w:rPr>
            </w:pPr>
            <w:r w:rsidRPr="00A8012C">
              <w:rPr>
                <w:sz w:val="28"/>
              </w:rPr>
              <w:t xml:space="preserve">-обновление и содержание дополнительного образования детей </w:t>
            </w:r>
            <w:proofErr w:type="gramStart"/>
            <w:r w:rsidRPr="00A8012C">
              <w:rPr>
                <w:sz w:val="28"/>
              </w:rPr>
              <w:t>соответствии</w:t>
            </w:r>
            <w:proofErr w:type="gramEnd"/>
            <w:r w:rsidRPr="00A8012C">
              <w:rPr>
                <w:sz w:val="28"/>
              </w:rPr>
              <w:t xml:space="preserve"> с их интересами, потребностями семьи общества, реального сектора экономики района;   </w:t>
            </w:r>
          </w:p>
          <w:p w:rsidR="00A8012C" w:rsidRPr="00A8012C" w:rsidRDefault="00A8012C" w:rsidP="00A8012C">
            <w:pPr>
              <w:jc w:val="both"/>
              <w:rPr>
                <w:sz w:val="28"/>
              </w:rPr>
            </w:pPr>
            <w:r w:rsidRPr="00A8012C">
              <w:rPr>
                <w:sz w:val="28"/>
              </w:rPr>
              <w:t>-расширение спектра образовательных услуг через внедрение типовых моделей развития дополнительного образования;</w:t>
            </w:r>
          </w:p>
          <w:p w:rsidR="00A8012C" w:rsidRPr="00A8012C" w:rsidRDefault="00A8012C" w:rsidP="00A8012C">
            <w:pPr>
              <w:jc w:val="both"/>
              <w:rPr>
                <w:sz w:val="28"/>
              </w:rPr>
            </w:pPr>
            <w:r w:rsidRPr="00A8012C">
              <w:rPr>
                <w:sz w:val="28"/>
              </w:rPr>
              <w:t xml:space="preserve">-формирование осознанного отношения родительской общественности к системе дополнительного </w:t>
            </w:r>
            <w:r w:rsidRPr="00A8012C">
              <w:rPr>
                <w:sz w:val="28"/>
              </w:rPr>
              <w:lastRenderedPageBreak/>
              <w:t>образования, как к эффективному инструменту самоопределения ребенка;</w:t>
            </w:r>
          </w:p>
          <w:p w:rsidR="00A8012C" w:rsidRPr="00A8012C" w:rsidRDefault="00A8012C" w:rsidP="00A8012C">
            <w:pPr>
              <w:jc w:val="both"/>
              <w:rPr>
                <w:sz w:val="28"/>
              </w:rPr>
            </w:pPr>
            <w:r w:rsidRPr="00A8012C">
              <w:rPr>
                <w:sz w:val="28"/>
              </w:rPr>
              <w:t>-совершенствование взаимодействия с социальными партнерами по развитию дополнительного образования</w:t>
            </w:r>
          </w:p>
          <w:p w:rsidR="00A8012C" w:rsidRPr="00A8012C" w:rsidRDefault="00A8012C" w:rsidP="00A8012C">
            <w:pPr>
              <w:jc w:val="both"/>
              <w:rPr>
                <w:sz w:val="28"/>
              </w:rPr>
            </w:pPr>
            <w:r w:rsidRPr="00A8012C">
              <w:rPr>
                <w:sz w:val="28"/>
              </w:rPr>
              <w:t>-развитие кадрового потенциала дополнительного образования детей через творческую  инициативу, личностный рост и самореализацию педагогических кадров;</w:t>
            </w:r>
          </w:p>
        </w:tc>
      </w:tr>
      <w:tr w:rsidR="00A8012C" w:rsidRPr="00A8012C" w:rsidTr="00C745AD">
        <w:trPr>
          <w:trHeight w:val="570"/>
        </w:trPr>
        <w:tc>
          <w:tcPr>
            <w:tcW w:w="2550" w:type="dxa"/>
          </w:tcPr>
          <w:p w:rsidR="00A8012C" w:rsidRPr="00A8012C" w:rsidRDefault="00A8012C" w:rsidP="00A8012C">
            <w:pPr>
              <w:rPr>
                <w:sz w:val="28"/>
              </w:rPr>
            </w:pPr>
            <w:r w:rsidRPr="00A8012C">
              <w:rPr>
                <w:sz w:val="28"/>
              </w:rPr>
              <w:lastRenderedPageBreak/>
              <w:t>6. Целевые индикаторы и показатели Программы</w:t>
            </w:r>
          </w:p>
        </w:tc>
        <w:tc>
          <w:tcPr>
            <w:tcW w:w="6900" w:type="dxa"/>
          </w:tcPr>
          <w:p w:rsidR="00A8012C" w:rsidRPr="00A8012C" w:rsidRDefault="00A8012C" w:rsidP="00A8012C">
            <w:pPr>
              <w:jc w:val="both"/>
              <w:rPr>
                <w:sz w:val="28"/>
                <w:szCs w:val="28"/>
              </w:rPr>
            </w:pPr>
            <w:r w:rsidRPr="00A8012C">
              <w:t xml:space="preserve">1) </w:t>
            </w:r>
            <w:r w:rsidRPr="00A8012C">
              <w:rPr>
                <w:sz w:val="28"/>
                <w:szCs w:val="28"/>
              </w:rPr>
              <w:t>увеличение количества образовательных учреждений, участвующих в мероприятиях, проводимых МБУДО «Домом творчества»</w:t>
            </w:r>
            <w:r w:rsidR="004E238C">
              <w:rPr>
                <w:sz w:val="28"/>
                <w:szCs w:val="28"/>
              </w:rPr>
              <w:t xml:space="preserve"> </w:t>
            </w:r>
            <w:r w:rsidR="00DC603E">
              <w:rPr>
                <w:sz w:val="28"/>
                <w:szCs w:val="28"/>
              </w:rPr>
              <w:t>на 1</w:t>
            </w:r>
            <w:r w:rsidRPr="00A8012C">
              <w:rPr>
                <w:sz w:val="28"/>
                <w:szCs w:val="28"/>
              </w:rPr>
              <w:t>5%;</w:t>
            </w:r>
          </w:p>
          <w:p w:rsidR="00A8012C" w:rsidRPr="00A8012C" w:rsidRDefault="00A8012C" w:rsidP="00A8012C">
            <w:pPr>
              <w:jc w:val="both"/>
              <w:rPr>
                <w:sz w:val="28"/>
                <w:szCs w:val="28"/>
              </w:rPr>
            </w:pPr>
            <w:r w:rsidRPr="00A8012C">
              <w:rPr>
                <w:sz w:val="28"/>
                <w:szCs w:val="28"/>
              </w:rPr>
              <w:t>2)расширение спектра программ дополнительного образования, в том числе программ, обеспечивающих индивидуализацию</w:t>
            </w:r>
            <w:r w:rsidR="00DC603E">
              <w:rPr>
                <w:sz w:val="28"/>
                <w:szCs w:val="28"/>
              </w:rPr>
              <w:t xml:space="preserve"> образовательных траекторий на 2</w:t>
            </w:r>
            <w:r w:rsidRPr="00A8012C">
              <w:rPr>
                <w:sz w:val="28"/>
                <w:szCs w:val="28"/>
              </w:rPr>
              <w:t>0%;</w:t>
            </w:r>
          </w:p>
          <w:p w:rsidR="00A8012C" w:rsidRPr="00A8012C" w:rsidRDefault="00A8012C" w:rsidP="00A8012C">
            <w:pPr>
              <w:jc w:val="both"/>
              <w:rPr>
                <w:sz w:val="28"/>
                <w:szCs w:val="28"/>
              </w:rPr>
            </w:pPr>
            <w:r w:rsidRPr="00A8012C">
              <w:rPr>
                <w:sz w:val="28"/>
                <w:szCs w:val="28"/>
              </w:rPr>
              <w:t>3)улучшение материально-технической базы дополнительного образования по муниципальной программе «Развитие дополнительного образования Усть-Джегутинского муниципального района» на 30%;</w:t>
            </w:r>
          </w:p>
          <w:p w:rsidR="00A8012C" w:rsidRPr="00A8012C" w:rsidRDefault="00A8012C" w:rsidP="00A8012C">
            <w:pPr>
              <w:jc w:val="both"/>
              <w:rPr>
                <w:sz w:val="28"/>
              </w:rPr>
            </w:pPr>
            <w:r w:rsidRPr="00A8012C">
              <w:rPr>
                <w:sz w:val="28"/>
              </w:rPr>
              <w:t xml:space="preserve">4)охват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w:t>
            </w:r>
            <w:r w:rsidR="00DC603E">
              <w:rPr>
                <w:sz w:val="28"/>
              </w:rPr>
              <w:t xml:space="preserve">детей в возрасте 5-18 лет) </w:t>
            </w:r>
            <w:r w:rsidR="00B04FC5">
              <w:rPr>
                <w:sz w:val="28"/>
              </w:rPr>
              <w:t xml:space="preserve">до </w:t>
            </w:r>
            <w:r w:rsidR="00B04FC5" w:rsidRPr="00A8012C">
              <w:rPr>
                <w:sz w:val="28"/>
              </w:rPr>
              <w:t>87</w:t>
            </w:r>
            <w:r w:rsidRPr="00A8012C">
              <w:rPr>
                <w:sz w:val="28"/>
              </w:rPr>
              <w:t>%;</w:t>
            </w:r>
          </w:p>
          <w:p w:rsidR="00A8012C" w:rsidRPr="00A8012C" w:rsidRDefault="00A8012C" w:rsidP="00DC603E">
            <w:pPr>
              <w:jc w:val="both"/>
              <w:rPr>
                <w:sz w:val="28"/>
                <w:szCs w:val="28"/>
              </w:rPr>
            </w:pPr>
            <w:r w:rsidRPr="00A8012C">
              <w:rPr>
                <w:sz w:val="28"/>
              </w:rPr>
              <w:t>5)</w:t>
            </w:r>
            <w:r w:rsidRPr="00A8012C">
              <w:rPr>
                <w:sz w:val="28"/>
                <w:szCs w:val="28"/>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w:t>
            </w:r>
            <w:proofErr w:type="gramStart"/>
            <w:r w:rsidRPr="00A8012C">
              <w:rPr>
                <w:sz w:val="28"/>
                <w:szCs w:val="28"/>
              </w:rPr>
              <w:t>от</w:t>
            </w:r>
            <w:proofErr w:type="gramEnd"/>
            <w:r w:rsidRPr="00A8012C">
              <w:rPr>
                <w:sz w:val="28"/>
                <w:szCs w:val="28"/>
              </w:rPr>
              <w:t xml:space="preserve"> обучающихся по дополнительным образовательным программам  до 2</w:t>
            </w:r>
            <w:r w:rsidR="00DC603E">
              <w:rPr>
                <w:sz w:val="28"/>
                <w:szCs w:val="28"/>
              </w:rPr>
              <w:t>0</w:t>
            </w:r>
            <w:r w:rsidRPr="00A8012C">
              <w:rPr>
                <w:sz w:val="28"/>
                <w:szCs w:val="28"/>
              </w:rPr>
              <w:t>%;</w:t>
            </w:r>
          </w:p>
        </w:tc>
      </w:tr>
      <w:tr w:rsidR="00A8012C" w:rsidRPr="00A8012C" w:rsidTr="00C745AD">
        <w:trPr>
          <w:trHeight w:val="570"/>
        </w:trPr>
        <w:tc>
          <w:tcPr>
            <w:tcW w:w="2550" w:type="dxa"/>
          </w:tcPr>
          <w:p w:rsidR="00A8012C" w:rsidRPr="00A8012C" w:rsidRDefault="00A8012C" w:rsidP="00A8012C">
            <w:pPr>
              <w:rPr>
                <w:sz w:val="28"/>
                <w:szCs w:val="28"/>
              </w:rPr>
            </w:pPr>
            <w:r w:rsidRPr="00A8012C">
              <w:rPr>
                <w:sz w:val="28"/>
                <w:szCs w:val="28"/>
              </w:rPr>
              <w:t>7. Этапы и сроки реализации Программы</w:t>
            </w:r>
          </w:p>
        </w:tc>
        <w:tc>
          <w:tcPr>
            <w:tcW w:w="6900" w:type="dxa"/>
          </w:tcPr>
          <w:p w:rsidR="00A8012C" w:rsidRPr="00A8012C" w:rsidRDefault="00A8012C" w:rsidP="00A8012C">
            <w:pPr>
              <w:jc w:val="both"/>
              <w:rPr>
                <w:sz w:val="28"/>
                <w:szCs w:val="28"/>
              </w:rPr>
            </w:pPr>
            <w:r w:rsidRPr="00A8012C">
              <w:rPr>
                <w:sz w:val="28"/>
                <w:szCs w:val="28"/>
              </w:rPr>
              <w:t>Срок реализации программы - 202</w:t>
            </w:r>
            <w:r>
              <w:rPr>
                <w:sz w:val="28"/>
                <w:szCs w:val="28"/>
              </w:rPr>
              <w:t>4</w:t>
            </w:r>
            <w:r w:rsidRPr="00A8012C">
              <w:rPr>
                <w:sz w:val="28"/>
                <w:szCs w:val="28"/>
              </w:rPr>
              <w:t>-202</w:t>
            </w:r>
            <w:r>
              <w:rPr>
                <w:sz w:val="28"/>
                <w:szCs w:val="28"/>
              </w:rPr>
              <w:t>6</w:t>
            </w:r>
            <w:r w:rsidRPr="00A8012C">
              <w:rPr>
                <w:sz w:val="28"/>
                <w:szCs w:val="28"/>
              </w:rPr>
              <w:t xml:space="preserve">гг. </w:t>
            </w:r>
          </w:p>
          <w:p w:rsidR="00A8012C" w:rsidRPr="00A8012C" w:rsidRDefault="00A8012C" w:rsidP="00A8012C">
            <w:pPr>
              <w:jc w:val="both"/>
              <w:rPr>
                <w:sz w:val="28"/>
                <w:szCs w:val="28"/>
              </w:rPr>
            </w:pPr>
            <w:r w:rsidRPr="00A8012C">
              <w:rPr>
                <w:sz w:val="28"/>
                <w:szCs w:val="28"/>
              </w:rPr>
              <w:t>этап - 202</w:t>
            </w:r>
            <w:r w:rsidR="00DC603E">
              <w:rPr>
                <w:sz w:val="28"/>
                <w:szCs w:val="28"/>
              </w:rPr>
              <w:t>4</w:t>
            </w:r>
            <w:r w:rsidRPr="00A8012C">
              <w:rPr>
                <w:sz w:val="28"/>
                <w:szCs w:val="28"/>
              </w:rPr>
              <w:t xml:space="preserve"> год – разработка основных локальных актов, а также организационно-управленческих и педагогических практик, обеспечивающих реализацию программы, и их апробирование в деятельности муниципального бюджетного учреждения дополнительного образования «Дом творчества детей и молодежи Усть-Джегутинского муниципального района»</w:t>
            </w:r>
            <w:r w:rsidR="00DC603E">
              <w:rPr>
                <w:sz w:val="28"/>
                <w:szCs w:val="28"/>
              </w:rPr>
              <w:t>;</w:t>
            </w:r>
            <w:r w:rsidRPr="00A8012C">
              <w:rPr>
                <w:sz w:val="28"/>
                <w:szCs w:val="28"/>
              </w:rPr>
              <w:t xml:space="preserve"> </w:t>
            </w:r>
          </w:p>
          <w:p w:rsidR="00A8012C" w:rsidRPr="00A8012C" w:rsidRDefault="00A8012C" w:rsidP="00A8012C">
            <w:pPr>
              <w:jc w:val="both"/>
              <w:rPr>
                <w:sz w:val="28"/>
                <w:szCs w:val="28"/>
              </w:rPr>
            </w:pPr>
            <w:r w:rsidRPr="00A8012C">
              <w:rPr>
                <w:sz w:val="28"/>
                <w:szCs w:val="28"/>
              </w:rPr>
              <w:t>этап - 202</w:t>
            </w:r>
            <w:r>
              <w:rPr>
                <w:sz w:val="28"/>
                <w:szCs w:val="28"/>
              </w:rPr>
              <w:t>4</w:t>
            </w:r>
            <w:r w:rsidRPr="00A8012C">
              <w:rPr>
                <w:sz w:val="28"/>
                <w:szCs w:val="28"/>
              </w:rPr>
              <w:t>-202</w:t>
            </w:r>
            <w:r>
              <w:rPr>
                <w:sz w:val="28"/>
                <w:szCs w:val="28"/>
              </w:rPr>
              <w:t>5</w:t>
            </w:r>
            <w:r w:rsidRPr="00A8012C">
              <w:rPr>
                <w:sz w:val="28"/>
                <w:szCs w:val="28"/>
              </w:rPr>
              <w:t>г</w:t>
            </w:r>
            <w:proofErr w:type="gramStart"/>
            <w:r w:rsidRPr="00A8012C">
              <w:rPr>
                <w:sz w:val="28"/>
                <w:szCs w:val="28"/>
              </w:rPr>
              <w:t>г-</w:t>
            </w:r>
            <w:proofErr w:type="gramEnd"/>
            <w:r w:rsidRPr="00A8012C">
              <w:rPr>
                <w:sz w:val="28"/>
                <w:szCs w:val="28"/>
              </w:rPr>
              <w:t xml:space="preserve"> активное внедрение разработанных на предыдущем этапе организационно-управленческих и педагогических практик в деятельность МБУДО «Дом творчества»; </w:t>
            </w:r>
          </w:p>
          <w:p w:rsidR="00A8012C" w:rsidRPr="00A8012C" w:rsidRDefault="00A8012C" w:rsidP="00A8012C">
            <w:pPr>
              <w:jc w:val="both"/>
              <w:rPr>
                <w:sz w:val="28"/>
              </w:rPr>
            </w:pPr>
            <w:r w:rsidRPr="00A8012C">
              <w:rPr>
                <w:sz w:val="28"/>
                <w:szCs w:val="28"/>
              </w:rPr>
              <w:t>этап - 202</w:t>
            </w:r>
            <w:r>
              <w:rPr>
                <w:sz w:val="28"/>
                <w:szCs w:val="28"/>
              </w:rPr>
              <w:t>6</w:t>
            </w:r>
            <w:r w:rsidRPr="00A8012C">
              <w:rPr>
                <w:sz w:val="28"/>
                <w:szCs w:val="28"/>
              </w:rPr>
              <w:t xml:space="preserve"> год - проведение итогового мониторинга и анализа эффективности реализации программы </w:t>
            </w:r>
            <w:r w:rsidRPr="00A8012C">
              <w:rPr>
                <w:sz w:val="28"/>
                <w:szCs w:val="28"/>
              </w:rPr>
              <w:lastRenderedPageBreak/>
              <w:t>дополнительного образования</w:t>
            </w:r>
          </w:p>
        </w:tc>
      </w:tr>
      <w:tr w:rsidR="00A8012C" w:rsidRPr="00A8012C" w:rsidTr="00C745AD">
        <w:trPr>
          <w:trHeight w:val="630"/>
        </w:trPr>
        <w:tc>
          <w:tcPr>
            <w:tcW w:w="2550" w:type="dxa"/>
          </w:tcPr>
          <w:p w:rsidR="00A8012C" w:rsidRPr="00A8012C" w:rsidRDefault="00A8012C" w:rsidP="00A8012C">
            <w:pPr>
              <w:rPr>
                <w:sz w:val="28"/>
                <w:szCs w:val="28"/>
              </w:rPr>
            </w:pPr>
            <w:r w:rsidRPr="00A8012C">
              <w:rPr>
                <w:sz w:val="28"/>
                <w:szCs w:val="28"/>
              </w:rPr>
              <w:lastRenderedPageBreak/>
              <w:t>8. Объемы бюджетных ассигнований Программы</w:t>
            </w:r>
          </w:p>
        </w:tc>
        <w:tc>
          <w:tcPr>
            <w:tcW w:w="6900" w:type="dxa"/>
          </w:tcPr>
          <w:p w:rsidR="00A8012C" w:rsidRPr="00A8012C" w:rsidRDefault="00A8012C" w:rsidP="00A8012C">
            <w:pPr>
              <w:jc w:val="both"/>
              <w:rPr>
                <w:sz w:val="28"/>
                <w:szCs w:val="28"/>
              </w:rPr>
            </w:pPr>
            <w:r w:rsidRPr="00A8012C">
              <w:rPr>
                <w:sz w:val="28"/>
                <w:szCs w:val="28"/>
              </w:rPr>
              <w:t>Объем финансирования полежит ежегодному уточнению в соответствии с бюджетом Усть-Джегутинского муниципального района на очередной финансовый 202</w:t>
            </w:r>
            <w:r>
              <w:rPr>
                <w:sz w:val="28"/>
                <w:szCs w:val="28"/>
              </w:rPr>
              <w:t>4</w:t>
            </w:r>
            <w:r w:rsidRPr="00A8012C">
              <w:rPr>
                <w:sz w:val="28"/>
                <w:szCs w:val="28"/>
              </w:rPr>
              <w:t xml:space="preserve"> год и на плановый период с 202</w:t>
            </w:r>
            <w:r>
              <w:rPr>
                <w:sz w:val="28"/>
                <w:szCs w:val="28"/>
              </w:rPr>
              <w:t>5</w:t>
            </w:r>
            <w:r w:rsidRPr="00A8012C">
              <w:rPr>
                <w:sz w:val="28"/>
                <w:szCs w:val="28"/>
              </w:rPr>
              <w:t xml:space="preserve"> по 202</w:t>
            </w:r>
            <w:r>
              <w:rPr>
                <w:sz w:val="28"/>
                <w:szCs w:val="28"/>
              </w:rPr>
              <w:t>6</w:t>
            </w:r>
            <w:r w:rsidRPr="00A8012C">
              <w:rPr>
                <w:sz w:val="28"/>
                <w:szCs w:val="28"/>
              </w:rPr>
              <w:t xml:space="preserve"> годы </w:t>
            </w:r>
            <w:r w:rsidR="00F95DD1">
              <w:rPr>
                <w:sz w:val="28"/>
                <w:szCs w:val="28"/>
              </w:rPr>
              <w:t>26</w:t>
            </w:r>
            <w:r w:rsidR="004F5287">
              <w:rPr>
                <w:sz w:val="28"/>
                <w:szCs w:val="28"/>
              </w:rPr>
              <w:t> </w:t>
            </w:r>
            <w:r w:rsidR="00F95DD1">
              <w:rPr>
                <w:sz w:val="28"/>
                <w:szCs w:val="28"/>
              </w:rPr>
              <w:t>958</w:t>
            </w:r>
            <w:r w:rsidR="004F5287">
              <w:rPr>
                <w:sz w:val="28"/>
                <w:szCs w:val="28"/>
              </w:rPr>
              <w:t xml:space="preserve"> </w:t>
            </w:r>
            <w:r w:rsidR="00F95DD1">
              <w:rPr>
                <w:sz w:val="28"/>
                <w:szCs w:val="28"/>
              </w:rPr>
              <w:t xml:space="preserve">160,0 рублей </w:t>
            </w:r>
            <w:r w:rsidR="004F5287">
              <w:rPr>
                <w:sz w:val="28"/>
                <w:szCs w:val="28"/>
              </w:rPr>
              <w:t>составляет</w:t>
            </w:r>
            <w:r w:rsidR="004F5287" w:rsidRPr="00A8012C">
              <w:rPr>
                <w:sz w:val="28"/>
                <w:szCs w:val="28"/>
              </w:rPr>
              <w:t xml:space="preserve"> за</w:t>
            </w:r>
            <w:r w:rsidRPr="00A8012C">
              <w:rPr>
                <w:sz w:val="28"/>
                <w:szCs w:val="28"/>
              </w:rPr>
              <w:t xml:space="preserve"> счет средств местного </w:t>
            </w:r>
            <w:proofErr w:type="gramStart"/>
            <w:r w:rsidRPr="00A8012C">
              <w:rPr>
                <w:sz w:val="28"/>
                <w:szCs w:val="28"/>
              </w:rPr>
              <w:t>бюджета</w:t>
            </w:r>
            <w:proofErr w:type="gramEnd"/>
            <w:r w:rsidRPr="00A8012C">
              <w:rPr>
                <w:sz w:val="28"/>
                <w:szCs w:val="28"/>
              </w:rPr>
              <w:t xml:space="preserve"> в том числе из них:</w:t>
            </w:r>
          </w:p>
          <w:p w:rsidR="00A8012C" w:rsidRPr="00A8012C" w:rsidRDefault="00A8012C" w:rsidP="00A8012C">
            <w:pPr>
              <w:jc w:val="both"/>
              <w:rPr>
                <w:sz w:val="28"/>
                <w:szCs w:val="28"/>
              </w:rPr>
            </w:pPr>
            <w:r w:rsidRPr="00A8012C">
              <w:rPr>
                <w:sz w:val="28"/>
                <w:szCs w:val="28"/>
              </w:rPr>
              <w:t>202</w:t>
            </w:r>
            <w:r>
              <w:rPr>
                <w:sz w:val="28"/>
                <w:szCs w:val="28"/>
              </w:rPr>
              <w:t>4</w:t>
            </w:r>
            <w:r w:rsidR="00F95DD1">
              <w:rPr>
                <w:sz w:val="28"/>
                <w:szCs w:val="28"/>
              </w:rPr>
              <w:t>- 11</w:t>
            </w:r>
            <w:r w:rsidR="004F5287">
              <w:rPr>
                <w:sz w:val="28"/>
                <w:szCs w:val="28"/>
              </w:rPr>
              <w:t> </w:t>
            </w:r>
            <w:r w:rsidR="00F95DD1">
              <w:rPr>
                <w:sz w:val="28"/>
                <w:szCs w:val="28"/>
              </w:rPr>
              <w:t>918</w:t>
            </w:r>
            <w:r w:rsidR="004F5287">
              <w:rPr>
                <w:sz w:val="28"/>
                <w:szCs w:val="28"/>
              </w:rPr>
              <w:t xml:space="preserve"> </w:t>
            </w:r>
            <w:r w:rsidR="00F95DD1">
              <w:rPr>
                <w:sz w:val="28"/>
                <w:szCs w:val="28"/>
              </w:rPr>
              <w:t xml:space="preserve">880,0 </w:t>
            </w:r>
            <w:r w:rsidRPr="00A8012C">
              <w:rPr>
                <w:sz w:val="28"/>
                <w:szCs w:val="28"/>
              </w:rPr>
              <w:t>руб.</w:t>
            </w:r>
          </w:p>
          <w:p w:rsidR="00A8012C" w:rsidRPr="00A8012C" w:rsidRDefault="00A8012C" w:rsidP="00A8012C">
            <w:pPr>
              <w:jc w:val="both"/>
              <w:rPr>
                <w:sz w:val="28"/>
                <w:szCs w:val="28"/>
              </w:rPr>
            </w:pPr>
            <w:r w:rsidRPr="00A8012C">
              <w:rPr>
                <w:sz w:val="28"/>
                <w:szCs w:val="28"/>
              </w:rPr>
              <w:t>202</w:t>
            </w:r>
            <w:r>
              <w:rPr>
                <w:sz w:val="28"/>
                <w:szCs w:val="28"/>
              </w:rPr>
              <w:t>5</w:t>
            </w:r>
            <w:r w:rsidR="00F95DD1">
              <w:rPr>
                <w:sz w:val="28"/>
                <w:szCs w:val="28"/>
              </w:rPr>
              <w:t>-7</w:t>
            </w:r>
            <w:r w:rsidR="004F5287">
              <w:rPr>
                <w:sz w:val="28"/>
                <w:szCs w:val="28"/>
              </w:rPr>
              <w:t> </w:t>
            </w:r>
            <w:r w:rsidR="00F95DD1">
              <w:rPr>
                <w:sz w:val="28"/>
                <w:szCs w:val="28"/>
              </w:rPr>
              <w:t>357</w:t>
            </w:r>
            <w:r w:rsidR="004F5287">
              <w:rPr>
                <w:sz w:val="28"/>
                <w:szCs w:val="28"/>
              </w:rPr>
              <w:t xml:space="preserve"> </w:t>
            </w:r>
            <w:r w:rsidR="00F95DD1">
              <w:rPr>
                <w:sz w:val="28"/>
                <w:szCs w:val="28"/>
              </w:rPr>
              <w:t xml:space="preserve">680,0 </w:t>
            </w:r>
            <w:r w:rsidRPr="00A8012C">
              <w:rPr>
                <w:sz w:val="28"/>
                <w:szCs w:val="28"/>
              </w:rPr>
              <w:t>руб.</w:t>
            </w:r>
          </w:p>
          <w:p w:rsidR="00A8012C" w:rsidRPr="00A8012C" w:rsidRDefault="00A8012C" w:rsidP="00A8012C">
            <w:pPr>
              <w:jc w:val="both"/>
              <w:rPr>
                <w:sz w:val="28"/>
                <w:szCs w:val="28"/>
              </w:rPr>
            </w:pPr>
            <w:r w:rsidRPr="00A8012C">
              <w:rPr>
                <w:sz w:val="28"/>
                <w:szCs w:val="28"/>
              </w:rPr>
              <w:t>202</w:t>
            </w:r>
            <w:r>
              <w:rPr>
                <w:sz w:val="28"/>
                <w:szCs w:val="28"/>
              </w:rPr>
              <w:t>6</w:t>
            </w:r>
            <w:r w:rsidR="00F95DD1">
              <w:rPr>
                <w:sz w:val="28"/>
                <w:szCs w:val="28"/>
              </w:rPr>
              <w:t>-7</w:t>
            </w:r>
            <w:r w:rsidR="004F5287">
              <w:rPr>
                <w:sz w:val="28"/>
                <w:szCs w:val="28"/>
              </w:rPr>
              <w:t> </w:t>
            </w:r>
            <w:r w:rsidR="00F95DD1">
              <w:rPr>
                <w:sz w:val="28"/>
                <w:szCs w:val="28"/>
              </w:rPr>
              <w:t>681</w:t>
            </w:r>
            <w:r w:rsidR="004F5287">
              <w:rPr>
                <w:sz w:val="28"/>
                <w:szCs w:val="28"/>
              </w:rPr>
              <w:t xml:space="preserve"> </w:t>
            </w:r>
            <w:r w:rsidR="00F95DD1">
              <w:rPr>
                <w:sz w:val="28"/>
                <w:szCs w:val="28"/>
              </w:rPr>
              <w:t xml:space="preserve">600,0 </w:t>
            </w:r>
            <w:r w:rsidRPr="00A8012C">
              <w:rPr>
                <w:sz w:val="28"/>
                <w:szCs w:val="28"/>
              </w:rPr>
              <w:t>руб.</w:t>
            </w:r>
          </w:p>
        </w:tc>
      </w:tr>
      <w:tr w:rsidR="00A8012C" w:rsidRPr="00A8012C" w:rsidTr="00C745AD">
        <w:trPr>
          <w:trHeight w:val="600"/>
        </w:trPr>
        <w:tc>
          <w:tcPr>
            <w:tcW w:w="2550" w:type="dxa"/>
          </w:tcPr>
          <w:p w:rsidR="00A8012C" w:rsidRPr="00A8012C" w:rsidRDefault="00A8012C" w:rsidP="00A8012C">
            <w:pPr>
              <w:rPr>
                <w:sz w:val="28"/>
                <w:szCs w:val="28"/>
              </w:rPr>
            </w:pPr>
            <w:r w:rsidRPr="00A8012C">
              <w:rPr>
                <w:sz w:val="28"/>
                <w:szCs w:val="28"/>
              </w:rPr>
              <w:t>9. Ожидаемые результаты реализации Программы</w:t>
            </w:r>
          </w:p>
        </w:tc>
        <w:tc>
          <w:tcPr>
            <w:tcW w:w="6900" w:type="dxa"/>
          </w:tcPr>
          <w:p w:rsidR="00A8012C" w:rsidRPr="00A8012C" w:rsidRDefault="00A8012C" w:rsidP="00A8012C">
            <w:pPr>
              <w:jc w:val="both"/>
              <w:rPr>
                <w:sz w:val="28"/>
                <w:szCs w:val="28"/>
              </w:rPr>
            </w:pPr>
            <w:r w:rsidRPr="00A8012C">
              <w:rPr>
                <w:sz w:val="28"/>
                <w:szCs w:val="28"/>
              </w:rPr>
              <w:t xml:space="preserve">Высокий уровень качества образования. </w:t>
            </w:r>
          </w:p>
          <w:p w:rsidR="00A8012C" w:rsidRPr="00A8012C" w:rsidRDefault="00A8012C" w:rsidP="00A8012C">
            <w:pPr>
              <w:jc w:val="both"/>
              <w:rPr>
                <w:sz w:val="28"/>
                <w:szCs w:val="28"/>
              </w:rPr>
            </w:pPr>
            <w:r w:rsidRPr="00A8012C">
              <w:rPr>
                <w:sz w:val="28"/>
                <w:szCs w:val="28"/>
              </w:rPr>
              <w:t xml:space="preserve">Повышение компетентности педагогов и учащихся. </w:t>
            </w:r>
          </w:p>
          <w:p w:rsidR="00A8012C" w:rsidRPr="00A8012C" w:rsidRDefault="00A8012C" w:rsidP="00A8012C">
            <w:pPr>
              <w:jc w:val="both"/>
              <w:rPr>
                <w:sz w:val="28"/>
                <w:szCs w:val="28"/>
              </w:rPr>
            </w:pPr>
            <w:r w:rsidRPr="00A8012C">
              <w:rPr>
                <w:sz w:val="28"/>
                <w:szCs w:val="28"/>
              </w:rPr>
              <w:t xml:space="preserve">Повышение доли учащихся, получающих образование с использованием информационных технологий. </w:t>
            </w:r>
          </w:p>
          <w:p w:rsidR="00A8012C" w:rsidRPr="00A8012C" w:rsidRDefault="00A8012C" w:rsidP="00A8012C">
            <w:pPr>
              <w:jc w:val="both"/>
              <w:rPr>
                <w:sz w:val="28"/>
                <w:szCs w:val="28"/>
              </w:rPr>
            </w:pPr>
            <w:r w:rsidRPr="00A8012C">
              <w:rPr>
                <w:sz w:val="28"/>
                <w:szCs w:val="28"/>
              </w:rPr>
              <w:t xml:space="preserve">Расширение перечня дополнительных образовательных услуг, предоставляемых учащимися. </w:t>
            </w:r>
          </w:p>
          <w:p w:rsidR="00A8012C" w:rsidRPr="00A8012C" w:rsidRDefault="00A8012C" w:rsidP="00A8012C">
            <w:pPr>
              <w:jc w:val="both"/>
              <w:rPr>
                <w:sz w:val="28"/>
                <w:szCs w:val="28"/>
              </w:rPr>
            </w:pPr>
            <w:r w:rsidRPr="00A8012C">
              <w:rPr>
                <w:sz w:val="28"/>
                <w:szCs w:val="28"/>
              </w:rPr>
              <w:t xml:space="preserve">Развитие материально-технической базы МБУДО «Дома творчества». </w:t>
            </w:r>
          </w:p>
          <w:p w:rsidR="00A8012C" w:rsidRPr="00A8012C" w:rsidRDefault="00A8012C" w:rsidP="00A8012C">
            <w:pPr>
              <w:jc w:val="both"/>
              <w:rPr>
                <w:sz w:val="28"/>
                <w:szCs w:val="28"/>
              </w:rPr>
            </w:pPr>
            <w:r w:rsidRPr="00A8012C">
              <w:rPr>
                <w:sz w:val="28"/>
                <w:szCs w:val="28"/>
              </w:rPr>
              <w:t xml:space="preserve">Расширение возможностей для творческого развития личности учащихся. </w:t>
            </w:r>
          </w:p>
          <w:p w:rsidR="00A8012C" w:rsidRPr="00A8012C" w:rsidRDefault="00A8012C" w:rsidP="00A8012C">
            <w:pPr>
              <w:jc w:val="both"/>
              <w:rPr>
                <w:sz w:val="28"/>
                <w:szCs w:val="28"/>
              </w:rPr>
            </w:pPr>
            <w:r w:rsidRPr="00A8012C">
              <w:rPr>
                <w:sz w:val="28"/>
                <w:szCs w:val="28"/>
              </w:rPr>
              <w:t xml:space="preserve">Организация и проведение мероприятий на базе МБУДО «Дома творчества».         </w:t>
            </w:r>
          </w:p>
          <w:p w:rsidR="00A8012C" w:rsidRPr="00A8012C" w:rsidRDefault="00A8012C" w:rsidP="00A8012C">
            <w:pPr>
              <w:jc w:val="both"/>
              <w:rPr>
                <w:sz w:val="28"/>
              </w:rPr>
            </w:pPr>
            <w:r w:rsidRPr="00A8012C">
              <w:rPr>
                <w:sz w:val="28"/>
              </w:rPr>
              <w:t xml:space="preserve">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w:t>
            </w:r>
            <w:r w:rsidR="00B04FC5">
              <w:rPr>
                <w:sz w:val="28"/>
              </w:rPr>
              <w:t>ти детей в возрасте 5-18 лет) 87</w:t>
            </w:r>
            <w:r w:rsidRPr="00A8012C">
              <w:rPr>
                <w:sz w:val="28"/>
              </w:rPr>
              <w:t>%</w:t>
            </w:r>
            <w:r w:rsidR="00103627">
              <w:rPr>
                <w:sz w:val="28"/>
              </w:rPr>
              <w:t>.</w:t>
            </w:r>
          </w:p>
          <w:p w:rsidR="00A8012C" w:rsidRPr="00A8012C" w:rsidRDefault="00A8012C" w:rsidP="00A8012C">
            <w:pPr>
              <w:jc w:val="both"/>
              <w:rPr>
                <w:sz w:val="28"/>
                <w:szCs w:val="28"/>
              </w:rPr>
            </w:pPr>
            <w:r w:rsidRPr="00A8012C">
              <w:rPr>
                <w:sz w:val="28"/>
                <w:szCs w:val="28"/>
              </w:rPr>
              <w:t>Увеличение доли обучающихся, являющихся участни</w:t>
            </w:r>
            <w:r w:rsidR="00B04FC5">
              <w:rPr>
                <w:sz w:val="28"/>
                <w:szCs w:val="28"/>
              </w:rPr>
              <w:t xml:space="preserve">ками конкурсов, фестивалей, соревнований (состязания, спартакиады) </w:t>
            </w:r>
            <w:r w:rsidR="00B04FC5" w:rsidRPr="00A8012C">
              <w:rPr>
                <w:sz w:val="28"/>
                <w:szCs w:val="28"/>
              </w:rPr>
              <w:t>различного</w:t>
            </w:r>
            <w:r w:rsidR="00103627">
              <w:rPr>
                <w:sz w:val="28"/>
                <w:szCs w:val="28"/>
              </w:rPr>
              <w:t xml:space="preserve"> уровня.</w:t>
            </w:r>
          </w:p>
          <w:p w:rsidR="00A8012C" w:rsidRPr="00A8012C" w:rsidRDefault="00A8012C" w:rsidP="00A8012C">
            <w:pPr>
              <w:jc w:val="both"/>
              <w:rPr>
                <w:sz w:val="28"/>
                <w:szCs w:val="28"/>
              </w:rPr>
            </w:pPr>
            <w:r w:rsidRPr="00A8012C">
              <w:rPr>
                <w:sz w:val="28"/>
                <w:szCs w:val="28"/>
              </w:rPr>
              <w:t>Увеличение доли победителей и призеров в конкурс</w:t>
            </w:r>
            <w:r w:rsidR="00B04FC5">
              <w:rPr>
                <w:sz w:val="28"/>
                <w:szCs w:val="28"/>
              </w:rPr>
              <w:t>ах, соревнованиях</w:t>
            </w:r>
            <w:r w:rsidRPr="00A8012C">
              <w:rPr>
                <w:sz w:val="28"/>
                <w:szCs w:val="28"/>
              </w:rPr>
              <w:t xml:space="preserve"> различного уровня.</w:t>
            </w:r>
          </w:p>
          <w:p w:rsidR="00A8012C" w:rsidRPr="00A8012C" w:rsidRDefault="00A8012C" w:rsidP="00A8012C">
            <w:pPr>
              <w:jc w:val="both"/>
              <w:rPr>
                <w:sz w:val="28"/>
                <w:szCs w:val="28"/>
              </w:rPr>
            </w:pPr>
            <w:r w:rsidRPr="00A8012C">
              <w:rPr>
                <w:sz w:val="28"/>
                <w:szCs w:val="28"/>
              </w:rPr>
              <w:t>Реализация инновационных дополнительных программ образования в сетевой форме</w:t>
            </w:r>
            <w:r w:rsidR="00103627">
              <w:rPr>
                <w:sz w:val="28"/>
                <w:szCs w:val="28"/>
              </w:rPr>
              <w:t>.</w:t>
            </w:r>
          </w:p>
          <w:p w:rsidR="00A8012C" w:rsidRPr="00A8012C" w:rsidRDefault="00A8012C" w:rsidP="00A8012C">
            <w:pPr>
              <w:keepNext/>
              <w:shd w:val="clear" w:color="auto" w:fill="FFFFFF"/>
              <w:jc w:val="both"/>
              <w:outlineLvl w:val="0"/>
              <w:rPr>
                <w:rFonts w:eastAsia="Times New Roman"/>
                <w:sz w:val="28"/>
                <w:szCs w:val="28"/>
                <w:highlight w:val="yellow"/>
              </w:rPr>
            </w:pPr>
            <w:r w:rsidRPr="00A8012C">
              <w:rPr>
                <w:rFonts w:eastAsia="Times New Roman"/>
                <w:sz w:val="28"/>
                <w:szCs w:val="28"/>
              </w:rPr>
              <w:t>Обновление содержания дополнительного образования всех направленностей, повышение качества и вариативности образовательных программ и их реализацию в сетевой форме.</w:t>
            </w:r>
          </w:p>
        </w:tc>
      </w:tr>
    </w:tbl>
    <w:p w:rsidR="00A8012C" w:rsidRPr="00A8012C" w:rsidRDefault="00A8012C" w:rsidP="00A8012C">
      <w:pPr>
        <w:rPr>
          <w:b/>
          <w:sz w:val="28"/>
        </w:rPr>
      </w:pPr>
    </w:p>
    <w:p w:rsidR="004E238C" w:rsidRPr="004F5287" w:rsidRDefault="00A8012C" w:rsidP="004F5287">
      <w:pPr>
        <w:pStyle w:val="a6"/>
        <w:numPr>
          <w:ilvl w:val="0"/>
          <w:numId w:val="4"/>
        </w:numPr>
        <w:jc w:val="center"/>
        <w:rPr>
          <w:b/>
          <w:sz w:val="28"/>
        </w:rPr>
      </w:pPr>
      <w:r w:rsidRPr="004F5287">
        <w:rPr>
          <w:b/>
          <w:sz w:val="28"/>
        </w:rPr>
        <w:t>Общая характеристика дополнительного образования</w:t>
      </w:r>
    </w:p>
    <w:p w:rsidR="00A8012C" w:rsidRPr="00A8012C" w:rsidRDefault="00A8012C" w:rsidP="004F5287">
      <w:pPr>
        <w:ind w:left="720"/>
        <w:contextualSpacing/>
        <w:jc w:val="center"/>
        <w:rPr>
          <w:b/>
          <w:sz w:val="28"/>
        </w:rPr>
      </w:pPr>
      <w:r w:rsidRPr="00A8012C">
        <w:rPr>
          <w:b/>
          <w:sz w:val="28"/>
        </w:rPr>
        <w:t>и правовая основа Программы.</w:t>
      </w:r>
    </w:p>
    <w:p w:rsidR="00A8012C" w:rsidRDefault="00A8012C" w:rsidP="00A8012C">
      <w:pPr>
        <w:widowControl w:val="0"/>
        <w:ind w:firstLine="600"/>
        <w:jc w:val="both"/>
        <w:rPr>
          <w:rFonts w:eastAsia="Times New Roman"/>
          <w:sz w:val="28"/>
          <w:szCs w:val="28"/>
        </w:rPr>
      </w:pPr>
      <w:r w:rsidRPr="00A8012C">
        <w:rPr>
          <w:rFonts w:eastAsia="Times New Roman"/>
          <w:sz w:val="28"/>
          <w:szCs w:val="28"/>
        </w:rPr>
        <w:t>Основными документами, определяющими стратегию развития системы дополнительного образования детей, являются:</w:t>
      </w:r>
    </w:p>
    <w:p w:rsidR="00FC0D2D" w:rsidRPr="00A8012C" w:rsidRDefault="00FC0D2D" w:rsidP="00011DFC">
      <w:pPr>
        <w:widowControl w:val="0"/>
        <w:jc w:val="both"/>
        <w:rPr>
          <w:rFonts w:eastAsia="Times New Roman"/>
          <w:sz w:val="28"/>
          <w:szCs w:val="28"/>
        </w:rPr>
      </w:pPr>
      <w:r>
        <w:rPr>
          <w:rFonts w:eastAsia="Times New Roman"/>
          <w:sz w:val="28"/>
          <w:szCs w:val="28"/>
        </w:rPr>
        <w:t xml:space="preserve">ст.64.1. Конституции Российской Федерации, согласно которой важнейшим </w:t>
      </w:r>
      <w:r>
        <w:rPr>
          <w:rFonts w:eastAsia="Times New Roman"/>
          <w:sz w:val="28"/>
          <w:szCs w:val="28"/>
        </w:rPr>
        <w:lastRenderedPageBreak/>
        <w:t>приоритетом государственной политики в Российской Федерации являются дети;</w:t>
      </w:r>
    </w:p>
    <w:p w:rsidR="00A8012C" w:rsidRPr="00A8012C" w:rsidRDefault="00A8012C" w:rsidP="00011DFC">
      <w:pPr>
        <w:widowControl w:val="0"/>
        <w:jc w:val="both"/>
        <w:rPr>
          <w:rFonts w:eastAsia="Times New Roman"/>
          <w:sz w:val="28"/>
          <w:szCs w:val="28"/>
        </w:rPr>
      </w:pPr>
      <w:r w:rsidRPr="00A8012C">
        <w:rPr>
          <w:rFonts w:eastAsia="Times New Roman"/>
          <w:sz w:val="28"/>
          <w:szCs w:val="28"/>
        </w:rPr>
        <w:t>Федеральный закон от 29.12.2012 № 273-ФЗ «Об образовании в Россий</w:t>
      </w:r>
      <w:r w:rsidRPr="00A8012C">
        <w:rPr>
          <w:rFonts w:eastAsia="Times New Roman"/>
          <w:sz w:val="28"/>
          <w:szCs w:val="28"/>
        </w:rPr>
        <w:softHyphen/>
        <w:t>ской Федерации»;</w:t>
      </w:r>
    </w:p>
    <w:p w:rsidR="00A8012C" w:rsidRPr="00A8012C" w:rsidRDefault="00A8012C" w:rsidP="00011DFC">
      <w:pPr>
        <w:widowControl w:val="0"/>
        <w:jc w:val="both"/>
        <w:rPr>
          <w:rFonts w:eastAsia="Times New Roman"/>
          <w:sz w:val="28"/>
          <w:szCs w:val="28"/>
        </w:rPr>
      </w:pPr>
      <w:r w:rsidRPr="00A8012C">
        <w:rPr>
          <w:rFonts w:eastAsia="Times New Roman"/>
          <w:sz w:val="28"/>
          <w:szCs w:val="28"/>
        </w:rPr>
        <w:t>указы Президента Российской Федерации:</w:t>
      </w:r>
    </w:p>
    <w:p w:rsidR="00A8012C" w:rsidRPr="00A8012C" w:rsidRDefault="00A8012C" w:rsidP="00011DFC">
      <w:pPr>
        <w:widowControl w:val="0"/>
        <w:jc w:val="both"/>
        <w:rPr>
          <w:rFonts w:eastAsia="Times New Roman"/>
          <w:sz w:val="28"/>
          <w:szCs w:val="28"/>
        </w:rPr>
      </w:pPr>
      <w:r w:rsidRPr="00A8012C">
        <w:rPr>
          <w:rFonts w:eastAsia="Times New Roman"/>
          <w:sz w:val="28"/>
          <w:szCs w:val="28"/>
        </w:rPr>
        <w:t>от 29.05.2017 № 240 «Об объявлении в Рос</w:t>
      </w:r>
      <w:r w:rsidR="00011DFC">
        <w:rPr>
          <w:rFonts w:eastAsia="Times New Roman"/>
          <w:sz w:val="28"/>
          <w:szCs w:val="28"/>
        </w:rPr>
        <w:t>сийской Федерации Десятиле</w:t>
      </w:r>
      <w:r w:rsidR="00011DFC">
        <w:rPr>
          <w:rFonts w:eastAsia="Times New Roman"/>
          <w:sz w:val="28"/>
          <w:szCs w:val="28"/>
        </w:rPr>
        <w:softHyphen/>
        <w:t>тия д</w:t>
      </w:r>
      <w:r w:rsidRPr="00A8012C">
        <w:rPr>
          <w:rFonts w:eastAsia="Times New Roman"/>
          <w:sz w:val="28"/>
          <w:szCs w:val="28"/>
        </w:rPr>
        <w:t>етства»;</w:t>
      </w:r>
    </w:p>
    <w:p w:rsidR="00FC0D2D" w:rsidRDefault="00FC0D2D" w:rsidP="00011DFC">
      <w:pPr>
        <w:widowControl w:val="0"/>
        <w:jc w:val="both"/>
        <w:rPr>
          <w:rFonts w:eastAsia="Times New Roman"/>
          <w:sz w:val="28"/>
          <w:szCs w:val="28"/>
        </w:rPr>
      </w:pPr>
      <w:r>
        <w:rPr>
          <w:rFonts w:eastAsia="Times New Roman"/>
          <w:sz w:val="28"/>
          <w:szCs w:val="28"/>
        </w:rPr>
        <w:t>от 21.07.2020 №474 «О национальных целях развития Российской федерации на период до 2023 года»;</w:t>
      </w:r>
    </w:p>
    <w:p w:rsidR="00A8012C" w:rsidRDefault="00A8012C" w:rsidP="00011DFC">
      <w:pPr>
        <w:widowControl w:val="0"/>
        <w:jc w:val="both"/>
        <w:rPr>
          <w:rFonts w:eastAsia="Times New Roman"/>
          <w:sz w:val="28"/>
          <w:szCs w:val="28"/>
        </w:rPr>
      </w:pPr>
      <w:r w:rsidRPr="00A8012C">
        <w:rPr>
          <w:rFonts w:eastAsia="Times New Roman"/>
          <w:sz w:val="28"/>
          <w:szCs w:val="28"/>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 16);</w:t>
      </w:r>
    </w:p>
    <w:p w:rsidR="00FC0D2D" w:rsidRPr="00A8012C" w:rsidRDefault="00FC0D2D" w:rsidP="00011DFC">
      <w:pPr>
        <w:widowControl w:val="0"/>
        <w:jc w:val="both"/>
        <w:rPr>
          <w:rFonts w:eastAsia="Times New Roman"/>
          <w:sz w:val="28"/>
          <w:szCs w:val="28"/>
        </w:rPr>
      </w:pPr>
      <w:r>
        <w:rPr>
          <w:rFonts w:eastAsia="Times New Roman"/>
          <w:sz w:val="28"/>
          <w:szCs w:val="28"/>
        </w:rPr>
        <w:t>Концепция развития дополнительного образования детей до 2023 года Распоряжение Правительства РФ от 31.03.2022 №678</w:t>
      </w:r>
      <w:r w:rsidR="00E838B9">
        <w:rPr>
          <w:rFonts w:eastAsia="Times New Roman"/>
          <w:sz w:val="28"/>
          <w:szCs w:val="28"/>
        </w:rPr>
        <w:t>;</w:t>
      </w:r>
    </w:p>
    <w:p w:rsidR="004E238C" w:rsidRDefault="00A8012C" w:rsidP="00011DFC">
      <w:pPr>
        <w:widowControl w:val="0"/>
        <w:jc w:val="both"/>
        <w:rPr>
          <w:rFonts w:eastAsia="Times New Roman"/>
          <w:sz w:val="28"/>
          <w:szCs w:val="28"/>
        </w:rPr>
      </w:pPr>
      <w:r w:rsidRPr="00A8012C">
        <w:rPr>
          <w:rFonts w:eastAsia="Times New Roman"/>
          <w:sz w:val="28"/>
          <w:szCs w:val="28"/>
        </w:rPr>
        <w:t>Концепция общенациональной системы выявления и развития молодых талантов от 03.04.2012 № Пр-827, утвержденная П</w:t>
      </w:r>
      <w:r w:rsidR="00011DFC">
        <w:rPr>
          <w:rFonts w:eastAsia="Times New Roman"/>
          <w:sz w:val="28"/>
          <w:szCs w:val="28"/>
        </w:rPr>
        <w:t xml:space="preserve">резидентом Российской </w:t>
      </w:r>
      <w:r w:rsidR="004E238C">
        <w:rPr>
          <w:rFonts w:eastAsia="Times New Roman"/>
          <w:sz w:val="28"/>
          <w:szCs w:val="28"/>
        </w:rPr>
        <w:t xml:space="preserve">Федерации; </w:t>
      </w:r>
    </w:p>
    <w:p w:rsidR="00391134" w:rsidRPr="00A8012C" w:rsidRDefault="00391134" w:rsidP="00011DFC">
      <w:pPr>
        <w:widowControl w:val="0"/>
        <w:jc w:val="both"/>
        <w:rPr>
          <w:rFonts w:eastAsia="Times New Roman"/>
          <w:sz w:val="28"/>
          <w:szCs w:val="28"/>
        </w:rPr>
      </w:pPr>
      <w:r>
        <w:rPr>
          <w:rFonts w:eastAsia="Times New Roman"/>
          <w:sz w:val="28"/>
          <w:szCs w:val="28"/>
        </w:rPr>
        <w:t>Концепция развития детско-юношеского спорта в Российской Федерации до 2023 года, утвержденного распоряжением Правительства РФ от 29.12.2021г., №3894-р;</w:t>
      </w:r>
    </w:p>
    <w:p w:rsidR="00011DFC" w:rsidRDefault="004E238C" w:rsidP="00011DFC">
      <w:pPr>
        <w:widowControl w:val="0"/>
        <w:jc w:val="both"/>
        <w:rPr>
          <w:rFonts w:eastAsia="Times New Roman"/>
          <w:sz w:val="28"/>
          <w:szCs w:val="28"/>
        </w:rPr>
      </w:pPr>
      <w:r>
        <w:rPr>
          <w:rFonts w:eastAsia="Times New Roman"/>
          <w:sz w:val="28"/>
          <w:szCs w:val="28"/>
        </w:rPr>
        <w:t>П</w:t>
      </w:r>
      <w:r w:rsidR="00A8012C" w:rsidRPr="00A8012C">
        <w:rPr>
          <w:rFonts w:eastAsia="Times New Roman"/>
          <w:sz w:val="28"/>
          <w:szCs w:val="28"/>
        </w:rPr>
        <w:t>остановление Правительства Российской Федерации от 26.12.2017 № 1642 «Об утверждении государственной программы Российской Федера</w:t>
      </w:r>
      <w:r w:rsidR="00A8012C" w:rsidRPr="00A8012C">
        <w:rPr>
          <w:rFonts w:eastAsia="Times New Roman"/>
          <w:sz w:val="28"/>
          <w:szCs w:val="28"/>
        </w:rPr>
        <w:softHyphen/>
        <w:t>ции «Развитие образования»;</w:t>
      </w:r>
    </w:p>
    <w:p w:rsidR="00A8012C" w:rsidRDefault="004E238C" w:rsidP="00011DFC">
      <w:pPr>
        <w:widowControl w:val="0"/>
        <w:jc w:val="both"/>
        <w:rPr>
          <w:rFonts w:eastAsia="Times New Roman"/>
          <w:sz w:val="28"/>
          <w:szCs w:val="28"/>
        </w:rPr>
      </w:pPr>
      <w:r>
        <w:rPr>
          <w:rFonts w:eastAsia="Times New Roman"/>
          <w:sz w:val="28"/>
          <w:szCs w:val="28"/>
        </w:rPr>
        <w:t>Р</w:t>
      </w:r>
      <w:r w:rsidR="00A8012C" w:rsidRPr="00A8012C">
        <w:rPr>
          <w:rFonts w:eastAsia="Times New Roman"/>
          <w:sz w:val="28"/>
          <w:szCs w:val="28"/>
        </w:rPr>
        <w:t>аспоряжение Правительства Российской Федерации от 29.05.2015 № 996-р об утверждении Стратегии развития воспитания в Российской Феде</w:t>
      </w:r>
      <w:r w:rsidR="00A8012C" w:rsidRPr="00A8012C">
        <w:rPr>
          <w:rFonts w:eastAsia="Times New Roman"/>
          <w:sz w:val="28"/>
          <w:szCs w:val="28"/>
        </w:rPr>
        <w:softHyphen/>
        <w:t>рации на период до 2025 года;</w:t>
      </w:r>
    </w:p>
    <w:p w:rsidR="00E838B9" w:rsidRDefault="00E838B9" w:rsidP="00011DFC">
      <w:pPr>
        <w:widowControl w:val="0"/>
        <w:jc w:val="both"/>
        <w:rPr>
          <w:rFonts w:eastAsia="Times New Roman"/>
          <w:sz w:val="28"/>
          <w:szCs w:val="28"/>
        </w:rPr>
      </w:pPr>
      <w:r>
        <w:rPr>
          <w:rFonts w:eastAsia="Times New Roman"/>
          <w:sz w:val="28"/>
          <w:szCs w:val="28"/>
        </w:rPr>
        <w:t xml:space="preserve">Стратегия государственной культурной </w:t>
      </w:r>
      <w:proofErr w:type="gramStart"/>
      <w:r>
        <w:rPr>
          <w:rFonts w:eastAsia="Times New Roman"/>
          <w:sz w:val="28"/>
          <w:szCs w:val="28"/>
        </w:rPr>
        <w:t>политики на период</w:t>
      </w:r>
      <w:proofErr w:type="gramEnd"/>
      <w:r>
        <w:rPr>
          <w:rFonts w:eastAsia="Times New Roman"/>
          <w:sz w:val="28"/>
          <w:szCs w:val="28"/>
        </w:rPr>
        <w:t xml:space="preserve"> до 2030 года, утверждённая распоряжением Правительства РФ от 29.02.2016 №326-р;</w:t>
      </w:r>
    </w:p>
    <w:p w:rsidR="00777163" w:rsidRPr="00A8012C" w:rsidRDefault="00E838B9" w:rsidP="00011DFC">
      <w:pPr>
        <w:widowControl w:val="0"/>
        <w:jc w:val="both"/>
        <w:rPr>
          <w:rFonts w:eastAsia="Times New Roman"/>
          <w:sz w:val="28"/>
          <w:szCs w:val="28"/>
        </w:rPr>
      </w:pPr>
      <w:r>
        <w:rPr>
          <w:rFonts w:eastAsia="Times New Roman"/>
          <w:sz w:val="28"/>
          <w:szCs w:val="28"/>
        </w:rPr>
        <w:t>Стратегия развития физической культуры и спорта в Российской Федерации на период до 2030,</w:t>
      </w:r>
      <w:r w:rsidR="00391134">
        <w:rPr>
          <w:rFonts w:eastAsia="Times New Roman"/>
          <w:sz w:val="28"/>
          <w:szCs w:val="28"/>
        </w:rPr>
        <w:t xml:space="preserve"> утвержденного распоряжением Правительства РФ от 24.11.2020 №3081-р;</w:t>
      </w:r>
    </w:p>
    <w:p w:rsidR="00A8012C" w:rsidRPr="00A8012C" w:rsidRDefault="004E238C" w:rsidP="00011DFC">
      <w:pPr>
        <w:widowControl w:val="0"/>
        <w:jc w:val="both"/>
        <w:rPr>
          <w:rFonts w:eastAsia="Times New Roman"/>
          <w:sz w:val="28"/>
          <w:szCs w:val="28"/>
        </w:rPr>
      </w:pPr>
      <w:r>
        <w:rPr>
          <w:rFonts w:eastAsia="Times New Roman"/>
          <w:sz w:val="28"/>
          <w:szCs w:val="28"/>
        </w:rPr>
        <w:t>П</w:t>
      </w:r>
      <w:r w:rsidR="00A8012C" w:rsidRPr="00A8012C">
        <w:rPr>
          <w:rFonts w:eastAsia="Times New Roman"/>
          <w:sz w:val="28"/>
          <w:szCs w:val="28"/>
        </w:rPr>
        <w:t xml:space="preserve">риказ </w:t>
      </w:r>
      <w:proofErr w:type="spellStart"/>
      <w:r w:rsidR="00A8012C" w:rsidRPr="00A8012C">
        <w:rPr>
          <w:rFonts w:eastAsia="Times New Roman"/>
          <w:sz w:val="28"/>
          <w:szCs w:val="28"/>
        </w:rPr>
        <w:t>Минпросвещения</w:t>
      </w:r>
      <w:proofErr w:type="spellEnd"/>
      <w:r w:rsidR="00A8012C" w:rsidRPr="00A8012C">
        <w:rPr>
          <w:rFonts w:eastAsia="Times New Roman"/>
          <w:sz w:val="28"/>
          <w:szCs w:val="28"/>
        </w:rPr>
        <w:t xml:space="preserve"> России от 09.11.2018 № 196 «Об утверждении Порядка организации и осуществления образовательной деятельности по до</w:t>
      </w:r>
      <w:r w:rsidR="00A8012C" w:rsidRPr="00A8012C">
        <w:rPr>
          <w:rFonts w:eastAsia="Times New Roman"/>
          <w:sz w:val="28"/>
          <w:szCs w:val="28"/>
        </w:rPr>
        <w:softHyphen/>
        <w:t>полнительным общеобразовательным программам»;</w:t>
      </w:r>
    </w:p>
    <w:p w:rsidR="00A8012C" w:rsidRDefault="00A8012C" w:rsidP="00011DFC">
      <w:pPr>
        <w:widowControl w:val="0"/>
        <w:jc w:val="both"/>
        <w:rPr>
          <w:rFonts w:eastAsia="Times New Roman"/>
          <w:sz w:val="28"/>
          <w:szCs w:val="28"/>
        </w:rPr>
      </w:pPr>
      <w:r w:rsidRPr="00A8012C">
        <w:rPr>
          <w:rFonts w:eastAsia="Times New Roman"/>
          <w:sz w:val="28"/>
          <w:szCs w:val="28"/>
        </w:rPr>
        <w:t>Законы Карачаево-Черкесской Республики:</w:t>
      </w:r>
    </w:p>
    <w:p w:rsidR="00FC3520" w:rsidRPr="00A8012C" w:rsidRDefault="00FC3520" w:rsidP="00011DFC">
      <w:pPr>
        <w:widowControl w:val="0"/>
        <w:jc w:val="both"/>
        <w:rPr>
          <w:rFonts w:eastAsia="Times New Roman"/>
          <w:sz w:val="28"/>
          <w:szCs w:val="28"/>
        </w:rPr>
      </w:pPr>
      <w:r>
        <w:rPr>
          <w:rFonts w:eastAsia="Times New Roman"/>
          <w:sz w:val="28"/>
          <w:szCs w:val="28"/>
        </w:rPr>
        <w:t>Постановление Правительства КЧР «О государственной программе Карачаево-Черкесской Республики «Развитие образования в Карачаево-Черкесской Республике» от 28.12.2023 №382;</w:t>
      </w:r>
    </w:p>
    <w:p w:rsidR="00A8012C" w:rsidRPr="00A8012C" w:rsidRDefault="00A8012C" w:rsidP="00011DFC">
      <w:pPr>
        <w:jc w:val="both"/>
        <w:rPr>
          <w:sz w:val="28"/>
          <w:szCs w:val="28"/>
        </w:rPr>
      </w:pPr>
      <w:r w:rsidRPr="00A8012C">
        <w:rPr>
          <w:sz w:val="28"/>
          <w:szCs w:val="28"/>
        </w:rPr>
        <w:t>Распоряжение Правительства Карачаево-Черкесской Республики от 04.07.2019г. №302-Р «О мерах по поддержке реализации мероприятий по формированию современных управленческих и организационно-</w:t>
      </w:r>
      <w:proofErr w:type="gramStart"/>
      <w:r w:rsidRPr="00A8012C">
        <w:rPr>
          <w:sz w:val="28"/>
          <w:szCs w:val="28"/>
        </w:rPr>
        <w:t>экономических механизмов</w:t>
      </w:r>
      <w:proofErr w:type="gramEnd"/>
      <w:r w:rsidRPr="00A8012C">
        <w:rPr>
          <w:sz w:val="28"/>
          <w:szCs w:val="28"/>
        </w:rPr>
        <w:t xml:space="preserve"> в системе дополнительного образования детей в Карачаево-Черкесской Республике»;</w:t>
      </w:r>
    </w:p>
    <w:p w:rsidR="00A8012C" w:rsidRPr="00A8012C" w:rsidRDefault="00A8012C" w:rsidP="00011DFC">
      <w:pPr>
        <w:jc w:val="both"/>
        <w:rPr>
          <w:sz w:val="28"/>
          <w:szCs w:val="28"/>
        </w:rPr>
      </w:pPr>
      <w:r w:rsidRPr="00A8012C">
        <w:rPr>
          <w:sz w:val="28"/>
          <w:szCs w:val="28"/>
        </w:rPr>
        <w:t xml:space="preserve">другие федеральные законы, нормативно-правовые акты Российской Федерации, законы и нормативно-правовые акты Карачаево-Черкесской </w:t>
      </w:r>
      <w:r w:rsidRPr="00A8012C">
        <w:rPr>
          <w:sz w:val="28"/>
          <w:szCs w:val="28"/>
        </w:rPr>
        <w:lastRenderedPageBreak/>
        <w:t>Республики, содержащие     нормы, регламентирующие отношения в сфере образования.</w:t>
      </w:r>
    </w:p>
    <w:p w:rsidR="00A8012C" w:rsidRPr="006C7DEE" w:rsidRDefault="00A8012C" w:rsidP="006C7DEE">
      <w:pPr>
        <w:widowControl w:val="0"/>
        <w:jc w:val="both"/>
        <w:rPr>
          <w:rFonts w:eastAsia="Times New Roman"/>
          <w:sz w:val="28"/>
          <w:szCs w:val="28"/>
        </w:rPr>
      </w:pPr>
      <w:r w:rsidRPr="00A8012C">
        <w:rPr>
          <w:rFonts w:eastAsia="Times New Roman"/>
          <w:sz w:val="28"/>
          <w:szCs w:val="28"/>
        </w:rPr>
        <w:t xml:space="preserve"> Обеспечение доступности и качества дополнительного образования де</w:t>
      </w:r>
      <w:r w:rsidRPr="00A8012C">
        <w:rPr>
          <w:rFonts w:eastAsia="Times New Roman"/>
          <w:sz w:val="28"/>
          <w:szCs w:val="28"/>
        </w:rPr>
        <w:softHyphen/>
        <w:t xml:space="preserve">тей, равных возможностей для их развития, а также организация </w:t>
      </w:r>
      <w:proofErr w:type="spellStart"/>
      <w:r w:rsidR="004003F2">
        <w:rPr>
          <w:rFonts w:eastAsia="Times New Roman"/>
          <w:sz w:val="28"/>
          <w:szCs w:val="28"/>
        </w:rPr>
        <w:t>профориентационной</w:t>
      </w:r>
      <w:proofErr w:type="spellEnd"/>
      <w:r w:rsidRPr="00A8012C">
        <w:rPr>
          <w:rFonts w:eastAsia="Times New Roman"/>
          <w:sz w:val="28"/>
          <w:szCs w:val="28"/>
        </w:rPr>
        <w:t xml:space="preserve"> работы и создание социальных лифтов для молодых граждан яв</w:t>
      </w:r>
      <w:r w:rsidRPr="00A8012C">
        <w:rPr>
          <w:rFonts w:eastAsia="Times New Roman"/>
          <w:sz w:val="28"/>
          <w:szCs w:val="28"/>
        </w:rPr>
        <w:softHyphen/>
        <w:t>ляются одними из важных задач развития системы дополнительного образования, что соответ</w:t>
      </w:r>
      <w:r w:rsidRPr="00A8012C">
        <w:rPr>
          <w:rFonts w:eastAsia="Times New Roman"/>
          <w:sz w:val="28"/>
          <w:szCs w:val="28"/>
        </w:rPr>
        <w:softHyphen/>
        <w:t xml:space="preserve">ствует приоритетам государственной политики </w:t>
      </w:r>
      <w:r w:rsidR="004003F2">
        <w:rPr>
          <w:rFonts w:eastAsia="Times New Roman"/>
          <w:sz w:val="28"/>
          <w:szCs w:val="28"/>
        </w:rPr>
        <w:t>в сфере образования</w:t>
      </w:r>
      <w:r w:rsidRPr="00A8012C">
        <w:rPr>
          <w:rFonts w:eastAsia="Times New Roman"/>
          <w:sz w:val="28"/>
          <w:szCs w:val="28"/>
        </w:rPr>
        <w:t xml:space="preserve">. </w:t>
      </w:r>
    </w:p>
    <w:p w:rsidR="008036A9" w:rsidRDefault="008036A9"/>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Обеспечение доступности и качества дополнительного образования де</w:t>
      </w:r>
      <w:r w:rsidRPr="004B1E48">
        <w:rPr>
          <w:rFonts w:eastAsia="Times New Roman"/>
          <w:sz w:val="28"/>
          <w:szCs w:val="28"/>
        </w:rPr>
        <w:softHyphen/>
        <w:t xml:space="preserve">тей, равных возможностей для их развития, а также организация </w:t>
      </w:r>
      <w:proofErr w:type="spellStart"/>
      <w:r w:rsidRPr="004B1E48">
        <w:rPr>
          <w:rFonts w:eastAsia="Times New Roman"/>
          <w:sz w:val="28"/>
          <w:szCs w:val="28"/>
        </w:rPr>
        <w:t>профориен</w:t>
      </w:r>
      <w:r w:rsidRPr="004B1E48">
        <w:rPr>
          <w:rFonts w:eastAsia="Times New Roman"/>
          <w:sz w:val="28"/>
          <w:szCs w:val="28"/>
        </w:rPr>
        <w:softHyphen/>
        <w:t>тационной</w:t>
      </w:r>
      <w:proofErr w:type="spellEnd"/>
      <w:r w:rsidRPr="004B1E48">
        <w:rPr>
          <w:rFonts w:eastAsia="Times New Roman"/>
          <w:sz w:val="28"/>
          <w:szCs w:val="28"/>
        </w:rPr>
        <w:t xml:space="preserve"> работы и создание социальных лифтов для молодых граждан яв</w:t>
      </w:r>
      <w:r w:rsidRPr="004B1E48">
        <w:rPr>
          <w:rFonts w:eastAsia="Times New Roman"/>
          <w:sz w:val="28"/>
          <w:szCs w:val="28"/>
        </w:rPr>
        <w:softHyphen/>
        <w:t>ляются одними из важных задач развития системы дополнительного образования, что соответ</w:t>
      </w:r>
      <w:r w:rsidRPr="004B1E48">
        <w:rPr>
          <w:rFonts w:eastAsia="Times New Roman"/>
          <w:sz w:val="28"/>
          <w:szCs w:val="28"/>
        </w:rPr>
        <w:softHyphen/>
        <w:t>ствует приоритетам государственной пол</w:t>
      </w:r>
      <w:r w:rsidR="00BF2963">
        <w:rPr>
          <w:rFonts w:eastAsia="Times New Roman"/>
          <w:sz w:val="28"/>
          <w:szCs w:val="28"/>
        </w:rPr>
        <w:t>итики в сфере образования до 2030</w:t>
      </w:r>
      <w:r w:rsidRPr="004B1E48">
        <w:rPr>
          <w:rFonts w:eastAsia="Times New Roman"/>
          <w:sz w:val="28"/>
          <w:szCs w:val="28"/>
        </w:rPr>
        <w:t xml:space="preserve"> года. </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 xml:space="preserve">Программа </w:t>
      </w:r>
      <w:r w:rsidRPr="004B1E48">
        <w:rPr>
          <w:rFonts w:eastAsia="Times New Roman"/>
          <w:sz w:val="28"/>
          <w:szCs w:val="28"/>
        </w:rPr>
        <w:tab/>
        <w:t>«Развития дополнительного образования Усть-Джегутинского муниципального района» является управленческим документом по обеспечению условий для реализации прав учащихся на качественное образование в соответствии с законодательством РФ в условиях комплексной модернизаци</w:t>
      </w:r>
      <w:r>
        <w:rPr>
          <w:rFonts w:eastAsia="Times New Roman"/>
          <w:sz w:val="28"/>
          <w:szCs w:val="28"/>
        </w:rPr>
        <w:t xml:space="preserve">и образования в России.  Данная </w:t>
      </w:r>
      <w:r w:rsidRPr="004B1E48">
        <w:rPr>
          <w:rFonts w:eastAsia="Times New Roman"/>
          <w:sz w:val="28"/>
          <w:szCs w:val="28"/>
        </w:rPr>
        <w:t>программа характеризует специфику соде</w:t>
      </w:r>
      <w:r>
        <w:rPr>
          <w:rFonts w:eastAsia="Times New Roman"/>
          <w:sz w:val="28"/>
          <w:szCs w:val="28"/>
        </w:rPr>
        <w:t xml:space="preserve">ржания деятельности, развития и </w:t>
      </w:r>
      <w:r w:rsidRPr="004B1E48">
        <w:rPr>
          <w:rFonts w:eastAsia="Times New Roman"/>
          <w:sz w:val="28"/>
          <w:szCs w:val="28"/>
        </w:rPr>
        <w:t>воспитания, учащихся в ус</w:t>
      </w:r>
      <w:r>
        <w:rPr>
          <w:rFonts w:eastAsia="Times New Roman"/>
          <w:sz w:val="28"/>
          <w:szCs w:val="28"/>
        </w:rPr>
        <w:t xml:space="preserve">ловиях постоянно расширяющегося </w:t>
      </w:r>
      <w:r w:rsidRPr="004B1E48">
        <w:rPr>
          <w:rFonts w:eastAsia="Times New Roman"/>
          <w:sz w:val="28"/>
          <w:szCs w:val="28"/>
        </w:rPr>
        <w:t>образовательного пространс</w:t>
      </w:r>
      <w:r>
        <w:rPr>
          <w:rFonts w:eastAsia="Times New Roman"/>
          <w:sz w:val="28"/>
          <w:szCs w:val="28"/>
        </w:rPr>
        <w:t xml:space="preserve">тва, меняющихся индивидуальных, </w:t>
      </w:r>
      <w:r w:rsidRPr="004B1E48">
        <w:rPr>
          <w:rFonts w:eastAsia="Times New Roman"/>
          <w:sz w:val="28"/>
          <w:szCs w:val="28"/>
        </w:rPr>
        <w:t>социокультурных и образовательных потребностей детей, ориентированного на создание условий для формирования у каждого учащегося представлений о самом себе и об окружающем мире, воспитания духовно- нрав</w:t>
      </w:r>
      <w:r>
        <w:rPr>
          <w:rFonts w:eastAsia="Times New Roman"/>
          <w:sz w:val="28"/>
          <w:szCs w:val="28"/>
        </w:rPr>
        <w:t xml:space="preserve">ственной, </w:t>
      </w:r>
      <w:r w:rsidRPr="004B1E48">
        <w:rPr>
          <w:rFonts w:eastAsia="Times New Roman"/>
          <w:sz w:val="28"/>
          <w:szCs w:val="28"/>
        </w:rPr>
        <w:t xml:space="preserve">патриотической основы личности.  </w:t>
      </w:r>
    </w:p>
    <w:p w:rsidR="008036A9" w:rsidRPr="004B1E48" w:rsidRDefault="008036A9" w:rsidP="008036A9">
      <w:pPr>
        <w:jc w:val="both"/>
        <w:rPr>
          <w:sz w:val="28"/>
          <w:szCs w:val="28"/>
        </w:rPr>
      </w:pPr>
      <w:r w:rsidRPr="004B1E48">
        <w:rPr>
          <w:sz w:val="28"/>
          <w:szCs w:val="28"/>
        </w:rPr>
        <w:t>Программа - стратегический документ нашего учреждения, находящегося в инновационном режиме функци</w:t>
      </w:r>
      <w:r>
        <w:rPr>
          <w:sz w:val="28"/>
          <w:szCs w:val="28"/>
        </w:rPr>
        <w:t xml:space="preserve">онирования и жизнедеятельности, </w:t>
      </w:r>
      <w:r w:rsidRPr="004B1E48">
        <w:rPr>
          <w:sz w:val="28"/>
          <w:szCs w:val="28"/>
        </w:rPr>
        <w:t xml:space="preserve">направлена </w:t>
      </w:r>
      <w:proofErr w:type="gramStart"/>
      <w:r w:rsidRPr="004B1E48">
        <w:rPr>
          <w:sz w:val="28"/>
          <w:szCs w:val="28"/>
        </w:rPr>
        <w:t>на</w:t>
      </w:r>
      <w:proofErr w:type="gramEnd"/>
      <w:r w:rsidRPr="004B1E48">
        <w:rPr>
          <w:sz w:val="28"/>
          <w:szCs w:val="28"/>
        </w:rPr>
        <w:t xml:space="preserve">:  </w:t>
      </w:r>
    </w:p>
    <w:p w:rsidR="008036A9" w:rsidRPr="004B1E48" w:rsidRDefault="008036A9" w:rsidP="008036A9">
      <w:pPr>
        <w:jc w:val="both"/>
        <w:rPr>
          <w:sz w:val="28"/>
          <w:szCs w:val="28"/>
        </w:rPr>
      </w:pPr>
      <w:r w:rsidRPr="004B1E48">
        <w:rPr>
          <w:sz w:val="28"/>
          <w:szCs w:val="28"/>
        </w:rPr>
        <w:t xml:space="preserve">-создание инновационной системы управления;  </w:t>
      </w:r>
    </w:p>
    <w:p w:rsidR="008036A9" w:rsidRPr="004B1E48" w:rsidRDefault="008036A9" w:rsidP="008036A9">
      <w:pPr>
        <w:jc w:val="both"/>
        <w:rPr>
          <w:sz w:val="28"/>
          <w:szCs w:val="28"/>
        </w:rPr>
      </w:pPr>
      <w:r w:rsidRPr="004B1E48">
        <w:rPr>
          <w:sz w:val="28"/>
          <w:szCs w:val="28"/>
        </w:rPr>
        <w:t xml:space="preserve">-обновление программно-методического обеспечения;  </w:t>
      </w:r>
    </w:p>
    <w:p w:rsidR="008036A9" w:rsidRPr="004B1E48" w:rsidRDefault="008036A9" w:rsidP="008036A9">
      <w:pPr>
        <w:jc w:val="both"/>
        <w:rPr>
          <w:sz w:val="28"/>
          <w:szCs w:val="28"/>
        </w:rPr>
      </w:pPr>
      <w:r w:rsidRPr="004B1E48">
        <w:rPr>
          <w:sz w:val="28"/>
          <w:szCs w:val="28"/>
        </w:rPr>
        <w:t xml:space="preserve">-обновление научно-методического сопровождения;  </w:t>
      </w:r>
    </w:p>
    <w:p w:rsidR="008036A9" w:rsidRDefault="008036A9" w:rsidP="008036A9">
      <w:pPr>
        <w:jc w:val="both"/>
        <w:rPr>
          <w:sz w:val="28"/>
          <w:szCs w:val="28"/>
        </w:rPr>
      </w:pPr>
      <w:r w:rsidRPr="004B1E48">
        <w:rPr>
          <w:sz w:val="28"/>
          <w:szCs w:val="28"/>
        </w:rPr>
        <w:t>-удовлетворение спроса на о</w:t>
      </w:r>
      <w:r>
        <w:rPr>
          <w:sz w:val="28"/>
          <w:szCs w:val="28"/>
        </w:rPr>
        <w:t xml:space="preserve">бразовательные услуги социума;                          </w:t>
      </w:r>
    </w:p>
    <w:p w:rsidR="008036A9" w:rsidRPr="004B1E48" w:rsidRDefault="008036A9" w:rsidP="008036A9">
      <w:pPr>
        <w:jc w:val="both"/>
        <w:rPr>
          <w:sz w:val="28"/>
          <w:szCs w:val="28"/>
        </w:rPr>
      </w:pPr>
      <w:r w:rsidRPr="004B1E48">
        <w:rPr>
          <w:sz w:val="28"/>
          <w:szCs w:val="28"/>
        </w:rPr>
        <w:t>-получение качественно-ново</w:t>
      </w:r>
      <w:r>
        <w:rPr>
          <w:sz w:val="28"/>
          <w:szCs w:val="28"/>
        </w:rPr>
        <w:t xml:space="preserve">го образовательного результата, </w:t>
      </w:r>
      <w:r w:rsidRPr="004B1E48">
        <w:rPr>
          <w:sz w:val="28"/>
          <w:szCs w:val="28"/>
        </w:rPr>
        <w:t xml:space="preserve">соответствующего ФГОС. </w:t>
      </w:r>
    </w:p>
    <w:p w:rsidR="008036A9" w:rsidRPr="004B1E48" w:rsidRDefault="008036A9" w:rsidP="008036A9">
      <w:pPr>
        <w:jc w:val="both"/>
        <w:rPr>
          <w:sz w:val="28"/>
          <w:szCs w:val="28"/>
        </w:rPr>
      </w:pPr>
      <w:r w:rsidRPr="004B1E48">
        <w:rPr>
          <w:sz w:val="28"/>
          <w:szCs w:val="28"/>
        </w:rPr>
        <w:t xml:space="preserve">Муниципальное бюджетное образовательное учреждение дополнительного образования детей «Дом творчества детей и молодежи Усть-Джегутинского муниципального района» - это комплексное многопрофильное учреждение дополнительного образования детей, входящее в муниципальную систему образования Усть-Джегутинского района.  </w:t>
      </w:r>
    </w:p>
    <w:p w:rsidR="008036A9" w:rsidRPr="004B1E48" w:rsidRDefault="008036A9" w:rsidP="008036A9">
      <w:pPr>
        <w:ind w:left="-15" w:right="104"/>
        <w:jc w:val="both"/>
        <w:rPr>
          <w:sz w:val="28"/>
          <w:szCs w:val="28"/>
        </w:rPr>
      </w:pPr>
      <w:r w:rsidRPr="004B1E48">
        <w:rPr>
          <w:sz w:val="28"/>
          <w:szCs w:val="28"/>
        </w:rPr>
        <w:t xml:space="preserve">Устав МБУДО «Дом творчества» предусматривает в качестве одной из основных задач учреждения - координационное, информационно-организационное, программно-методическое сопровождение процессов развития дополнительного образования детей на уровне субъекта, продвижение нового содержания, технологий, методов и форм организации </w:t>
      </w:r>
      <w:r w:rsidRPr="004B1E48">
        <w:rPr>
          <w:sz w:val="28"/>
          <w:szCs w:val="28"/>
        </w:rPr>
        <w:lastRenderedPageBreak/>
        <w:t xml:space="preserve">дополнительного образования и воспитания. В целях обеспечения выполнения уставных задач в МБУДО «Дом творчества» действует следующая организационная структура: руководство МБУДО «Дом творчества» осуществляет директор.  </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Целевой показатель охвата детей в возрасте от 5 до 18 лет дополнитель</w:t>
      </w:r>
      <w:r w:rsidRPr="004B1E48">
        <w:rPr>
          <w:rFonts w:eastAsia="Times New Roman"/>
          <w:sz w:val="28"/>
          <w:szCs w:val="28"/>
        </w:rPr>
        <w:softHyphen/>
        <w:t>ными образовательными программами в соответствии с Указом Президента Российской Федерации от 07.05.2012 № 599 «О мерах по реализации государ</w:t>
      </w:r>
      <w:r w:rsidRPr="004B1E48">
        <w:rPr>
          <w:rFonts w:eastAsia="Times New Roman"/>
          <w:sz w:val="28"/>
          <w:szCs w:val="28"/>
        </w:rPr>
        <w:softHyphen/>
        <w:t>ственной политики в обл</w:t>
      </w:r>
      <w:r w:rsidR="006C7DEE">
        <w:rPr>
          <w:rFonts w:eastAsia="Times New Roman"/>
          <w:sz w:val="28"/>
          <w:szCs w:val="28"/>
        </w:rPr>
        <w:t>асти образования и науки» к 2026 году составит 87</w:t>
      </w:r>
      <w:r w:rsidRPr="004B1E48">
        <w:rPr>
          <w:rFonts w:eastAsia="Times New Roman"/>
          <w:sz w:val="28"/>
          <w:szCs w:val="28"/>
        </w:rPr>
        <w:t xml:space="preserve"> %.</w:t>
      </w:r>
    </w:p>
    <w:p w:rsidR="006C7DEE" w:rsidRPr="006C7DEE" w:rsidRDefault="006C7DEE" w:rsidP="008036A9">
      <w:pPr>
        <w:ind w:left="-5" w:right="97" w:hanging="10"/>
        <w:jc w:val="both"/>
        <w:rPr>
          <w:b/>
          <w:sz w:val="28"/>
          <w:szCs w:val="28"/>
        </w:rPr>
      </w:pPr>
      <w:r w:rsidRPr="006C7DEE">
        <w:rPr>
          <w:b/>
          <w:sz w:val="28"/>
          <w:szCs w:val="28"/>
        </w:rPr>
        <w:t xml:space="preserve">      </w:t>
      </w:r>
    </w:p>
    <w:p w:rsidR="008036A9" w:rsidRPr="006C7DEE" w:rsidRDefault="006C7DEE" w:rsidP="008036A9">
      <w:pPr>
        <w:ind w:left="-5" w:right="97" w:hanging="10"/>
        <w:jc w:val="both"/>
        <w:rPr>
          <w:b/>
          <w:sz w:val="28"/>
          <w:szCs w:val="28"/>
        </w:rPr>
      </w:pPr>
      <w:r w:rsidRPr="006C7DEE">
        <w:rPr>
          <w:b/>
          <w:sz w:val="28"/>
          <w:szCs w:val="28"/>
        </w:rPr>
        <w:t xml:space="preserve">   </w:t>
      </w:r>
      <w:r w:rsidR="008036A9" w:rsidRPr="006C7DEE">
        <w:rPr>
          <w:b/>
          <w:sz w:val="28"/>
          <w:szCs w:val="28"/>
        </w:rPr>
        <w:t>Кадровое обеспечение МБУДО «Дома творчества».</w:t>
      </w:r>
    </w:p>
    <w:p w:rsidR="008036A9" w:rsidRPr="004B1E48" w:rsidRDefault="008036A9" w:rsidP="008036A9">
      <w:pPr>
        <w:ind w:left="-15" w:right="104"/>
        <w:jc w:val="both"/>
        <w:rPr>
          <w:sz w:val="28"/>
          <w:szCs w:val="28"/>
        </w:rPr>
      </w:pPr>
      <w:r w:rsidRPr="004B1E48">
        <w:rPr>
          <w:sz w:val="28"/>
          <w:szCs w:val="28"/>
        </w:rPr>
        <w:t>Учебно-воспитательный процесс в МБУДО «Дом творчества» обеспечивается педагогическим к</w:t>
      </w:r>
      <w:r w:rsidR="006C7DEE">
        <w:rPr>
          <w:sz w:val="28"/>
          <w:szCs w:val="28"/>
        </w:rPr>
        <w:t>оллективом в составе 18</w:t>
      </w:r>
      <w:r w:rsidRPr="004B1E48">
        <w:rPr>
          <w:sz w:val="28"/>
          <w:szCs w:val="28"/>
        </w:rPr>
        <w:t xml:space="preserve"> человек, среди кот</w:t>
      </w:r>
      <w:r w:rsidR="006C7DEE">
        <w:rPr>
          <w:sz w:val="28"/>
          <w:szCs w:val="28"/>
        </w:rPr>
        <w:t>орых высшее образование имеют 15</w:t>
      </w:r>
      <w:r w:rsidRPr="004B1E48">
        <w:rPr>
          <w:sz w:val="28"/>
          <w:szCs w:val="28"/>
        </w:rPr>
        <w:t xml:space="preserve"> человек, среднее специальное - </w:t>
      </w:r>
      <w:r w:rsidR="006C7DEE">
        <w:rPr>
          <w:sz w:val="28"/>
          <w:szCs w:val="28"/>
        </w:rPr>
        <w:t>3</w:t>
      </w:r>
      <w:r w:rsidRPr="004B1E48">
        <w:rPr>
          <w:sz w:val="28"/>
          <w:szCs w:val="28"/>
        </w:rPr>
        <w:t xml:space="preserve">. Высшая квалификационная категория у </w:t>
      </w:r>
      <w:r w:rsidR="006C7DEE">
        <w:rPr>
          <w:sz w:val="28"/>
          <w:szCs w:val="28"/>
        </w:rPr>
        <w:t>6</w:t>
      </w:r>
      <w:r w:rsidRPr="004B1E48">
        <w:rPr>
          <w:sz w:val="28"/>
          <w:szCs w:val="28"/>
        </w:rPr>
        <w:t xml:space="preserve"> педагогов, первая квалификационная категория у </w:t>
      </w:r>
      <w:r w:rsidR="006C7DEE">
        <w:rPr>
          <w:sz w:val="28"/>
          <w:szCs w:val="28"/>
        </w:rPr>
        <w:t>6</w:t>
      </w:r>
      <w:r w:rsidRPr="004B1E48">
        <w:rPr>
          <w:sz w:val="28"/>
          <w:szCs w:val="28"/>
        </w:rPr>
        <w:t xml:space="preserve"> педагогов</w:t>
      </w:r>
      <w:r w:rsidR="006C7DEE">
        <w:rPr>
          <w:sz w:val="28"/>
          <w:szCs w:val="28"/>
        </w:rPr>
        <w:t>, соответствие занимаемой должности у 6 педагогов.</w:t>
      </w:r>
    </w:p>
    <w:p w:rsidR="008036A9" w:rsidRPr="004B1E48" w:rsidRDefault="008036A9" w:rsidP="008036A9">
      <w:pPr>
        <w:ind w:left="-15" w:right="104"/>
        <w:jc w:val="both"/>
        <w:rPr>
          <w:sz w:val="28"/>
          <w:szCs w:val="28"/>
        </w:rPr>
      </w:pPr>
      <w:r w:rsidRPr="004B1E48">
        <w:rPr>
          <w:sz w:val="28"/>
          <w:szCs w:val="28"/>
        </w:rPr>
        <w:t xml:space="preserve">  В МБУДО «Дом творче</w:t>
      </w:r>
      <w:r w:rsidR="006C7DEE">
        <w:rPr>
          <w:sz w:val="28"/>
          <w:szCs w:val="28"/>
        </w:rPr>
        <w:t>ства» ежегодно обучается более 9</w:t>
      </w:r>
      <w:r w:rsidRPr="004B1E48">
        <w:rPr>
          <w:sz w:val="28"/>
          <w:szCs w:val="28"/>
        </w:rPr>
        <w:t>00 человек на бюджетной основе. Сохранность контингента ежегодно явл</w:t>
      </w:r>
      <w:r w:rsidR="006C7DEE">
        <w:rPr>
          <w:sz w:val="28"/>
          <w:szCs w:val="28"/>
        </w:rPr>
        <w:t>яется стабильной и составляет 96</w:t>
      </w:r>
      <w:r w:rsidRPr="004B1E48">
        <w:rPr>
          <w:sz w:val="28"/>
          <w:szCs w:val="28"/>
        </w:rPr>
        <w:t>%</w:t>
      </w:r>
      <w:r w:rsidR="006C7DEE">
        <w:rPr>
          <w:sz w:val="28"/>
          <w:szCs w:val="28"/>
        </w:rPr>
        <w:t>.  Ежегодно более 25</w:t>
      </w:r>
      <w:r>
        <w:rPr>
          <w:sz w:val="28"/>
          <w:szCs w:val="28"/>
        </w:rPr>
        <w:t xml:space="preserve">0 учащихся </w:t>
      </w:r>
      <w:r w:rsidRPr="004B1E48">
        <w:rPr>
          <w:sz w:val="28"/>
          <w:szCs w:val="28"/>
        </w:rPr>
        <w:t>принимают активное участие в конкурсах и фестивалях различного уровня, систематически завоевывают призовые места на региональных, всероссийских и международных конкурсах.</w:t>
      </w:r>
    </w:p>
    <w:p w:rsidR="008036A9" w:rsidRPr="004B1E48" w:rsidRDefault="008036A9" w:rsidP="008036A9">
      <w:pPr>
        <w:ind w:left="-15" w:right="104"/>
        <w:jc w:val="both"/>
        <w:rPr>
          <w:sz w:val="28"/>
          <w:szCs w:val="28"/>
        </w:rPr>
      </w:pPr>
      <w:r w:rsidRPr="004B1E48">
        <w:rPr>
          <w:sz w:val="28"/>
          <w:szCs w:val="28"/>
        </w:rPr>
        <w:t xml:space="preserve">Реализация учебного плана включает в себя 5 основных направленностей:  </w:t>
      </w:r>
    </w:p>
    <w:p w:rsidR="008036A9" w:rsidRPr="004B1E48" w:rsidRDefault="006C7DEE" w:rsidP="006C7DEE">
      <w:pPr>
        <w:jc w:val="both"/>
        <w:rPr>
          <w:sz w:val="28"/>
          <w:szCs w:val="28"/>
        </w:rPr>
      </w:pPr>
      <w:r>
        <w:rPr>
          <w:sz w:val="28"/>
          <w:szCs w:val="28"/>
        </w:rPr>
        <w:t>-</w:t>
      </w:r>
      <w:proofErr w:type="gramStart"/>
      <w:r>
        <w:rPr>
          <w:sz w:val="28"/>
          <w:szCs w:val="28"/>
        </w:rPr>
        <w:t>Художественное</w:t>
      </w:r>
      <w:proofErr w:type="gramEnd"/>
      <w:r>
        <w:rPr>
          <w:sz w:val="28"/>
          <w:szCs w:val="28"/>
        </w:rPr>
        <w:t xml:space="preserve"> – 518 </w:t>
      </w:r>
      <w:r w:rsidR="009E52E9">
        <w:rPr>
          <w:sz w:val="28"/>
          <w:szCs w:val="28"/>
        </w:rPr>
        <w:t xml:space="preserve">детей, </w:t>
      </w:r>
      <w:r>
        <w:rPr>
          <w:sz w:val="28"/>
          <w:szCs w:val="28"/>
        </w:rPr>
        <w:t>11 программ</w:t>
      </w:r>
    </w:p>
    <w:p w:rsidR="008036A9" w:rsidRPr="004B1E48" w:rsidRDefault="008036A9" w:rsidP="008036A9">
      <w:pPr>
        <w:jc w:val="both"/>
        <w:rPr>
          <w:sz w:val="28"/>
          <w:szCs w:val="28"/>
        </w:rPr>
      </w:pPr>
      <w:proofErr w:type="gramStart"/>
      <w:r w:rsidRPr="004B1E48">
        <w:rPr>
          <w:sz w:val="28"/>
          <w:szCs w:val="28"/>
        </w:rPr>
        <w:t>С</w:t>
      </w:r>
      <w:r w:rsidR="006C7DEE">
        <w:rPr>
          <w:sz w:val="28"/>
          <w:szCs w:val="28"/>
        </w:rPr>
        <w:t>оциально-гуманитарное</w:t>
      </w:r>
      <w:proofErr w:type="gramEnd"/>
      <w:r w:rsidRPr="004B1E48">
        <w:rPr>
          <w:sz w:val="28"/>
          <w:szCs w:val="28"/>
        </w:rPr>
        <w:t xml:space="preserve"> – </w:t>
      </w:r>
      <w:r w:rsidR="009E52E9">
        <w:rPr>
          <w:sz w:val="28"/>
          <w:szCs w:val="28"/>
        </w:rPr>
        <w:t>44 ребенка,</w:t>
      </w:r>
      <w:r w:rsidR="006C7DEE">
        <w:rPr>
          <w:sz w:val="28"/>
          <w:szCs w:val="28"/>
        </w:rPr>
        <w:t xml:space="preserve"> 2 программы</w:t>
      </w:r>
      <w:r w:rsidRPr="004B1E48">
        <w:rPr>
          <w:sz w:val="28"/>
          <w:szCs w:val="28"/>
        </w:rPr>
        <w:t xml:space="preserve"> </w:t>
      </w:r>
    </w:p>
    <w:p w:rsidR="008036A9" w:rsidRDefault="006C7DEE" w:rsidP="008036A9">
      <w:pPr>
        <w:jc w:val="both"/>
        <w:rPr>
          <w:sz w:val="28"/>
          <w:szCs w:val="28"/>
        </w:rPr>
      </w:pPr>
      <w:proofErr w:type="spellStart"/>
      <w:r>
        <w:rPr>
          <w:sz w:val="28"/>
          <w:szCs w:val="28"/>
        </w:rPr>
        <w:t>Туристко</w:t>
      </w:r>
      <w:proofErr w:type="spellEnd"/>
      <w:r>
        <w:rPr>
          <w:sz w:val="28"/>
          <w:szCs w:val="28"/>
        </w:rPr>
        <w:t xml:space="preserve"> – </w:t>
      </w:r>
      <w:proofErr w:type="gramStart"/>
      <w:r>
        <w:rPr>
          <w:sz w:val="28"/>
          <w:szCs w:val="28"/>
        </w:rPr>
        <w:t>краеведческое</w:t>
      </w:r>
      <w:proofErr w:type="gramEnd"/>
      <w:r w:rsidR="008036A9" w:rsidRPr="004B1E48">
        <w:rPr>
          <w:sz w:val="28"/>
          <w:szCs w:val="28"/>
        </w:rPr>
        <w:t xml:space="preserve"> – </w:t>
      </w:r>
      <w:r>
        <w:rPr>
          <w:sz w:val="28"/>
          <w:szCs w:val="28"/>
        </w:rPr>
        <w:t>105 детей, 2 программы</w:t>
      </w:r>
    </w:p>
    <w:p w:rsidR="006C7DEE" w:rsidRDefault="006C7DEE" w:rsidP="008036A9">
      <w:pPr>
        <w:jc w:val="both"/>
        <w:rPr>
          <w:sz w:val="28"/>
          <w:szCs w:val="28"/>
        </w:rPr>
      </w:pPr>
      <w:proofErr w:type="gramStart"/>
      <w:r>
        <w:rPr>
          <w:sz w:val="28"/>
          <w:szCs w:val="28"/>
        </w:rPr>
        <w:t>Естественно-научное</w:t>
      </w:r>
      <w:proofErr w:type="gramEnd"/>
      <w:r>
        <w:rPr>
          <w:sz w:val="28"/>
          <w:szCs w:val="28"/>
        </w:rPr>
        <w:t xml:space="preserve"> – 171 </w:t>
      </w:r>
      <w:r w:rsidR="009E52E9">
        <w:rPr>
          <w:sz w:val="28"/>
          <w:szCs w:val="28"/>
        </w:rPr>
        <w:t xml:space="preserve">ребенок, </w:t>
      </w:r>
      <w:r>
        <w:rPr>
          <w:sz w:val="28"/>
          <w:szCs w:val="28"/>
        </w:rPr>
        <w:t>3 программы</w:t>
      </w:r>
    </w:p>
    <w:p w:rsidR="006C7DEE" w:rsidRDefault="009E52E9" w:rsidP="008036A9">
      <w:pPr>
        <w:jc w:val="both"/>
        <w:rPr>
          <w:sz w:val="28"/>
          <w:szCs w:val="28"/>
        </w:rPr>
      </w:pPr>
      <w:proofErr w:type="gramStart"/>
      <w:r>
        <w:rPr>
          <w:sz w:val="28"/>
          <w:szCs w:val="28"/>
        </w:rPr>
        <w:t>Техническое</w:t>
      </w:r>
      <w:proofErr w:type="gramEnd"/>
      <w:r>
        <w:rPr>
          <w:sz w:val="28"/>
          <w:szCs w:val="28"/>
        </w:rPr>
        <w:t xml:space="preserve"> -145 детей, 4 программы</w:t>
      </w:r>
    </w:p>
    <w:p w:rsidR="008036A9" w:rsidRDefault="009E52E9" w:rsidP="008036A9">
      <w:pPr>
        <w:jc w:val="both"/>
        <w:rPr>
          <w:sz w:val="28"/>
          <w:szCs w:val="28"/>
        </w:rPr>
      </w:pPr>
      <w:proofErr w:type="gramStart"/>
      <w:r>
        <w:rPr>
          <w:sz w:val="28"/>
          <w:szCs w:val="28"/>
        </w:rPr>
        <w:t>Физкультурно-спортивное</w:t>
      </w:r>
      <w:proofErr w:type="gramEnd"/>
      <w:r>
        <w:rPr>
          <w:sz w:val="28"/>
          <w:szCs w:val="28"/>
        </w:rPr>
        <w:t>- 53 ребенка, 2 программы</w:t>
      </w:r>
    </w:p>
    <w:p w:rsidR="009E52E9" w:rsidRPr="004B1E48" w:rsidRDefault="009E52E9" w:rsidP="008036A9">
      <w:pPr>
        <w:jc w:val="both"/>
        <w:rPr>
          <w:sz w:val="28"/>
          <w:szCs w:val="28"/>
        </w:rPr>
      </w:pPr>
    </w:p>
    <w:p w:rsidR="008036A9" w:rsidRPr="004B1E48" w:rsidRDefault="009E52E9" w:rsidP="008036A9">
      <w:pPr>
        <w:jc w:val="both"/>
        <w:rPr>
          <w:sz w:val="28"/>
          <w:szCs w:val="28"/>
        </w:rPr>
      </w:pPr>
      <w:r>
        <w:rPr>
          <w:sz w:val="28"/>
          <w:szCs w:val="28"/>
        </w:rPr>
        <w:t xml:space="preserve">    </w:t>
      </w:r>
      <w:r w:rsidR="008036A9" w:rsidRPr="004B1E48">
        <w:rPr>
          <w:sz w:val="28"/>
          <w:szCs w:val="28"/>
        </w:rPr>
        <w:t xml:space="preserve">Каждый ребенок имеет право заниматься в нескольких объединениях, но не более трех одновременно, менять их.  Распределение педагогических часов производится с учетом потребностей детей, родителей и реальных возможностей Дома детского творчества. Учебные занятия проводятся в группах, а также в индивидуальных формах. Целесообразность проведения таких форм учебных занятий определяется педагогом и по согласованию с администрацией и на основании утвержденных образовательных программ. Численный состав учебных групп определяется Уставом учреждения и образовательной программой педагога.  </w:t>
      </w:r>
      <w:r w:rsidR="008036A9" w:rsidRPr="004B1E48">
        <w:rPr>
          <w:sz w:val="28"/>
          <w:szCs w:val="28"/>
        </w:rPr>
        <w:tab/>
      </w:r>
    </w:p>
    <w:p w:rsidR="008036A9" w:rsidRPr="004B1E48" w:rsidRDefault="008036A9" w:rsidP="008036A9">
      <w:pPr>
        <w:jc w:val="both"/>
        <w:rPr>
          <w:sz w:val="28"/>
          <w:szCs w:val="28"/>
        </w:rPr>
      </w:pPr>
      <w:r w:rsidRPr="004B1E48">
        <w:rPr>
          <w:sz w:val="28"/>
          <w:szCs w:val="28"/>
        </w:rPr>
        <w:t>Образовательная программа до</w:t>
      </w:r>
      <w:r>
        <w:rPr>
          <w:sz w:val="28"/>
          <w:szCs w:val="28"/>
        </w:rPr>
        <w:t xml:space="preserve">полнительного образования детей </w:t>
      </w:r>
      <w:r w:rsidRPr="004B1E48">
        <w:rPr>
          <w:sz w:val="28"/>
          <w:szCs w:val="28"/>
        </w:rPr>
        <w:t xml:space="preserve">ориентирована:  </w:t>
      </w:r>
    </w:p>
    <w:p w:rsidR="008036A9" w:rsidRPr="004B1E48" w:rsidRDefault="008036A9" w:rsidP="008036A9">
      <w:pPr>
        <w:jc w:val="both"/>
        <w:rPr>
          <w:sz w:val="28"/>
          <w:szCs w:val="28"/>
        </w:rPr>
      </w:pPr>
      <w:r w:rsidRPr="004B1E48">
        <w:rPr>
          <w:sz w:val="28"/>
          <w:szCs w:val="28"/>
        </w:rPr>
        <w:t xml:space="preserve">-первый год обучения – до 4 </w:t>
      </w:r>
      <w:proofErr w:type="gramStart"/>
      <w:r w:rsidRPr="004B1E48">
        <w:rPr>
          <w:sz w:val="28"/>
          <w:szCs w:val="28"/>
        </w:rPr>
        <w:t>академических</w:t>
      </w:r>
      <w:proofErr w:type="gramEnd"/>
      <w:r w:rsidRPr="004B1E48">
        <w:rPr>
          <w:sz w:val="28"/>
          <w:szCs w:val="28"/>
        </w:rPr>
        <w:t xml:space="preserve"> часа в неделю; </w:t>
      </w:r>
    </w:p>
    <w:p w:rsidR="008036A9" w:rsidRPr="004B1E48" w:rsidRDefault="008036A9" w:rsidP="008036A9">
      <w:pPr>
        <w:jc w:val="both"/>
        <w:rPr>
          <w:sz w:val="28"/>
          <w:szCs w:val="28"/>
        </w:rPr>
      </w:pPr>
      <w:r w:rsidRPr="004B1E48">
        <w:rPr>
          <w:sz w:val="28"/>
          <w:szCs w:val="28"/>
        </w:rPr>
        <w:t xml:space="preserve">-второй и последующие годы обучения - до 6 </w:t>
      </w:r>
      <w:proofErr w:type="gramStart"/>
      <w:r w:rsidRPr="004B1E48">
        <w:rPr>
          <w:sz w:val="28"/>
          <w:szCs w:val="28"/>
        </w:rPr>
        <w:t>академических</w:t>
      </w:r>
      <w:proofErr w:type="gramEnd"/>
      <w:r w:rsidRPr="004B1E48">
        <w:rPr>
          <w:sz w:val="28"/>
          <w:szCs w:val="28"/>
        </w:rPr>
        <w:t xml:space="preserve"> часа в неделю; </w:t>
      </w:r>
    </w:p>
    <w:p w:rsidR="008036A9" w:rsidRDefault="008036A9" w:rsidP="008036A9">
      <w:pPr>
        <w:jc w:val="both"/>
        <w:rPr>
          <w:sz w:val="28"/>
          <w:szCs w:val="28"/>
        </w:rPr>
      </w:pPr>
      <w:r w:rsidRPr="004B1E48">
        <w:rPr>
          <w:sz w:val="28"/>
          <w:szCs w:val="28"/>
        </w:rPr>
        <w:t xml:space="preserve">Продолжительность </w:t>
      </w:r>
      <w:r w:rsidRPr="004B1E48">
        <w:rPr>
          <w:sz w:val="28"/>
          <w:szCs w:val="28"/>
        </w:rPr>
        <w:tab/>
        <w:t xml:space="preserve">одного </w:t>
      </w:r>
      <w:r w:rsidRPr="004B1E48">
        <w:rPr>
          <w:sz w:val="28"/>
          <w:szCs w:val="28"/>
        </w:rPr>
        <w:tab/>
        <w:t>зан</w:t>
      </w:r>
      <w:r>
        <w:rPr>
          <w:sz w:val="28"/>
          <w:szCs w:val="28"/>
        </w:rPr>
        <w:t xml:space="preserve">ятия </w:t>
      </w:r>
      <w:r>
        <w:rPr>
          <w:sz w:val="28"/>
          <w:szCs w:val="28"/>
        </w:rPr>
        <w:tab/>
        <w:t xml:space="preserve">определяется </w:t>
      </w:r>
      <w:r>
        <w:rPr>
          <w:sz w:val="28"/>
          <w:szCs w:val="28"/>
        </w:rPr>
        <w:tab/>
        <w:t xml:space="preserve">программой </w:t>
      </w:r>
      <w:r w:rsidRPr="004B1E48">
        <w:rPr>
          <w:sz w:val="28"/>
          <w:szCs w:val="28"/>
        </w:rPr>
        <w:t>и устанавливается для учащихся:</w:t>
      </w:r>
    </w:p>
    <w:p w:rsidR="008036A9" w:rsidRPr="004B1E48" w:rsidRDefault="008036A9" w:rsidP="008036A9">
      <w:pPr>
        <w:jc w:val="both"/>
        <w:rPr>
          <w:sz w:val="28"/>
          <w:szCs w:val="28"/>
        </w:rPr>
      </w:pPr>
      <w:r w:rsidRPr="004B1E48">
        <w:rPr>
          <w:sz w:val="28"/>
          <w:szCs w:val="28"/>
        </w:rPr>
        <w:t xml:space="preserve">- дошкольного возраста - 30-40 минут; </w:t>
      </w:r>
    </w:p>
    <w:p w:rsidR="008036A9" w:rsidRPr="004B1E48" w:rsidRDefault="008036A9" w:rsidP="008036A9">
      <w:pPr>
        <w:jc w:val="both"/>
        <w:rPr>
          <w:sz w:val="28"/>
          <w:szCs w:val="28"/>
        </w:rPr>
      </w:pPr>
      <w:r w:rsidRPr="004B1E48">
        <w:rPr>
          <w:sz w:val="28"/>
          <w:szCs w:val="28"/>
        </w:rPr>
        <w:lastRenderedPageBreak/>
        <w:t xml:space="preserve">-для младшего школьного возраста: 45 минут–1час 30минут (2х45 минут); </w:t>
      </w:r>
      <w:proofErr w:type="gramStart"/>
      <w:r w:rsidRPr="004B1E48">
        <w:rPr>
          <w:sz w:val="28"/>
          <w:szCs w:val="28"/>
        </w:rPr>
        <w:t>-д</w:t>
      </w:r>
      <w:proofErr w:type="gramEnd"/>
      <w:r w:rsidRPr="004B1E48">
        <w:rPr>
          <w:sz w:val="28"/>
          <w:szCs w:val="28"/>
        </w:rPr>
        <w:t xml:space="preserve">ля среднего и старшего возраста: 1час 30минут (2х45 минут), 2 часа 15 минут (3х45 минут). </w:t>
      </w:r>
    </w:p>
    <w:p w:rsidR="008036A9" w:rsidRPr="004B1E48" w:rsidRDefault="008036A9" w:rsidP="008036A9">
      <w:pPr>
        <w:jc w:val="both"/>
        <w:rPr>
          <w:sz w:val="28"/>
          <w:szCs w:val="28"/>
        </w:rPr>
      </w:pPr>
      <w:r w:rsidRPr="004B1E48">
        <w:rPr>
          <w:sz w:val="28"/>
          <w:szCs w:val="28"/>
        </w:rPr>
        <w:t>Учебный</w:t>
      </w:r>
      <w:r w:rsidRPr="004B1E48">
        <w:rPr>
          <w:sz w:val="28"/>
          <w:szCs w:val="28"/>
        </w:rPr>
        <w:tab/>
        <w:t xml:space="preserve">год в МБУДО «Дом творчества» начинается с 15 сентября и заканчивается 31 мая. Если этот день приходится на выходной день, то в этом случае учебный год начинается в первый, следующий за ним рабочий день. Продолжительность учебного года - 36 недель. Культурно - досуговая и воспитательная работа усиливается в каникулярное время. Сроки каникул определяются приказом руководителя Учреждения с учётом рекомендаций Учредителя. В летний период занятия проводятся с временными группами по программе деятельности на один месяц. </w:t>
      </w:r>
    </w:p>
    <w:p w:rsidR="008036A9" w:rsidRPr="004B1E48" w:rsidRDefault="008036A9" w:rsidP="008036A9">
      <w:pPr>
        <w:jc w:val="both"/>
        <w:rPr>
          <w:sz w:val="28"/>
          <w:szCs w:val="28"/>
        </w:rPr>
      </w:pPr>
      <w:r w:rsidRPr="004B1E48">
        <w:rPr>
          <w:sz w:val="28"/>
          <w:szCs w:val="28"/>
        </w:rPr>
        <w:t>Определение уровня освоения учащимися дополнительных образовательных программ проводится по результатам тестирования, анкетирования, защиты проектов, выполнения творческих работ, отчетных концертов, конкурсов. По итогам освоения каждой из программ осуществляется переход учащихся на освоение последующих программ. Планирование обра</w:t>
      </w:r>
      <w:r>
        <w:rPr>
          <w:sz w:val="28"/>
          <w:szCs w:val="28"/>
        </w:rPr>
        <w:t>зовательной деятельности в Доме</w:t>
      </w:r>
      <w:r w:rsidRPr="004B1E48">
        <w:rPr>
          <w:sz w:val="28"/>
          <w:szCs w:val="28"/>
        </w:rPr>
        <w:t xml:space="preserve"> творчества осуществляется с учетом образовательных потребностей учащихся, что отражается на содержании образовательных прог</w:t>
      </w:r>
      <w:r>
        <w:rPr>
          <w:sz w:val="28"/>
          <w:szCs w:val="28"/>
        </w:rPr>
        <w:t xml:space="preserve">рамм и деятельности творческих </w:t>
      </w:r>
      <w:r w:rsidRPr="004B1E48">
        <w:rPr>
          <w:sz w:val="28"/>
          <w:szCs w:val="28"/>
        </w:rPr>
        <w:t xml:space="preserve">объединений. </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В настоящее время особую актуальность для района приобретает реали</w:t>
      </w:r>
      <w:r w:rsidRPr="004B1E48">
        <w:rPr>
          <w:rFonts w:eastAsia="Times New Roman"/>
          <w:sz w:val="28"/>
          <w:szCs w:val="28"/>
        </w:rPr>
        <w:softHyphen/>
        <w:t>зация федерального проекта «Успех каждого ребенка» национального проек</w:t>
      </w:r>
      <w:r w:rsidRPr="004B1E48">
        <w:rPr>
          <w:rFonts w:eastAsia="Times New Roman"/>
          <w:sz w:val="28"/>
          <w:szCs w:val="28"/>
        </w:rPr>
        <w:softHyphen/>
        <w:t>та «Образование». Проектом предусмотрено развитие высокотехнологичной, естественнонаучной, образовательной и технической среды в образователь</w:t>
      </w:r>
      <w:r w:rsidRPr="004B1E48">
        <w:rPr>
          <w:rFonts w:eastAsia="Times New Roman"/>
          <w:sz w:val="28"/>
          <w:szCs w:val="28"/>
        </w:rPr>
        <w:softHyphen/>
        <w:t>ных организациях, в том числе в форме создания детских технопарков, мо</w:t>
      </w:r>
      <w:r w:rsidRPr="004B1E48">
        <w:rPr>
          <w:rFonts w:eastAsia="Times New Roman"/>
          <w:sz w:val="28"/>
          <w:szCs w:val="28"/>
        </w:rPr>
        <w:softHyphen/>
        <w:t>бильных технопарков. Вместе с тем в дополнительном образовании техниче</w:t>
      </w:r>
      <w:r w:rsidRPr="004B1E48">
        <w:rPr>
          <w:rFonts w:eastAsia="Times New Roman"/>
          <w:sz w:val="28"/>
          <w:szCs w:val="28"/>
        </w:rPr>
        <w:softHyphen/>
        <w:t>ского направления обозначились регрессивные процессы, которые связаны с устаревающей материально-технической базой, сравнительно невысоким темпом внедрения современных технологий, в том числе систем автоматизи</w:t>
      </w:r>
      <w:r w:rsidRPr="004B1E48">
        <w:rPr>
          <w:rFonts w:eastAsia="Times New Roman"/>
          <w:sz w:val="28"/>
          <w:szCs w:val="28"/>
        </w:rPr>
        <w:softHyphen/>
        <w:t>рованного проектирования.</w:t>
      </w:r>
    </w:p>
    <w:p w:rsidR="008036A9" w:rsidRPr="004B1E48" w:rsidRDefault="008036A9" w:rsidP="008036A9">
      <w:pPr>
        <w:ind w:firstLine="567"/>
        <w:jc w:val="both"/>
        <w:rPr>
          <w:sz w:val="28"/>
          <w:szCs w:val="28"/>
        </w:rPr>
      </w:pPr>
      <w:r w:rsidRPr="004B1E48">
        <w:rPr>
          <w:sz w:val="28"/>
          <w:szCs w:val="28"/>
        </w:rPr>
        <w:t>В рамках реализации федерального проекта «Современная школа» национа</w:t>
      </w:r>
      <w:r w:rsidR="009E52E9">
        <w:rPr>
          <w:sz w:val="28"/>
          <w:szCs w:val="28"/>
        </w:rPr>
        <w:t>льного проекта «Образование» в 16</w:t>
      </w:r>
      <w:r w:rsidRPr="004B1E48">
        <w:rPr>
          <w:sz w:val="28"/>
          <w:szCs w:val="28"/>
        </w:rPr>
        <w:t xml:space="preserve"> общеобразовательных учреждениях района созданы Центры образования цифрового и гуманитарного профилей «Точка роста», которые </w:t>
      </w:r>
      <w:r w:rsidRPr="004B1E48">
        <w:rPr>
          <w:rFonts w:eastAsia="Times New Roman"/>
          <w:sz w:val="28"/>
          <w:szCs w:val="28"/>
          <w:lang w:eastAsia="ru-RU"/>
        </w:rPr>
        <w:t>реализуют общеобразовательные программы по предметным областям: «Технология», «Информатика», «ОБЖ», шахматному образованию, проектной и внеурочной деятельности, о</w:t>
      </w:r>
      <w:r w:rsidRPr="004B1E48">
        <w:rPr>
          <w:sz w:val="28"/>
          <w:szCs w:val="28"/>
        </w:rPr>
        <w:t>сновными целями Центра которых является формирование у обучающихся современных технологических и гуманитарных навыков, в том числе по предметным областям «Технология», «Информатика», «Основы безопасности жизнедеятельности», других предметных областей, а также внеурочной деятельности и в рамках реализации дополнительных общеобразовательных программ.</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Дополнительные общеобразовательные программы технической направ</w:t>
      </w:r>
      <w:r w:rsidRPr="004B1E48">
        <w:rPr>
          <w:rFonts w:eastAsia="Times New Roman"/>
          <w:sz w:val="28"/>
          <w:szCs w:val="28"/>
        </w:rPr>
        <w:softHyphen/>
        <w:t>ленности нуждаются в модернизации в соответствии с современными зада</w:t>
      </w:r>
      <w:r w:rsidRPr="004B1E48">
        <w:rPr>
          <w:rFonts w:eastAsia="Times New Roman"/>
          <w:sz w:val="28"/>
          <w:szCs w:val="28"/>
        </w:rPr>
        <w:softHyphen/>
        <w:t>чами обеспечения развития познавательных и профессиональных интересов учащихся, активизации их творческого, инженерного мышления, формиро</w:t>
      </w:r>
      <w:r w:rsidRPr="004B1E48">
        <w:rPr>
          <w:rFonts w:eastAsia="Times New Roman"/>
          <w:sz w:val="28"/>
          <w:szCs w:val="28"/>
        </w:rPr>
        <w:softHyphen/>
      </w:r>
      <w:r w:rsidRPr="004B1E48">
        <w:rPr>
          <w:rFonts w:eastAsia="Times New Roman"/>
          <w:sz w:val="28"/>
          <w:szCs w:val="28"/>
        </w:rPr>
        <w:lastRenderedPageBreak/>
        <w:t xml:space="preserve">вания опыта творческой технической деятельности. </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К приоритетам муниципальной политики в сфере дополнительного обра</w:t>
      </w:r>
      <w:r w:rsidRPr="004B1E48">
        <w:rPr>
          <w:rFonts w:eastAsia="Times New Roman"/>
          <w:sz w:val="28"/>
          <w:szCs w:val="28"/>
        </w:rPr>
        <w:softHyphen/>
        <w:t>зования детей относятся обеспечение доступности дополнительного образо</w:t>
      </w:r>
      <w:r w:rsidRPr="004B1E48">
        <w:rPr>
          <w:rFonts w:eastAsia="Times New Roman"/>
          <w:sz w:val="28"/>
          <w:szCs w:val="28"/>
        </w:rPr>
        <w:softHyphen/>
        <w:t>вания детей, равных возможностей для их развития при использовании луч</w:t>
      </w:r>
      <w:r w:rsidRPr="004B1E48">
        <w:rPr>
          <w:rFonts w:eastAsia="Times New Roman"/>
          <w:sz w:val="28"/>
          <w:szCs w:val="28"/>
        </w:rPr>
        <w:softHyphen/>
        <w:t>ших традиционных подходов и успешных инновационных практик, органи</w:t>
      </w:r>
      <w:r w:rsidRPr="004B1E48">
        <w:rPr>
          <w:rFonts w:eastAsia="Times New Roman"/>
          <w:sz w:val="28"/>
          <w:szCs w:val="28"/>
        </w:rPr>
        <w:softHyphen/>
        <w:t xml:space="preserve">зация </w:t>
      </w:r>
      <w:proofErr w:type="spellStart"/>
      <w:r w:rsidRPr="004B1E48">
        <w:rPr>
          <w:rFonts w:eastAsia="Times New Roman"/>
          <w:sz w:val="28"/>
          <w:szCs w:val="28"/>
        </w:rPr>
        <w:t>профориентационной</w:t>
      </w:r>
      <w:proofErr w:type="spellEnd"/>
      <w:r w:rsidRPr="004B1E48">
        <w:rPr>
          <w:rFonts w:eastAsia="Times New Roman"/>
          <w:sz w:val="28"/>
          <w:szCs w:val="28"/>
        </w:rPr>
        <w:t xml:space="preserve"> работы и создание социальных лифтов для та</w:t>
      </w:r>
      <w:r w:rsidRPr="004B1E48">
        <w:rPr>
          <w:rFonts w:eastAsia="Times New Roman"/>
          <w:sz w:val="28"/>
          <w:szCs w:val="28"/>
        </w:rPr>
        <w:softHyphen/>
        <w:t>лантливых и одаренных детей.</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Особое внимание будет уделено:</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 увеличению к 202</w:t>
      </w:r>
      <w:r w:rsidR="009E52E9">
        <w:rPr>
          <w:rFonts w:eastAsia="Times New Roman"/>
          <w:sz w:val="28"/>
          <w:szCs w:val="28"/>
        </w:rPr>
        <w:t>6</w:t>
      </w:r>
      <w:r w:rsidRPr="004B1E48">
        <w:rPr>
          <w:rFonts w:eastAsia="Times New Roman"/>
          <w:sz w:val="28"/>
          <w:szCs w:val="28"/>
        </w:rPr>
        <w:t xml:space="preserve"> году охвата детей в возрасте от 5 до 18 лет дополни</w:t>
      </w:r>
      <w:r w:rsidRPr="004B1E48">
        <w:rPr>
          <w:rFonts w:eastAsia="Times New Roman"/>
          <w:sz w:val="28"/>
          <w:szCs w:val="28"/>
        </w:rPr>
        <w:softHyphen/>
        <w:t>тельными образовательными программами;</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 развитию туристско-краеведческой направленности дополнительного образования с учетом потенциала района;</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 расширению реализации дополнительных общеобразовательных про</w:t>
      </w:r>
      <w:r w:rsidRPr="004B1E48">
        <w:rPr>
          <w:rFonts w:eastAsia="Times New Roman"/>
          <w:sz w:val="28"/>
          <w:szCs w:val="28"/>
        </w:rPr>
        <w:softHyphen/>
        <w:t>грамм на базе общеобразовательных организаций;</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 повышению квалификации руководящих и педагогических работников организаций дополнительного образования.</w:t>
      </w:r>
    </w:p>
    <w:p w:rsidR="008036A9" w:rsidRDefault="008036A9" w:rsidP="008036A9">
      <w:pPr>
        <w:widowControl w:val="0"/>
        <w:tabs>
          <w:tab w:val="left" w:pos="1123"/>
        </w:tabs>
        <w:jc w:val="center"/>
        <w:rPr>
          <w:rFonts w:eastAsia="Times New Roman"/>
          <w:b/>
          <w:sz w:val="28"/>
          <w:szCs w:val="28"/>
        </w:rPr>
      </w:pPr>
    </w:p>
    <w:p w:rsidR="009E52E9" w:rsidRPr="009E52E9" w:rsidRDefault="008036A9" w:rsidP="009E52E9">
      <w:pPr>
        <w:pStyle w:val="a6"/>
        <w:widowControl w:val="0"/>
        <w:numPr>
          <w:ilvl w:val="0"/>
          <w:numId w:val="2"/>
        </w:numPr>
        <w:tabs>
          <w:tab w:val="left" w:pos="1123"/>
        </w:tabs>
        <w:jc w:val="center"/>
        <w:rPr>
          <w:rFonts w:eastAsia="Times New Roman"/>
          <w:b/>
          <w:sz w:val="28"/>
          <w:szCs w:val="28"/>
        </w:rPr>
      </w:pPr>
      <w:r w:rsidRPr="009E52E9">
        <w:rPr>
          <w:rFonts w:eastAsia="Times New Roman"/>
          <w:b/>
          <w:sz w:val="28"/>
          <w:szCs w:val="28"/>
        </w:rPr>
        <w:t xml:space="preserve">Приоритеты муниципальной политики в сфере реализации Программы, цели, задачи и мероприятия, показатели достижения целей и решения задач, ожидаемые конечные результаты, </w:t>
      </w:r>
    </w:p>
    <w:p w:rsidR="008036A9" w:rsidRPr="009E52E9" w:rsidRDefault="008036A9" w:rsidP="009E52E9">
      <w:pPr>
        <w:pStyle w:val="a6"/>
        <w:widowControl w:val="0"/>
        <w:tabs>
          <w:tab w:val="left" w:pos="1123"/>
        </w:tabs>
        <w:jc w:val="center"/>
        <w:rPr>
          <w:rFonts w:eastAsia="Times New Roman"/>
          <w:b/>
          <w:sz w:val="28"/>
          <w:szCs w:val="28"/>
        </w:rPr>
      </w:pPr>
      <w:r w:rsidRPr="009E52E9">
        <w:rPr>
          <w:rFonts w:eastAsia="Times New Roman"/>
          <w:b/>
          <w:sz w:val="28"/>
          <w:szCs w:val="28"/>
        </w:rPr>
        <w:t>сроки реализации Программы</w:t>
      </w:r>
      <w:r w:rsidR="009E52E9">
        <w:rPr>
          <w:rFonts w:eastAsia="Times New Roman"/>
          <w:b/>
          <w:sz w:val="28"/>
          <w:szCs w:val="28"/>
        </w:rPr>
        <w:t>.</w:t>
      </w:r>
    </w:p>
    <w:p w:rsidR="008036A9" w:rsidRPr="004B1E48" w:rsidRDefault="008036A9" w:rsidP="008036A9">
      <w:pPr>
        <w:widowControl w:val="0"/>
        <w:tabs>
          <w:tab w:val="left" w:pos="1123"/>
        </w:tabs>
        <w:jc w:val="center"/>
        <w:rPr>
          <w:rFonts w:eastAsia="Times New Roman"/>
          <w:sz w:val="28"/>
          <w:szCs w:val="28"/>
        </w:rPr>
      </w:pPr>
    </w:p>
    <w:p w:rsidR="008036A9" w:rsidRPr="004B1E48" w:rsidRDefault="008036A9" w:rsidP="00E134E5">
      <w:pPr>
        <w:widowControl w:val="0"/>
        <w:tabs>
          <w:tab w:val="left" w:pos="1123"/>
        </w:tabs>
        <w:jc w:val="both"/>
        <w:rPr>
          <w:rFonts w:eastAsia="Times New Roman"/>
          <w:b/>
          <w:sz w:val="28"/>
          <w:szCs w:val="28"/>
        </w:rPr>
      </w:pPr>
      <w:r w:rsidRPr="004B1E48">
        <w:rPr>
          <w:rFonts w:eastAsia="Times New Roman"/>
          <w:b/>
          <w:sz w:val="28"/>
          <w:szCs w:val="28"/>
        </w:rPr>
        <w:t xml:space="preserve">2.1. Приоритеты муниципальной политики в сфере реализации </w:t>
      </w:r>
      <w:r w:rsidR="00E134E5">
        <w:rPr>
          <w:rFonts w:eastAsia="Times New Roman"/>
          <w:b/>
          <w:sz w:val="28"/>
          <w:szCs w:val="28"/>
        </w:rPr>
        <w:t>П</w:t>
      </w:r>
      <w:r w:rsidRPr="004B1E48">
        <w:rPr>
          <w:rFonts w:eastAsia="Times New Roman"/>
          <w:b/>
          <w:sz w:val="28"/>
          <w:szCs w:val="28"/>
        </w:rPr>
        <w:t>рограммы</w:t>
      </w:r>
      <w:r w:rsidR="00E134E5">
        <w:rPr>
          <w:rFonts w:eastAsia="Times New Roman"/>
          <w:b/>
          <w:sz w:val="28"/>
          <w:szCs w:val="28"/>
        </w:rPr>
        <w:t>.</w:t>
      </w:r>
    </w:p>
    <w:p w:rsidR="008036A9" w:rsidRPr="004B1E48" w:rsidRDefault="008036A9" w:rsidP="008036A9">
      <w:pPr>
        <w:widowControl w:val="0"/>
        <w:tabs>
          <w:tab w:val="left" w:pos="1123"/>
        </w:tabs>
        <w:jc w:val="both"/>
        <w:rPr>
          <w:rFonts w:eastAsia="Times New Roman"/>
          <w:sz w:val="28"/>
          <w:szCs w:val="28"/>
        </w:rPr>
      </w:pPr>
      <w:r w:rsidRPr="004B1E48">
        <w:rPr>
          <w:rFonts w:eastAsia="Times New Roman"/>
          <w:sz w:val="28"/>
          <w:szCs w:val="28"/>
        </w:rPr>
        <w:t>Создание условий для доступности каждому ребенку качественного дополнительного образования и возможности построения дальнейшей успешной образовательной и профессиональной карьеры, формирование в дополнительном образовании социальных лифтов;</w:t>
      </w:r>
    </w:p>
    <w:p w:rsidR="008036A9" w:rsidRPr="004B1E48" w:rsidRDefault="008036A9" w:rsidP="008036A9">
      <w:pPr>
        <w:widowControl w:val="0"/>
        <w:tabs>
          <w:tab w:val="left" w:pos="1123"/>
        </w:tabs>
        <w:jc w:val="both"/>
        <w:rPr>
          <w:rFonts w:eastAsia="Times New Roman"/>
          <w:sz w:val="28"/>
          <w:szCs w:val="28"/>
        </w:rPr>
      </w:pPr>
      <w:r w:rsidRPr="004B1E48">
        <w:rPr>
          <w:rFonts w:eastAsia="Times New Roman"/>
          <w:sz w:val="28"/>
          <w:szCs w:val="28"/>
        </w:rPr>
        <w:sym w:font="Symbol" w:char="F02D"/>
      </w:r>
      <w:r w:rsidRPr="004B1E48">
        <w:rPr>
          <w:rFonts w:eastAsia="Times New Roman"/>
          <w:sz w:val="28"/>
          <w:szCs w:val="28"/>
        </w:rPr>
        <w:t xml:space="preserve"> усиление воспитательного потенциала дополнительного образования детей через включение в коллективные общественно полезные практики, создание новых возможностей для использования получаемых знаний для решения реальных проблем сообщества, страны;</w:t>
      </w:r>
    </w:p>
    <w:p w:rsidR="008036A9" w:rsidRDefault="008036A9" w:rsidP="008036A9">
      <w:pPr>
        <w:widowControl w:val="0"/>
        <w:tabs>
          <w:tab w:val="left" w:pos="1123"/>
        </w:tabs>
        <w:jc w:val="both"/>
        <w:rPr>
          <w:rFonts w:eastAsia="Times New Roman"/>
          <w:sz w:val="28"/>
          <w:szCs w:val="28"/>
        </w:rPr>
      </w:pPr>
      <w:r w:rsidRPr="004B1E48">
        <w:rPr>
          <w:rFonts w:eastAsia="Times New Roman"/>
          <w:sz w:val="28"/>
          <w:szCs w:val="28"/>
        </w:rPr>
        <w:sym w:font="Symbol" w:char="F02D"/>
      </w:r>
      <w:r w:rsidRPr="004B1E48">
        <w:rPr>
          <w:rFonts w:eastAsia="Times New Roman"/>
          <w:sz w:val="28"/>
          <w:szCs w:val="28"/>
        </w:rPr>
        <w:t xml:space="preserve"> укрепление методической и ресурсной базы дополнительного образования детей на базе общеобразовательных организаций и его интеграция с основными образовательными программами общего образования для достижения нового качества образовательных результатов, обучающихся; </w:t>
      </w:r>
      <w:r>
        <w:rPr>
          <w:rFonts w:eastAsia="Times New Roman"/>
          <w:sz w:val="28"/>
          <w:szCs w:val="28"/>
        </w:rPr>
        <w:t xml:space="preserve">  </w:t>
      </w:r>
    </w:p>
    <w:p w:rsidR="008036A9" w:rsidRPr="004B1E48" w:rsidRDefault="008036A9" w:rsidP="008036A9">
      <w:pPr>
        <w:widowControl w:val="0"/>
        <w:tabs>
          <w:tab w:val="left" w:pos="1123"/>
        </w:tabs>
        <w:jc w:val="both"/>
        <w:rPr>
          <w:rFonts w:eastAsia="Times New Roman"/>
          <w:sz w:val="28"/>
          <w:szCs w:val="28"/>
        </w:rPr>
      </w:pPr>
      <w:r w:rsidRPr="004B1E48">
        <w:rPr>
          <w:rFonts w:eastAsia="Times New Roman"/>
          <w:sz w:val="28"/>
          <w:szCs w:val="28"/>
        </w:rPr>
        <w:sym w:font="Symbol" w:char="F02D"/>
      </w:r>
      <w:r w:rsidRPr="004B1E48">
        <w:rPr>
          <w:rFonts w:eastAsia="Times New Roman"/>
          <w:sz w:val="28"/>
          <w:szCs w:val="28"/>
        </w:rPr>
        <w:t xml:space="preserve"> Обновление содер</w:t>
      </w:r>
      <w:r>
        <w:rPr>
          <w:rFonts w:eastAsia="Times New Roman"/>
          <w:sz w:val="28"/>
          <w:szCs w:val="28"/>
        </w:rPr>
        <w:t xml:space="preserve">жания и форматов дополнительных </w:t>
      </w:r>
      <w:r w:rsidRPr="004B1E48">
        <w:rPr>
          <w:rFonts w:eastAsia="Times New Roman"/>
          <w:sz w:val="28"/>
          <w:szCs w:val="28"/>
        </w:rPr>
        <w:t>общеобразовательных програ</w:t>
      </w:r>
      <w:r>
        <w:rPr>
          <w:rFonts w:eastAsia="Times New Roman"/>
          <w:sz w:val="28"/>
          <w:szCs w:val="28"/>
        </w:rPr>
        <w:t xml:space="preserve">мм для формирования современных </w:t>
      </w:r>
      <w:r w:rsidRPr="004B1E48">
        <w:rPr>
          <w:rFonts w:eastAsia="Times New Roman"/>
          <w:sz w:val="28"/>
          <w:szCs w:val="28"/>
        </w:rPr>
        <w:t>компетентностей, поддержки профессионального самоопределения;</w:t>
      </w:r>
    </w:p>
    <w:p w:rsidR="008036A9" w:rsidRPr="004B1E48" w:rsidRDefault="008036A9" w:rsidP="008036A9">
      <w:pPr>
        <w:widowControl w:val="0"/>
        <w:tabs>
          <w:tab w:val="left" w:pos="1123"/>
        </w:tabs>
        <w:jc w:val="both"/>
        <w:rPr>
          <w:rFonts w:eastAsia="Times New Roman"/>
          <w:sz w:val="28"/>
          <w:szCs w:val="28"/>
        </w:rPr>
      </w:pPr>
      <w:r w:rsidRPr="004B1E48">
        <w:rPr>
          <w:rFonts w:eastAsia="Times New Roman"/>
          <w:sz w:val="28"/>
          <w:szCs w:val="28"/>
        </w:rPr>
        <w:sym w:font="Symbol" w:char="F02D"/>
      </w:r>
      <w:r w:rsidRPr="004B1E48">
        <w:rPr>
          <w:rFonts w:eastAsia="Times New Roman"/>
          <w:sz w:val="28"/>
          <w:szCs w:val="28"/>
        </w:rPr>
        <w:t xml:space="preserve"> Создание условий для профессионального развития и самореализации педагогов дополнительного образования через обновленную систему повышения квалификации, профессиональных конкурсов;</w:t>
      </w:r>
    </w:p>
    <w:p w:rsidR="008036A9" w:rsidRPr="004B1E48" w:rsidRDefault="008036A9" w:rsidP="008036A9">
      <w:pPr>
        <w:widowControl w:val="0"/>
        <w:tabs>
          <w:tab w:val="left" w:pos="1123"/>
        </w:tabs>
        <w:jc w:val="both"/>
        <w:rPr>
          <w:rFonts w:eastAsia="Times New Roman"/>
          <w:sz w:val="28"/>
          <w:szCs w:val="28"/>
        </w:rPr>
      </w:pPr>
      <w:r w:rsidRPr="004B1E48">
        <w:rPr>
          <w:rFonts w:eastAsia="Times New Roman"/>
          <w:sz w:val="28"/>
          <w:szCs w:val="28"/>
        </w:rPr>
        <w:sym w:font="Symbol" w:char="F02D"/>
      </w:r>
      <w:r w:rsidRPr="004B1E48">
        <w:rPr>
          <w:rFonts w:eastAsia="Times New Roman"/>
          <w:sz w:val="28"/>
          <w:szCs w:val="28"/>
        </w:rPr>
        <w:t xml:space="preserve"> Обеспечение баланса между гарантированной поддержкой значимых для общества образовательных программ и предоставлением возможности свободного выбора дополнительных общеобразовательных программ; </w:t>
      </w:r>
    </w:p>
    <w:p w:rsidR="008036A9" w:rsidRPr="004B1E48" w:rsidRDefault="008036A9" w:rsidP="008036A9">
      <w:pPr>
        <w:widowControl w:val="0"/>
        <w:tabs>
          <w:tab w:val="left" w:pos="1123"/>
        </w:tabs>
        <w:jc w:val="both"/>
        <w:rPr>
          <w:rFonts w:eastAsia="Times New Roman"/>
          <w:sz w:val="28"/>
          <w:szCs w:val="28"/>
        </w:rPr>
      </w:pPr>
      <w:r w:rsidRPr="004B1E48">
        <w:rPr>
          <w:rFonts w:eastAsia="Times New Roman"/>
          <w:sz w:val="28"/>
          <w:szCs w:val="28"/>
        </w:rPr>
        <w:lastRenderedPageBreak/>
        <w:sym w:font="Symbol" w:char="F02D"/>
      </w:r>
      <w:r w:rsidRPr="004B1E48">
        <w:rPr>
          <w:rFonts w:eastAsia="Times New Roman"/>
          <w:sz w:val="28"/>
          <w:szCs w:val="28"/>
        </w:rPr>
        <w:t xml:space="preserve"> Развитие современной инфраструктуры дополнительного образования детей; </w:t>
      </w:r>
      <w:r w:rsidRPr="004B1E48">
        <w:rPr>
          <w:rFonts w:eastAsia="Times New Roman"/>
          <w:sz w:val="28"/>
          <w:szCs w:val="28"/>
        </w:rPr>
        <w:sym w:font="Symbol" w:char="F02D"/>
      </w:r>
      <w:r w:rsidRPr="004B1E48">
        <w:rPr>
          <w:rFonts w:eastAsia="Times New Roman"/>
          <w:sz w:val="28"/>
          <w:szCs w:val="28"/>
        </w:rPr>
        <w:t xml:space="preserve"> Создание механизмов поддержки потребителей в выборе программ, построении индивидуальных образовательных траекторий, эффективном использовании ресурсов сферы дополнительного образования. </w:t>
      </w:r>
    </w:p>
    <w:p w:rsidR="008036A9" w:rsidRPr="004B1E48" w:rsidRDefault="008036A9" w:rsidP="008036A9">
      <w:pPr>
        <w:widowControl w:val="0"/>
        <w:tabs>
          <w:tab w:val="left" w:pos="1123"/>
        </w:tabs>
        <w:jc w:val="both"/>
        <w:rPr>
          <w:rFonts w:eastAsia="Times New Roman"/>
          <w:sz w:val="28"/>
          <w:szCs w:val="28"/>
        </w:rPr>
      </w:pPr>
      <w:r w:rsidRPr="004B1E48">
        <w:rPr>
          <w:rFonts w:eastAsia="Times New Roman"/>
          <w:sz w:val="28"/>
          <w:szCs w:val="28"/>
        </w:rPr>
        <w:t xml:space="preserve">Программа представляет собой непрерывную образовательную технологию, которая обеспечивает: </w:t>
      </w:r>
    </w:p>
    <w:p w:rsidR="008036A9" w:rsidRPr="004B1E48" w:rsidRDefault="008036A9" w:rsidP="008036A9">
      <w:pPr>
        <w:widowControl w:val="0"/>
        <w:tabs>
          <w:tab w:val="left" w:pos="1123"/>
        </w:tabs>
        <w:jc w:val="both"/>
        <w:rPr>
          <w:rFonts w:eastAsia="Times New Roman"/>
          <w:sz w:val="28"/>
          <w:szCs w:val="28"/>
        </w:rPr>
      </w:pPr>
      <w:r w:rsidRPr="004B1E48">
        <w:rPr>
          <w:rFonts w:eastAsia="Times New Roman"/>
          <w:sz w:val="28"/>
          <w:szCs w:val="28"/>
        </w:rPr>
        <w:t xml:space="preserve">на уровне учреждения </w:t>
      </w:r>
      <w:r w:rsidRPr="004B1E48">
        <w:rPr>
          <w:rFonts w:eastAsia="Times New Roman"/>
          <w:sz w:val="28"/>
          <w:szCs w:val="28"/>
        </w:rPr>
        <w:sym w:font="Symbol" w:char="F02D"/>
      </w:r>
      <w:r w:rsidRPr="004B1E48">
        <w:rPr>
          <w:rFonts w:eastAsia="Times New Roman"/>
          <w:sz w:val="28"/>
          <w:szCs w:val="28"/>
        </w:rPr>
        <w:t xml:space="preserve"> совершенствование методического и программного обеспечения образовательного процесса;</w:t>
      </w:r>
    </w:p>
    <w:p w:rsidR="008036A9" w:rsidRPr="004B1E48" w:rsidRDefault="008036A9" w:rsidP="008036A9">
      <w:pPr>
        <w:widowControl w:val="0"/>
        <w:tabs>
          <w:tab w:val="left" w:pos="1123"/>
        </w:tabs>
        <w:jc w:val="both"/>
        <w:rPr>
          <w:rFonts w:eastAsia="Times New Roman"/>
          <w:sz w:val="28"/>
          <w:szCs w:val="28"/>
        </w:rPr>
      </w:pPr>
      <w:r w:rsidRPr="004B1E48">
        <w:rPr>
          <w:rFonts w:eastAsia="Times New Roman"/>
          <w:sz w:val="28"/>
          <w:szCs w:val="28"/>
        </w:rPr>
        <w:sym w:font="Symbol" w:char="F02D"/>
      </w:r>
      <w:r w:rsidRPr="004B1E48">
        <w:rPr>
          <w:rFonts w:eastAsia="Times New Roman"/>
          <w:sz w:val="28"/>
          <w:szCs w:val="28"/>
        </w:rPr>
        <w:t xml:space="preserve"> обеспечение интеграции деятельности на уровне учреждения; </w:t>
      </w:r>
    </w:p>
    <w:p w:rsidR="008036A9" w:rsidRPr="004B1E48" w:rsidRDefault="008036A9" w:rsidP="008036A9">
      <w:pPr>
        <w:widowControl w:val="0"/>
        <w:tabs>
          <w:tab w:val="left" w:pos="1123"/>
        </w:tabs>
        <w:jc w:val="both"/>
        <w:rPr>
          <w:rFonts w:eastAsia="Times New Roman"/>
          <w:sz w:val="28"/>
          <w:szCs w:val="28"/>
        </w:rPr>
      </w:pPr>
      <w:r w:rsidRPr="004B1E48">
        <w:rPr>
          <w:rFonts w:eastAsia="Times New Roman"/>
          <w:sz w:val="28"/>
          <w:szCs w:val="28"/>
        </w:rPr>
        <w:sym w:font="Symbol" w:char="F02D"/>
      </w:r>
      <w:r w:rsidRPr="004B1E48">
        <w:rPr>
          <w:rFonts w:eastAsia="Times New Roman"/>
          <w:sz w:val="28"/>
          <w:szCs w:val="28"/>
        </w:rPr>
        <w:t xml:space="preserve"> совершенствование содержания и организации образовательного процесса; </w:t>
      </w:r>
    </w:p>
    <w:p w:rsidR="008036A9" w:rsidRPr="004B1E48" w:rsidRDefault="008036A9" w:rsidP="008036A9">
      <w:pPr>
        <w:widowControl w:val="0"/>
        <w:tabs>
          <w:tab w:val="left" w:pos="1123"/>
        </w:tabs>
        <w:jc w:val="both"/>
        <w:rPr>
          <w:rFonts w:eastAsia="Times New Roman"/>
          <w:sz w:val="28"/>
          <w:szCs w:val="28"/>
        </w:rPr>
      </w:pPr>
      <w:r w:rsidRPr="004B1E48">
        <w:rPr>
          <w:rFonts w:eastAsia="Times New Roman"/>
          <w:sz w:val="28"/>
          <w:szCs w:val="28"/>
        </w:rPr>
        <w:sym w:font="Symbol" w:char="F02D"/>
      </w:r>
      <w:proofErr w:type="spellStart"/>
      <w:r w:rsidRPr="004B1E48">
        <w:rPr>
          <w:rFonts w:eastAsia="Times New Roman"/>
          <w:sz w:val="28"/>
          <w:szCs w:val="28"/>
        </w:rPr>
        <w:t>сформированность</w:t>
      </w:r>
      <w:proofErr w:type="spellEnd"/>
      <w:r w:rsidRPr="004B1E48">
        <w:rPr>
          <w:rFonts w:eastAsia="Times New Roman"/>
          <w:sz w:val="28"/>
          <w:szCs w:val="28"/>
        </w:rPr>
        <w:t xml:space="preserve"> управленческой команды учреждения; </w:t>
      </w:r>
    </w:p>
    <w:p w:rsidR="008036A9" w:rsidRDefault="008036A9" w:rsidP="008036A9">
      <w:pPr>
        <w:widowControl w:val="0"/>
        <w:tabs>
          <w:tab w:val="left" w:pos="1123"/>
        </w:tabs>
        <w:jc w:val="both"/>
        <w:rPr>
          <w:rFonts w:eastAsia="Times New Roman"/>
          <w:sz w:val="28"/>
          <w:szCs w:val="28"/>
        </w:rPr>
      </w:pPr>
      <w:r w:rsidRPr="004B1E48">
        <w:rPr>
          <w:rFonts w:eastAsia="Times New Roman"/>
          <w:sz w:val="28"/>
          <w:szCs w:val="28"/>
        </w:rPr>
        <w:sym w:font="Symbol" w:char="F02D"/>
      </w:r>
      <w:r w:rsidRPr="004B1E48">
        <w:rPr>
          <w:rFonts w:eastAsia="Times New Roman"/>
          <w:sz w:val="28"/>
          <w:szCs w:val="28"/>
        </w:rPr>
        <w:t xml:space="preserve"> рост рейтинга учреждения в социуме; </w:t>
      </w:r>
    </w:p>
    <w:p w:rsidR="008036A9" w:rsidRPr="004B1E48" w:rsidRDefault="008036A9" w:rsidP="008036A9">
      <w:pPr>
        <w:widowControl w:val="0"/>
        <w:tabs>
          <w:tab w:val="left" w:pos="1123"/>
        </w:tabs>
        <w:jc w:val="both"/>
        <w:rPr>
          <w:rFonts w:eastAsia="Times New Roman"/>
          <w:sz w:val="28"/>
          <w:szCs w:val="28"/>
        </w:rPr>
      </w:pPr>
      <w:r w:rsidRPr="004B1E48">
        <w:rPr>
          <w:rFonts w:eastAsia="Times New Roman"/>
          <w:sz w:val="28"/>
          <w:szCs w:val="28"/>
        </w:rPr>
        <w:sym w:font="Symbol" w:char="F02D"/>
      </w:r>
      <w:r w:rsidRPr="004B1E48">
        <w:rPr>
          <w:rFonts w:eastAsia="Times New Roman"/>
          <w:sz w:val="28"/>
          <w:szCs w:val="28"/>
        </w:rPr>
        <w:t xml:space="preserve"> удовлетворенность субъ</w:t>
      </w:r>
      <w:r>
        <w:rPr>
          <w:rFonts w:eastAsia="Times New Roman"/>
          <w:sz w:val="28"/>
          <w:szCs w:val="28"/>
        </w:rPr>
        <w:t xml:space="preserve">ектов образовательного процесса </w:t>
      </w:r>
      <w:r w:rsidRPr="004B1E48">
        <w:rPr>
          <w:rFonts w:eastAsia="Times New Roman"/>
          <w:sz w:val="28"/>
          <w:szCs w:val="28"/>
        </w:rPr>
        <w:t>жизнедеятельностью учреждения;</w:t>
      </w:r>
    </w:p>
    <w:p w:rsidR="008036A9" w:rsidRPr="004B1E48" w:rsidRDefault="008036A9" w:rsidP="008036A9">
      <w:pPr>
        <w:widowControl w:val="0"/>
        <w:tabs>
          <w:tab w:val="left" w:pos="1123"/>
        </w:tabs>
        <w:jc w:val="both"/>
        <w:rPr>
          <w:rFonts w:eastAsia="Times New Roman"/>
          <w:sz w:val="28"/>
          <w:szCs w:val="28"/>
        </w:rPr>
      </w:pPr>
      <w:r w:rsidRPr="004B1E48">
        <w:rPr>
          <w:rFonts w:eastAsia="Times New Roman"/>
          <w:sz w:val="28"/>
          <w:szCs w:val="28"/>
        </w:rPr>
        <w:sym w:font="Symbol" w:char="F02D"/>
      </w:r>
      <w:r w:rsidRPr="004B1E48">
        <w:rPr>
          <w:rFonts w:eastAsia="Times New Roman"/>
          <w:sz w:val="28"/>
          <w:szCs w:val="28"/>
        </w:rPr>
        <w:t xml:space="preserve"> наличие </w:t>
      </w:r>
      <w:proofErr w:type="gramStart"/>
      <w:r w:rsidRPr="004B1E48">
        <w:rPr>
          <w:rFonts w:eastAsia="Times New Roman"/>
          <w:sz w:val="28"/>
          <w:szCs w:val="28"/>
        </w:rPr>
        <w:t>системы мониторинга результатов развития учреждения</w:t>
      </w:r>
      <w:proofErr w:type="gramEnd"/>
      <w:r w:rsidRPr="004B1E48">
        <w:rPr>
          <w:rFonts w:eastAsia="Times New Roman"/>
          <w:sz w:val="28"/>
          <w:szCs w:val="28"/>
        </w:rPr>
        <w:t xml:space="preserve">; </w:t>
      </w:r>
    </w:p>
    <w:p w:rsidR="008036A9" w:rsidRPr="004B1E48" w:rsidRDefault="008036A9" w:rsidP="008036A9">
      <w:pPr>
        <w:widowControl w:val="0"/>
        <w:tabs>
          <w:tab w:val="left" w:pos="1123"/>
        </w:tabs>
        <w:jc w:val="both"/>
        <w:rPr>
          <w:rFonts w:eastAsia="Times New Roman"/>
          <w:sz w:val="28"/>
          <w:szCs w:val="28"/>
        </w:rPr>
      </w:pPr>
      <w:r w:rsidRPr="004B1E48">
        <w:rPr>
          <w:rFonts w:eastAsia="Times New Roman"/>
          <w:sz w:val="28"/>
          <w:szCs w:val="28"/>
        </w:rPr>
        <w:sym w:font="Symbol" w:char="F02D"/>
      </w:r>
      <w:r w:rsidRPr="004B1E48">
        <w:rPr>
          <w:rFonts w:eastAsia="Times New Roman"/>
          <w:sz w:val="28"/>
          <w:szCs w:val="28"/>
        </w:rPr>
        <w:t xml:space="preserve"> многообразие видов культурной и творческой деятельности и форм сопричастности к ним для всех субъектов учреждения (обучающихся, педагогов, родителей);</w:t>
      </w:r>
    </w:p>
    <w:p w:rsidR="008036A9" w:rsidRPr="004B1E48" w:rsidRDefault="008036A9" w:rsidP="008036A9">
      <w:pPr>
        <w:widowControl w:val="0"/>
        <w:tabs>
          <w:tab w:val="left" w:pos="1123"/>
        </w:tabs>
        <w:jc w:val="both"/>
        <w:rPr>
          <w:rFonts w:eastAsia="Times New Roman"/>
          <w:sz w:val="28"/>
          <w:szCs w:val="28"/>
        </w:rPr>
      </w:pPr>
      <w:r w:rsidRPr="004B1E48">
        <w:rPr>
          <w:rFonts w:eastAsia="Times New Roman"/>
          <w:sz w:val="28"/>
          <w:szCs w:val="28"/>
        </w:rPr>
        <w:sym w:font="Symbol" w:char="F02D"/>
      </w:r>
      <w:r w:rsidRPr="004B1E48">
        <w:rPr>
          <w:rFonts w:eastAsia="Times New Roman"/>
          <w:sz w:val="28"/>
          <w:szCs w:val="28"/>
        </w:rPr>
        <w:t xml:space="preserve"> создание финансово-экономических условий для развития</w:t>
      </w:r>
    </w:p>
    <w:p w:rsidR="008036A9" w:rsidRPr="004B1E48" w:rsidRDefault="008036A9" w:rsidP="00055651">
      <w:pPr>
        <w:widowControl w:val="0"/>
        <w:tabs>
          <w:tab w:val="left" w:pos="1123"/>
        </w:tabs>
        <w:jc w:val="both"/>
        <w:rPr>
          <w:rFonts w:eastAsia="Times New Roman"/>
          <w:sz w:val="28"/>
          <w:szCs w:val="28"/>
        </w:rPr>
      </w:pPr>
      <w:r w:rsidRPr="004B1E48">
        <w:rPr>
          <w:rFonts w:eastAsia="Times New Roman"/>
          <w:sz w:val="28"/>
          <w:szCs w:val="28"/>
        </w:rPr>
        <w:t xml:space="preserve">на уровне </w:t>
      </w:r>
      <w:proofErr w:type="gramStart"/>
      <w:r w:rsidRPr="004B1E48">
        <w:rPr>
          <w:rFonts w:eastAsia="Times New Roman"/>
          <w:sz w:val="28"/>
          <w:szCs w:val="28"/>
        </w:rPr>
        <w:t>обучающегося</w:t>
      </w:r>
      <w:proofErr w:type="gramEnd"/>
      <w:r w:rsidRPr="004B1E48">
        <w:rPr>
          <w:rFonts w:eastAsia="Times New Roman"/>
          <w:sz w:val="28"/>
          <w:szCs w:val="28"/>
        </w:rPr>
        <w:t xml:space="preserve"> </w:t>
      </w:r>
      <w:r w:rsidRPr="004B1E48">
        <w:rPr>
          <w:rFonts w:eastAsia="Times New Roman"/>
          <w:sz w:val="28"/>
          <w:szCs w:val="28"/>
        </w:rPr>
        <w:sym w:font="Symbol" w:char="F02D"/>
      </w:r>
      <w:r w:rsidRPr="004B1E48">
        <w:rPr>
          <w:rFonts w:eastAsia="Times New Roman"/>
          <w:sz w:val="28"/>
          <w:szCs w:val="28"/>
        </w:rPr>
        <w:t xml:space="preserve"> успешная самореализация и </w:t>
      </w:r>
      <w:proofErr w:type="spellStart"/>
      <w:r w:rsidRPr="004B1E48">
        <w:rPr>
          <w:rFonts w:eastAsia="Times New Roman"/>
          <w:sz w:val="28"/>
          <w:szCs w:val="28"/>
        </w:rPr>
        <w:t>самоактуализация</w:t>
      </w:r>
      <w:proofErr w:type="spellEnd"/>
      <w:r w:rsidRPr="004B1E48">
        <w:rPr>
          <w:rFonts w:eastAsia="Times New Roman"/>
          <w:sz w:val="28"/>
          <w:szCs w:val="28"/>
        </w:rPr>
        <w:t xml:space="preserve"> в образовательной и досуговой деятельности; </w:t>
      </w:r>
    </w:p>
    <w:p w:rsidR="008036A9" w:rsidRPr="004B1E48" w:rsidRDefault="008036A9" w:rsidP="008036A9">
      <w:pPr>
        <w:widowControl w:val="0"/>
        <w:tabs>
          <w:tab w:val="left" w:pos="1123"/>
        </w:tabs>
        <w:rPr>
          <w:rFonts w:eastAsia="Times New Roman"/>
          <w:sz w:val="28"/>
          <w:szCs w:val="28"/>
        </w:rPr>
      </w:pPr>
      <w:r w:rsidRPr="004B1E48">
        <w:rPr>
          <w:rFonts w:eastAsia="Times New Roman"/>
          <w:sz w:val="28"/>
          <w:szCs w:val="28"/>
        </w:rPr>
        <w:sym w:font="Symbol" w:char="F02D"/>
      </w:r>
      <w:r w:rsidRPr="004B1E48">
        <w:rPr>
          <w:rFonts w:eastAsia="Times New Roman"/>
          <w:sz w:val="28"/>
          <w:szCs w:val="28"/>
        </w:rPr>
        <w:t xml:space="preserve"> высокие творческие достижения детей; </w:t>
      </w:r>
    </w:p>
    <w:p w:rsidR="008036A9" w:rsidRPr="004B1E48" w:rsidRDefault="008036A9" w:rsidP="008036A9">
      <w:pPr>
        <w:widowControl w:val="0"/>
        <w:tabs>
          <w:tab w:val="left" w:pos="1123"/>
        </w:tabs>
        <w:rPr>
          <w:rFonts w:eastAsia="Times New Roman"/>
          <w:sz w:val="28"/>
          <w:szCs w:val="28"/>
        </w:rPr>
      </w:pPr>
      <w:r w:rsidRPr="004B1E48">
        <w:rPr>
          <w:rFonts w:eastAsia="Times New Roman"/>
          <w:sz w:val="28"/>
          <w:szCs w:val="28"/>
        </w:rPr>
        <w:sym w:font="Symbol" w:char="F02D"/>
      </w:r>
      <w:r w:rsidRPr="004B1E48">
        <w:rPr>
          <w:rFonts w:eastAsia="Times New Roman"/>
          <w:sz w:val="28"/>
          <w:szCs w:val="28"/>
        </w:rPr>
        <w:t xml:space="preserve"> успешная социальная адаптация </w:t>
      </w:r>
      <w:proofErr w:type="gramStart"/>
      <w:r w:rsidRPr="004B1E48">
        <w:rPr>
          <w:rFonts w:eastAsia="Times New Roman"/>
          <w:sz w:val="28"/>
          <w:szCs w:val="28"/>
        </w:rPr>
        <w:t>обучающихся</w:t>
      </w:r>
      <w:proofErr w:type="gramEnd"/>
      <w:r w:rsidRPr="004B1E48">
        <w:rPr>
          <w:rFonts w:eastAsia="Times New Roman"/>
          <w:sz w:val="28"/>
          <w:szCs w:val="28"/>
        </w:rPr>
        <w:t xml:space="preserve">; </w:t>
      </w:r>
    </w:p>
    <w:p w:rsidR="008036A9" w:rsidRPr="004B1E48" w:rsidRDefault="008036A9" w:rsidP="00055651">
      <w:pPr>
        <w:widowControl w:val="0"/>
        <w:tabs>
          <w:tab w:val="left" w:pos="1123"/>
        </w:tabs>
        <w:jc w:val="both"/>
        <w:rPr>
          <w:rFonts w:eastAsia="Times New Roman"/>
          <w:sz w:val="28"/>
          <w:szCs w:val="28"/>
        </w:rPr>
      </w:pPr>
      <w:r w:rsidRPr="004B1E48">
        <w:rPr>
          <w:rFonts w:eastAsia="Times New Roman"/>
          <w:sz w:val="28"/>
          <w:szCs w:val="28"/>
        </w:rPr>
        <w:sym w:font="Symbol" w:char="F02D"/>
      </w:r>
      <w:r w:rsidRPr="004B1E48">
        <w:rPr>
          <w:rFonts w:eastAsia="Times New Roman"/>
          <w:sz w:val="28"/>
          <w:szCs w:val="28"/>
        </w:rPr>
        <w:t xml:space="preserve"> приобретение практических навыков в творческой деятельности, развитие культуры, формирование необходимых личных качеств и социальных компетентностей; </w:t>
      </w:r>
    </w:p>
    <w:p w:rsidR="008036A9" w:rsidRPr="004B1E48" w:rsidRDefault="008036A9" w:rsidP="00055651">
      <w:pPr>
        <w:widowControl w:val="0"/>
        <w:tabs>
          <w:tab w:val="left" w:pos="1123"/>
        </w:tabs>
        <w:jc w:val="both"/>
        <w:rPr>
          <w:rFonts w:eastAsia="Times New Roman"/>
          <w:sz w:val="28"/>
          <w:szCs w:val="28"/>
        </w:rPr>
      </w:pPr>
      <w:r w:rsidRPr="004B1E48">
        <w:rPr>
          <w:rFonts w:eastAsia="Times New Roman"/>
          <w:sz w:val="28"/>
          <w:szCs w:val="28"/>
        </w:rPr>
        <w:t xml:space="preserve">на уровне педагогов </w:t>
      </w:r>
      <w:r w:rsidRPr="004B1E48">
        <w:rPr>
          <w:rFonts w:eastAsia="Times New Roman"/>
          <w:sz w:val="28"/>
          <w:szCs w:val="28"/>
        </w:rPr>
        <w:sym w:font="Symbol" w:char="F02D"/>
      </w:r>
      <w:r w:rsidRPr="004B1E48">
        <w:rPr>
          <w:rFonts w:eastAsia="Times New Roman"/>
          <w:sz w:val="28"/>
          <w:szCs w:val="28"/>
        </w:rPr>
        <w:t xml:space="preserve"> повышение профессиональной компетентности педагогических работников;</w:t>
      </w:r>
    </w:p>
    <w:p w:rsidR="008036A9" w:rsidRPr="004B1E48" w:rsidRDefault="008036A9" w:rsidP="008036A9">
      <w:pPr>
        <w:widowControl w:val="0"/>
        <w:tabs>
          <w:tab w:val="left" w:pos="1123"/>
        </w:tabs>
        <w:rPr>
          <w:rFonts w:eastAsia="Times New Roman"/>
          <w:sz w:val="28"/>
          <w:szCs w:val="28"/>
        </w:rPr>
      </w:pPr>
      <w:r w:rsidRPr="004B1E48">
        <w:rPr>
          <w:rFonts w:eastAsia="Times New Roman"/>
          <w:sz w:val="28"/>
          <w:szCs w:val="28"/>
        </w:rPr>
        <w:sym w:font="Symbol" w:char="F02D"/>
      </w:r>
      <w:r w:rsidRPr="004B1E48">
        <w:rPr>
          <w:rFonts w:eastAsia="Times New Roman"/>
          <w:sz w:val="28"/>
          <w:szCs w:val="28"/>
        </w:rPr>
        <w:t xml:space="preserve"> творческая самореализация в профессиональной и досуговой деятельности; </w:t>
      </w:r>
    </w:p>
    <w:p w:rsidR="008036A9" w:rsidRPr="004B1E48" w:rsidRDefault="008036A9" w:rsidP="00055651">
      <w:pPr>
        <w:widowControl w:val="0"/>
        <w:tabs>
          <w:tab w:val="left" w:pos="1123"/>
        </w:tabs>
        <w:jc w:val="both"/>
        <w:rPr>
          <w:rFonts w:eastAsia="Times New Roman"/>
          <w:sz w:val="28"/>
          <w:szCs w:val="28"/>
        </w:rPr>
      </w:pPr>
      <w:r w:rsidRPr="004B1E48">
        <w:rPr>
          <w:rFonts w:eastAsia="Times New Roman"/>
          <w:sz w:val="28"/>
          <w:szCs w:val="28"/>
        </w:rPr>
        <w:sym w:font="Symbol" w:char="F02D"/>
      </w:r>
      <w:r w:rsidRPr="004B1E48">
        <w:rPr>
          <w:rFonts w:eastAsia="Times New Roman"/>
          <w:sz w:val="28"/>
          <w:szCs w:val="28"/>
        </w:rPr>
        <w:t xml:space="preserve"> повышение уровня удовлетворенности своей деятельностью</w:t>
      </w:r>
      <w:proofErr w:type="gramStart"/>
      <w:r w:rsidRPr="004B1E48">
        <w:rPr>
          <w:rFonts w:eastAsia="Times New Roman"/>
          <w:sz w:val="28"/>
          <w:szCs w:val="28"/>
        </w:rPr>
        <w:t>.</w:t>
      </w:r>
      <w:proofErr w:type="gramEnd"/>
      <w:r w:rsidRPr="004B1E48">
        <w:rPr>
          <w:rFonts w:eastAsia="Times New Roman"/>
          <w:sz w:val="28"/>
          <w:szCs w:val="28"/>
        </w:rPr>
        <w:t xml:space="preserve"> </w:t>
      </w:r>
      <w:proofErr w:type="gramStart"/>
      <w:r w:rsidRPr="004B1E48">
        <w:rPr>
          <w:rFonts w:eastAsia="Times New Roman"/>
          <w:sz w:val="28"/>
          <w:szCs w:val="28"/>
        </w:rPr>
        <w:t>н</w:t>
      </w:r>
      <w:proofErr w:type="gramEnd"/>
      <w:r w:rsidRPr="004B1E48">
        <w:rPr>
          <w:rFonts w:eastAsia="Times New Roman"/>
          <w:sz w:val="28"/>
          <w:szCs w:val="28"/>
        </w:rPr>
        <w:t>а уровне родителей</w:t>
      </w:r>
    </w:p>
    <w:p w:rsidR="008036A9" w:rsidRPr="004B1E48" w:rsidRDefault="008036A9" w:rsidP="008036A9">
      <w:pPr>
        <w:widowControl w:val="0"/>
        <w:tabs>
          <w:tab w:val="left" w:pos="1123"/>
        </w:tabs>
        <w:rPr>
          <w:rFonts w:eastAsia="Times New Roman"/>
          <w:sz w:val="28"/>
          <w:szCs w:val="28"/>
        </w:rPr>
      </w:pPr>
      <w:r w:rsidRPr="004B1E48">
        <w:rPr>
          <w:rFonts w:eastAsia="Times New Roman"/>
          <w:sz w:val="28"/>
          <w:szCs w:val="28"/>
        </w:rPr>
        <w:sym w:font="Symbol" w:char="F02D"/>
      </w:r>
      <w:r w:rsidRPr="004B1E48">
        <w:rPr>
          <w:rFonts w:eastAsia="Times New Roman"/>
          <w:sz w:val="28"/>
          <w:szCs w:val="28"/>
        </w:rPr>
        <w:t xml:space="preserve"> повышение психолого-педагогической культуры; </w:t>
      </w:r>
    </w:p>
    <w:p w:rsidR="008036A9" w:rsidRPr="004B1E48" w:rsidRDefault="008036A9" w:rsidP="008036A9">
      <w:pPr>
        <w:widowControl w:val="0"/>
        <w:tabs>
          <w:tab w:val="left" w:pos="1123"/>
        </w:tabs>
        <w:rPr>
          <w:rFonts w:eastAsia="Times New Roman"/>
          <w:sz w:val="28"/>
          <w:szCs w:val="28"/>
        </w:rPr>
      </w:pPr>
      <w:r w:rsidRPr="004B1E48">
        <w:rPr>
          <w:rFonts w:eastAsia="Times New Roman"/>
          <w:sz w:val="28"/>
          <w:szCs w:val="28"/>
        </w:rPr>
        <w:sym w:font="Symbol" w:char="F02D"/>
      </w:r>
      <w:r w:rsidRPr="004B1E48">
        <w:rPr>
          <w:rFonts w:eastAsia="Times New Roman"/>
          <w:sz w:val="28"/>
          <w:szCs w:val="28"/>
        </w:rPr>
        <w:t xml:space="preserve"> укрепление института семьи</w:t>
      </w:r>
    </w:p>
    <w:p w:rsidR="008036A9" w:rsidRPr="004B1E48" w:rsidRDefault="008036A9" w:rsidP="008036A9">
      <w:pPr>
        <w:widowControl w:val="0"/>
        <w:tabs>
          <w:tab w:val="left" w:pos="1123"/>
        </w:tabs>
        <w:rPr>
          <w:rFonts w:eastAsia="Times New Roman"/>
          <w:sz w:val="28"/>
          <w:szCs w:val="28"/>
        </w:rPr>
      </w:pPr>
    </w:p>
    <w:p w:rsidR="008036A9" w:rsidRPr="004B1E48" w:rsidRDefault="008036A9" w:rsidP="00E134E5">
      <w:pPr>
        <w:widowControl w:val="0"/>
        <w:tabs>
          <w:tab w:val="left" w:pos="2572"/>
        </w:tabs>
        <w:rPr>
          <w:rFonts w:eastAsia="Times New Roman"/>
          <w:b/>
          <w:sz w:val="28"/>
          <w:szCs w:val="28"/>
        </w:rPr>
      </w:pPr>
      <w:r w:rsidRPr="004B1E48">
        <w:rPr>
          <w:rFonts w:eastAsia="Times New Roman"/>
          <w:b/>
          <w:sz w:val="28"/>
          <w:szCs w:val="28"/>
        </w:rPr>
        <w:t>2.2. Цели, задачи и мероприятия Программы.</w:t>
      </w:r>
    </w:p>
    <w:p w:rsidR="008036A9" w:rsidRPr="004B1E48" w:rsidRDefault="008036A9" w:rsidP="008036A9">
      <w:pPr>
        <w:jc w:val="both"/>
        <w:rPr>
          <w:sz w:val="28"/>
          <w:szCs w:val="28"/>
        </w:rPr>
      </w:pPr>
      <w:r w:rsidRPr="004B1E48">
        <w:rPr>
          <w:sz w:val="28"/>
          <w:szCs w:val="28"/>
        </w:rPr>
        <w:t xml:space="preserve">1. Повышение качества и доступности дополнительного образования, соответствующего современным требованиям и обеспечивающего динамику развития дополнительного образования в интересах обучающихся, их родителей, социальных партнёров и общества в целом. </w:t>
      </w:r>
    </w:p>
    <w:p w:rsidR="008036A9" w:rsidRPr="004B1E48" w:rsidRDefault="008036A9" w:rsidP="008036A9">
      <w:pPr>
        <w:jc w:val="both"/>
        <w:rPr>
          <w:sz w:val="28"/>
          <w:szCs w:val="28"/>
        </w:rPr>
      </w:pPr>
      <w:r w:rsidRPr="004B1E48">
        <w:rPr>
          <w:sz w:val="28"/>
          <w:szCs w:val="28"/>
        </w:rPr>
        <w:t>2. Цели и задачи программы развития:</w:t>
      </w:r>
    </w:p>
    <w:p w:rsidR="008036A9" w:rsidRPr="004B1E48" w:rsidRDefault="008036A9" w:rsidP="008036A9">
      <w:pPr>
        <w:jc w:val="both"/>
        <w:rPr>
          <w:sz w:val="28"/>
          <w:szCs w:val="28"/>
        </w:rPr>
      </w:pPr>
      <w:r w:rsidRPr="004B1E48">
        <w:rPr>
          <w:sz w:val="28"/>
          <w:szCs w:val="28"/>
        </w:rPr>
        <w:t xml:space="preserve"> - расширение и усовершенствование спектра образовательных услуг с учетом современных запросов детей, родителей, общества; </w:t>
      </w:r>
    </w:p>
    <w:p w:rsidR="001D5158" w:rsidRDefault="008036A9" w:rsidP="001D5158">
      <w:pPr>
        <w:tabs>
          <w:tab w:val="left" w:pos="2410"/>
          <w:tab w:val="left" w:pos="2694"/>
        </w:tabs>
        <w:jc w:val="both"/>
        <w:rPr>
          <w:sz w:val="28"/>
          <w:szCs w:val="28"/>
        </w:rPr>
      </w:pPr>
      <w:r w:rsidRPr="004B1E48">
        <w:rPr>
          <w:sz w:val="28"/>
          <w:szCs w:val="28"/>
        </w:rPr>
        <w:t>- обновление содержания образовательных программ на основе использования</w:t>
      </w:r>
      <w:r w:rsidRPr="004B1E48">
        <w:rPr>
          <w:sz w:val="28"/>
          <w:szCs w:val="28"/>
        </w:rPr>
        <w:br/>
        <w:t xml:space="preserve">возможностей информационно-коммуникационных технологий, интеграции </w:t>
      </w:r>
      <w:r w:rsidRPr="004B1E48">
        <w:rPr>
          <w:sz w:val="28"/>
          <w:szCs w:val="28"/>
        </w:rPr>
        <w:lastRenderedPageBreak/>
        <w:t>различных направленностей дополнительного образования, разработка программ нового поколения, направленных на развитие инновационной и проектной деятельности в связи со вступлением в силу Стандарта педагога дополнительного образования;</w:t>
      </w:r>
    </w:p>
    <w:p w:rsidR="008036A9" w:rsidRDefault="008036A9" w:rsidP="001D5158">
      <w:pPr>
        <w:tabs>
          <w:tab w:val="left" w:pos="2410"/>
          <w:tab w:val="left" w:pos="2694"/>
        </w:tabs>
        <w:jc w:val="both"/>
        <w:rPr>
          <w:sz w:val="28"/>
          <w:szCs w:val="28"/>
        </w:rPr>
      </w:pPr>
      <w:r w:rsidRPr="004B1E48">
        <w:rPr>
          <w:sz w:val="28"/>
          <w:szCs w:val="28"/>
        </w:rPr>
        <w:t>- предоставление равных образовательных возможностей всем</w:t>
      </w:r>
      <w:r>
        <w:rPr>
          <w:sz w:val="28"/>
          <w:szCs w:val="28"/>
        </w:rPr>
        <w:t xml:space="preserve"> детям, в том числе </w:t>
      </w:r>
      <w:r w:rsidRPr="004B1E48">
        <w:rPr>
          <w:sz w:val="28"/>
          <w:szCs w:val="28"/>
        </w:rPr>
        <w:t xml:space="preserve">детям с особенностями в развитии, ОВЗ; детям, </w:t>
      </w:r>
      <w:r>
        <w:rPr>
          <w:sz w:val="28"/>
          <w:szCs w:val="28"/>
        </w:rPr>
        <w:t xml:space="preserve">находящимся в трудной жизненной </w:t>
      </w:r>
      <w:r w:rsidRPr="004B1E48">
        <w:rPr>
          <w:sz w:val="28"/>
          <w:szCs w:val="28"/>
        </w:rPr>
        <w:t xml:space="preserve">ситуации; </w:t>
      </w:r>
    </w:p>
    <w:p w:rsidR="008036A9" w:rsidRPr="004B1E48" w:rsidRDefault="008036A9" w:rsidP="008036A9">
      <w:pPr>
        <w:jc w:val="both"/>
        <w:rPr>
          <w:sz w:val="28"/>
          <w:szCs w:val="28"/>
        </w:rPr>
      </w:pPr>
      <w:r>
        <w:rPr>
          <w:sz w:val="28"/>
          <w:szCs w:val="28"/>
        </w:rPr>
        <w:t xml:space="preserve">- </w:t>
      </w:r>
      <w:r w:rsidRPr="004B1E48">
        <w:rPr>
          <w:sz w:val="28"/>
          <w:szCs w:val="28"/>
        </w:rPr>
        <w:t>детям из семей с низким социально-экономическим статусом; детям мигрантов;</w:t>
      </w:r>
      <w:r w:rsidRPr="004B1E48">
        <w:rPr>
          <w:sz w:val="28"/>
          <w:szCs w:val="28"/>
        </w:rPr>
        <w:br/>
        <w:t>- обеспечение возможности выбора ребенком важных для него сфер интересо</w:t>
      </w:r>
      <w:r>
        <w:rPr>
          <w:sz w:val="28"/>
          <w:szCs w:val="28"/>
        </w:rPr>
        <w:t xml:space="preserve">в и </w:t>
      </w:r>
      <w:r w:rsidRPr="004B1E48">
        <w:rPr>
          <w:sz w:val="28"/>
          <w:szCs w:val="28"/>
        </w:rPr>
        <w:t xml:space="preserve">сфер деятельности; </w:t>
      </w:r>
    </w:p>
    <w:p w:rsidR="008036A9" w:rsidRPr="004B1E48" w:rsidRDefault="008036A9" w:rsidP="008036A9">
      <w:pPr>
        <w:jc w:val="both"/>
        <w:rPr>
          <w:sz w:val="28"/>
          <w:szCs w:val="28"/>
        </w:rPr>
      </w:pPr>
      <w:r w:rsidRPr="004B1E48">
        <w:rPr>
          <w:sz w:val="28"/>
          <w:szCs w:val="28"/>
        </w:rPr>
        <w:t>- создание в учреждении благоприятных условий д</w:t>
      </w:r>
      <w:r>
        <w:rPr>
          <w:sz w:val="28"/>
          <w:szCs w:val="28"/>
        </w:rPr>
        <w:t xml:space="preserve">ля самореализации, социализации </w:t>
      </w:r>
      <w:r w:rsidRPr="004B1E48">
        <w:rPr>
          <w:sz w:val="28"/>
          <w:szCs w:val="28"/>
        </w:rPr>
        <w:t xml:space="preserve">и профессионального самоопределения обучающихся; </w:t>
      </w:r>
    </w:p>
    <w:p w:rsidR="008036A9" w:rsidRPr="004B1E48" w:rsidRDefault="008036A9" w:rsidP="008036A9">
      <w:pPr>
        <w:jc w:val="both"/>
        <w:rPr>
          <w:sz w:val="28"/>
          <w:szCs w:val="28"/>
        </w:rPr>
      </w:pPr>
      <w:r w:rsidRPr="004B1E48">
        <w:rPr>
          <w:sz w:val="28"/>
          <w:szCs w:val="28"/>
        </w:rPr>
        <w:t>- создание механизмов мотивации педагогов к повышению качества работы и</w:t>
      </w:r>
      <w:r>
        <w:rPr>
          <w:sz w:val="28"/>
          <w:szCs w:val="28"/>
        </w:rPr>
        <w:t xml:space="preserve"> </w:t>
      </w:r>
      <w:r w:rsidRPr="004B1E48">
        <w:rPr>
          <w:sz w:val="28"/>
          <w:szCs w:val="28"/>
        </w:rPr>
        <w:t xml:space="preserve">непрерывному профессиональному развитию; </w:t>
      </w:r>
    </w:p>
    <w:p w:rsidR="008036A9" w:rsidRDefault="008036A9" w:rsidP="008036A9">
      <w:pPr>
        <w:jc w:val="both"/>
        <w:rPr>
          <w:sz w:val="28"/>
          <w:szCs w:val="28"/>
        </w:rPr>
      </w:pPr>
      <w:r w:rsidRPr="004B1E48">
        <w:rPr>
          <w:sz w:val="28"/>
          <w:szCs w:val="28"/>
        </w:rPr>
        <w:t>- создание условий для обеспечения информационной</w:t>
      </w:r>
      <w:r>
        <w:rPr>
          <w:sz w:val="28"/>
          <w:szCs w:val="28"/>
        </w:rPr>
        <w:t xml:space="preserve"> поддержки учреждения дополнительного образования; </w:t>
      </w:r>
    </w:p>
    <w:p w:rsidR="008036A9" w:rsidRDefault="008036A9" w:rsidP="008036A9">
      <w:pPr>
        <w:jc w:val="both"/>
        <w:rPr>
          <w:sz w:val="28"/>
          <w:szCs w:val="28"/>
        </w:rPr>
      </w:pPr>
      <w:r w:rsidRPr="004B1E48">
        <w:rPr>
          <w:sz w:val="28"/>
          <w:szCs w:val="28"/>
        </w:rPr>
        <w:t>- оптимизация методических, кадровых, организационных, сетевых ресурсов,</w:t>
      </w:r>
      <w:r w:rsidRPr="004B1E48">
        <w:rPr>
          <w:sz w:val="28"/>
          <w:szCs w:val="28"/>
        </w:rPr>
        <w:br/>
        <w:t>обеспечивающих повышение качества педагогической и управленческой деятельности;</w:t>
      </w:r>
      <w:r w:rsidRPr="004B1E48">
        <w:rPr>
          <w:sz w:val="28"/>
          <w:szCs w:val="28"/>
        </w:rPr>
        <w:br/>
        <w:t>- расширение сетевого взаимодействия учреждения дополнительного образования с общеобразовательными организациями и дошкольными образовательными организациями, учреждениями культуры, искус</w:t>
      </w:r>
      <w:r>
        <w:rPr>
          <w:sz w:val="28"/>
          <w:szCs w:val="28"/>
        </w:rPr>
        <w:t xml:space="preserve">ства и спорта, развитие системы </w:t>
      </w:r>
      <w:r w:rsidRPr="004B1E48">
        <w:rPr>
          <w:sz w:val="28"/>
          <w:szCs w:val="28"/>
        </w:rPr>
        <w:t>социального партнёрства для решения осно</w:t>
      </w:r>
      <w:r>
        <w:rPr>
          <w:sz w:val="28"/>
          <w:szCs w:val="28"/>
        </w:rPr>
        <w:t>вных уставных задач учреждения;</w:t>
      </w:r>
    </w:p>
    <w:p w:rsidR="008036A9" w:rsidRPr="004B1E48" w:rsidRDefault="008036A9" w:rsidP="008036A9">
      <w:pPr>
        <w:jc w:val="both"/>
        <w:rPr>
          <w:sz w:val="28"/>
          <w:szCs w:val="28"/>
        </w:rPr>
      </w:pPr>
      <w:r w:rsidRPr="004B1E48">
        <w:rPr>
          <w:sz w:val="28"/>
          <w:szCs w:val="28"/>
        </w:rPr>
        <w:t>- обновление, использование и сохранение материально-технической базы</w:t>
      </w:r>
      <w:r w:rsidRPr="004B1E48">
        <w:rPr>
          <w:sz w:val="28"/>
          <w:szCs w:val="28"/>
        </w:rPr>
        <w:br/>
        <w:t>МБУДО «Дом творчества» и его финансовых ресурсов для реализации различных направлений деятельности.</w:t>
      </w:r>
    </w:p>
    <w:p w:rsidR="008036A9" w:rsidRPr="004B1E48" w:rsidRDefault="008036A9" w:rsidP="008036A9">
      <w:pPr>
        <w:autoSpaceDE w:val="0"/>
        <w:autoSpaceDN w:val="0"/>
        <w:adjustRightInd w:val="0"/>
        <w:ind w:firstLine="567"/>
        <w:jc w:val="both"/>
        <w:rPr>
          <w:sz w:val="28"/>
          <w:szCs w:val="28"/>
        </w:rPr>
      </w:pPr>
      <w:r w:rsidRPr="004B1E48">
        <w:rPr>
          <w:sz w:val="28"/>
          <w:szCs w:val="28"/>
        </w:rPr>
        <w:t xml:space="preserve">3. Для выполнения целей и задач программы по обеспечению доступности дополнительного образования детей необходимо реализовать следующие основные мероприятия: </w:t>
      </w:r>
    </w:p>
    <w:p w:rsidR="008036A9" w:rsidRPr="004B1E48" w:rsidRDefault="008036A9" w:rsidP="008036A9">
      <w:pPr>
        <w:autoSpaceDE w:val="0"/>
        <w:autoSpaceDN w:val="0"/>
        <w:adjustRightInd w:val="0"/>
        <w:ind w:firstLine="567"/>
        <w:jc w:val="both"/>
        <w:rPr>
          <w:sz w:val="28"/>
          <w:szCs w:val="28"/>
        </w:rPr>
      </w:pPr>
      <w:r w:rsidRPr="004B1E48">
        <w:rPr>
          <w:sz w:val="28"/>
          <w:szCs w:val="28"/>
        </w:rPr>
        <w:t>1) Мероприятия по разви</w:t>
      </w:r>
      <w:r>
        <w:rPr>
          <w:sz w:val="28"/>
          <w:szCs w:val="28"/>
        </w:rPr>
        <w:t xml:space="preserve">тию и поддержке дополнительного </w:t>
      </w:r>
      <w:r w:rsidRPr="004B1E48">
        <w:rPr>
          <w:sz w:val="28"/>
          <w:szCs w:val="28"/>
        </w:rPr>
        <w:t xml:space="preserve">образования.   </w:t>
      </w:r>
    </w:p>
    <w:p w:rsidR="008036A9" w:rsidRPr="004B1E48" w:rsidRDefault="008036A9" w:rsidP="008036A9">
      <w:pPr>
        <w:autoSpaceDE w:val="0"/>
        <w:autoSpaceDN w:val="0"/>
        <w:adjustRightInd w:val="0"/>
        <w:ind w:firstLine="567"/>
        <w:jc w:val="both"/>
        <w:rPr>
          <w:sz w:val="28"/>
          <w:szCs w:val="28"/>
        </w:rPr>
      </w:pPr>
      <w:r w:rsidRPr="004B1E48">
        <w:rPr>
          <w:sz w:val="28"/>
          <w:szCs w:val="28"/>
        </w:rPr>
        <w:t xml:space="preserve">2) Организация и проведение по различным направлениям дополнительного образования. Мероприятия, проводимые для детей (муниципальные, региональные, Всероссийские, Международные). Реализация данных мероприятий направлена на развитие системы дополнительного образования детей, в том числе - участие детей в мероприятиях технического, туристско-краеведческого, художественно-эстетического, спортивного и других направлений.   </w:t>
      </w:r>
    </w:p>
    <w:p w:rsidR="008036A9" w:rsidRPr="004B1E48" w:rsidRDefault="008036A9" w:rsidP="008036A9">
      <w:pPr>
        <w:autoSpaceDE w:val="0"/>
        <w:autoSpaceDN w:val="0"/>
        <w:adjustRightInd w:val="0"/>
        <w:ind w:firstLine="567"/>
        <w:jc w:val="both"/>
        <w:rPr>
          <w:sz w:val="28"/>
          <w:szCs w:val="28"/>
        </w:rPr>
      </w:pPr>
      <w:r w:rsidRPr="004B1E48">
        <w:rPr>
          <w:sz w:val="28"/>
          <w:szCs w:val="28"/>
        </w:rPr>
        <w:t>3) Организация подготовки и повышения квалификации кадров, работающих в дополнительном образовании.</w:t>
      </w:r>
    </w:p>
    <w:p w:rsidR="008036A9" w:rsidRPr="004B1E48" w:rsidRDefault="008036A9" w:rsidP="008036A9">
      <w:pPr>
        <w:autoSpaceDE w:val="0"/>
        <w:autoSpaceDN w:val="0"/>
        <w:adjustRightInd w:val="0"/>
        <w:ind w:firstLine="567"/>
        <w:jc w:val="both"/>
        <w:rPr>
          <w:sz w:val="28"/>
          <w:szCs w:val="28"/>
        </w:rPr>
      </w:pPr>
      <w:r w:rsidRPr="004B1E48">
        <w:rPr>
          <w:sz w:val="28"/>
          <w:szCs w:val="28"/>
        </w:rPr>
        <w:t xml:space="preserve">4) Для выполнения задачи по модернизации и развитию инфраструктуры системы дополнительного образования детей необходимо укрепление материально-технической базы учреждений. </w:t>
      </w:r>
    </w:p>
    <w:p w:rsidR="008036A9" w:rsidRPr="004B1E48" w:rsidRDefault="008036A9" w:rsidP="008036A9">
      <w:pPr>
        <w:jc w:val="both"/>
        <w:rPr>
          <w:sz w:val="28"/>
          <w:szCs w:val="28"/>
        </w:rPr>
      </w:pPr>
      <w:r w:rsidRPr="004B1E48">
        <w:rPr>
          <w:sz w:val="28"/>
          <w:szCs w:val="28"/>
        </w:rPr>
        <w:t xml:space="preserve">Перечень основных мероприятий программы приведены в </w:t>
      </w:r>
      <w:r w:rsidRPr="004B1E48">
        <w:rPr>
          <w:b/>
          <w:sz w:val="28"/>
          <w:szCs w:val="28"/>
        </w:rPr>
        <w:t>приложении №1.</w:t>
      </w:r>
    </w:p>
    <w:p w:rsidR="008036A9" w:rsidRPr="004B1E48" w:rsidRDefault="008036A9" w:rsidP="009E52E9">
      <w:pPr>
        <w:rPr>
          <w:b/>
          <w:sz w:val="28"/>
          <w:szCs w:val="28"/>
        </w:rPr>
      </w:pPr>
      <w:r w:rsidRPr="004B1E48">
        <w:rPr>
          <w:b/>
          <w:sz w:val="28"/>
          <w:szCs w:val="28"/>
        </w:rPr>
        <w:lastRenderedPageBreak/>
        <w:t>2.3. Срок реализации программы.</w:t>
      </w:r>
    </w:p>
    <w:p w:rsidR="008036A9" w:rsidRPr="004B1E48" w:rsidRDefault="009E52E9" w:rsidP="008036A9">
      <w:pPr>
        <w:jc w:val="both"/>
        <w:rPr>
          <w:sz w:val="28"/>
          <w:szCs w:val="28"/>
        </w:rPr>
      </w:pPr>
      <w:r>
        <w:rPr>
          <w:sz w:val="28"/>
          <w:szCs w:val="28"/>
        </w:rPr>
        <w:t>1 этап - 2024</w:t>
      </w:r>
      <w:r w:rsidR="008036A9" w:rsidRPr="004B1E48">
        <w:rPr>
          <w:sz w:val="28"/>
          <w:szCs w:val="28"/>
        </w:rPr>
        <w:t xml:space="preserve"> год – разработка основных локальных актов, а также организационно-управленческих и педагогических практик, обеспечивающих реализацию программы, и их апробирование в деятельности МБУ </w:t>
      </w:r>
      <w:proofErr w:type="gramStart"/>
      <w:r w:rsidR="008036A9" w:rsidRPr="004B1E48">
        <w:rPr>
          <w:sz w:val="28"/>
          <w:szCs w:val="28"/>
        </w:rPr>
        <w:t>ДО</w:t>
      </w:r>
      <w:proofErr w:type="gramEnd"/>
      <w:r w:rsidR="008036A9" w:rsidRPr="004B1E48">
        <w:rPr>
          <w:sz w:val="28"/>
          <w:szCs w:val="28"/>
        </w:rPr>
        <w:t xml:space="preserve"> «</w:t>
      </w:r>
      <w:proofErr w:type="gramStart"/>
      <w:r w:rsidR="008036A9" w:rsidRPr="004B1E48">
        <w:rPr>
          <w:sz w:val="28"/>
          <w:szCs w:val="28"/>
        </w:rPr>
        <w:t>Дом</w:t>
      </w:r>
      <w:proofErr w:type="gramEnd"/>
      <w:r w:rsidR="008036A9" w:rsidRPr="004B1E48">
        <w:rPr>
          <w:sz w:val="28"/>
          <w:szCs w:val="28"/>
        </w:rPr>
        <w:t xml:space="preserve"> творчества»; </w:t>
      </w:r>
    </w:p>
    <w:p w:rsidR="008036A9" w:rsidRPr="004B1E48" w:rsidRDefault="008036A9" w:rsidP="008036A9">
      <w:pPr>
        <w:jc w:val="both"/>
        <w:rPr>
          <w:sz w:val="28"/>
          <w:szCs w:val="28"/>
        </w:rPr>
      </w:pPr>
      <w:r w:rsidRPr="004B1E48">
        <w:rPr>
          <w:sz w:val="28"/>
          <w:szCs w:val="28"/>
        </w:rPr>
        <w:t>2 этап - 202</w:t>
      </w:r>
      <w:r w:rsidR="009E52E9">
        <w:rPr>
          <w:sz w:val="28"/>
          <w:szCs w:val="28"/>
        </w:rPr>
        <w:t>4</w:t>
      </w:r>
      <w:r w:rsidRPr="004B1E48">
        <w:rPr>
          <w:sz w:val="28"/>
          <w:szCs w:val="28"/>
        </w:rPr>
        <w:t>-202</w:t>
      </w:r>
      <w:r w:rsidR="009E52E9">
        <w:rPr>
          <w:sz w:val="28"/>
          <w:szCs w:val="28"/>
        </w:rPr>
        <w:t>5</w:t>
      </w:r>
      <w:r w:rsidRPr="004B1E48">
        <w:rPr>
          <w:sz w:val="28"/>
          <w:szCs w:val="28"/>
        </w:rPr>
        <w:t>г</w:t>
      </w:r>
      <w:proofErr w:type="gramStart"/>
      <w:r w:rsidRPr="004B1E48">
        <w:rPr>
          <w:sz w:val="28"/>
          <w:szCs w:val="28"/>
        </w:rPr>
        <w:t>г-</w:t>
      </w:r>
      <w:proofErr w:type="gramEnd"/>
      <w:r w:rsidRPr="004B1E48">
        <w:rPr>
          <w:sz w:val="28"/>
          <w:szCs w:val="28"/>
        </w:rPr>
        <w:t xml:space="preserve"> активное внедрение разработанных на предыдущем этапе организационно-управленческих и педагогических практик в деятельность МБУ ДО «Дом творчества»; </w:t>
      </w:r>
    </w:p>
    <w:p w:rsidR="008036A9" w:rsidRPr="004B1E48" w:rsidRDefault="008036A9" w:rsidP="009E52E9">
      <w:pPr>
        <w:widowControl w:val="0"/>
        <w:tabs>
          <w:tab w:val="left" w:pos="2449"/>
        </w:tabs>
        <w:jc w:val="both"/>
        <w:rPr>
          <w:rFonts w:eastAsia="Times New Roman"/>
          <w:sz w:val="28"/>
          <w:szCs w:val="28"/>
        </w:rPr>
      </w:pPr>
      <w:r w:rsidRPr="004B1E48">
        <w:rPr>
          <w:rFonts w:eastAsia="Times New Roman"/>
          <w:sz w:val="28"/>
          <w:szCs w:val="28"/>
        </w:rPr>
        <w:t>3 этап - 202</w:t>
      </w:r>
      <w:r w:rsidR="009E52E9">
        <w:rPr>
          <w:rFonts w:eastAsia="Times New Roman"/>
          <w:sz w:val="28"/>
          <w:szCs w:val="28"/>
        </w:rPr>
        <w:t>6</w:t>
      </w:r>
      <w:r w:rsidRPr="004B1E48">
        <w:rPr>
          <w:rFonts w:eastAsia="Times New Roman"/>
          <w:sz w:val="28"/>
          <w:szCs w:val="28"/>
        </w:rPr>
        <w:t xml:space="preserve"> год - проведение итогового мониторинга и анализа эффективности реализации программы.</w:t>
      </w:r>
    </w:p>
    <w:p w:rsidR="008036A9" w:rsidRPr="004B1E48" w:rsidRDefault="008036A9" w:rsidP="00E134E5">
      <w:pPr>
        <w:widowControl w:val="0"/>
        <w:tabs>
          <w:tab w:val="left" w:pos="2449"/>
        </w:tabs>
        <w:jc w:val="both"/>
        <w:rPr>
          <w:rFonts w:eastAsia="Times New Roman"/>
          <w:b/>
          <w:sz w:val="28"/>
          <w:szCs w:val="28"/>
        </w:rPr>
      </w:pPr>
      <w:r w:rsidRPr="004B1E48">
        <w:rPr>
          <w:rFonts w:eastAsia="Times New Roman"/>
          <w:b/>
          <w:sz w:val="28"/>
          <w:szCs w:val="28"/>
        </w:rPr>
        <w:t xml:space="preserve">2.4.  Целевые показатели и ожидаемые конечные результаты </w:t>
      </w:r>
    </w:p>
    <w:p w:rsidR="008036A9" w:rsidRPr="004B1E48" w:rsidRDefault="009E52E9" w:rsidP="00E134E5">
      <w:pPr>
        <w:widowControl w:val="0"/>
        <w:tabs>
          <w:tab w:val="left" w:pos="2449"/>
        </w:tabs>
        <w:jc w:val="both"/>
        <w:rPr>
          <w:rFonts w:eastAsia="Times New Roman"/>
          <w:b/>
          <w:sz w:val="28"/>
          <w:szCs w:val="28"/>
        </w:rPr>
      </w:pPr>
      <w:r>
        <w:rPr>
          <w:rFonts w:eastAsia="Times New Roman"/>
          <w:b/>
          <w:sz w:val="28"/>
          <w:szCs w:val="28"/>
        </w:rPr>
        <w:t xml:space="preserve">        </w:t>
      </w:r>
      <w:r w:rsidR="008036A9" w:rsidRPr="004B1E48">
        <w:rPr>
          <w:rFonts w:eastAsia="Times New Roman"/>
          <w:b/>
          <w:sz w:val="28"/>
          <w:szCs w:val="28"/>
        </w:rPr>
        <w:t>реализации Программы и возможные риски</w:t>
      </w:r>
      <w:r>
        <w:rPr>
          <w:rFonts w:eastAsia="Times New Roman"/>
          <w:b/>
          <w:sz w:val="28"/>
          <w:szCs w:val="28"/>
        </w:rPr>
        <w:t>.</w:t>
      </w:r>
    </w:p>
    <w:p w:rsidR="008036A9" w:rsidRPr="004B1E48" w:rsidRDefault="008036A9" w:rsidP="008036A9">
      <w:pPr>
        <w:widowControl w:val="0"/>
        <w:jc w:val="both"/>
        <w:rPr>
          <w:rFonts w:eastAsia="Times New Roman"/>
          <w:sz w:val="28"/>
          <w:szCs w:val="28"/>
        </w:rPr>
      </w:pPr>
      <w:r w:rsidRPr="004B1E48">
        <w:rPr>
          <w:rFonts w:eastAsia="Times New Roman"/>
          <w:sz w:val="28"/>
          <w:szCs w:val="28"/>
        </w:rPr>
        <w:t>Реализация программы обеспечит достижение следующих резуль</w:t>
      </w:r>
      <w:r w:rsidRPr="004B1E48">
        <w:rPr>
          <w:rFonts w:eastAsia="Times New Roman"/>
          <w:sz w:val="28"/>
          <w:szCs w:val="28"/>
        </w:rPr>
        <w:softHyphen/>
        <w:t>татов:</w:t>
      </w:r>
    </w:p>
    <w:p w:rsidR="008036A9" w:rsidRPr="004B1E48" w:rsidRDefault="008036A9" w:rsidP="008036A9">
      <w:pPr>
        <w:widowControl w:val="0"/>
        <w:ind w:firstLine="567"/>
        <w:jc w:val="both"/>
        <w:rPr>
          <w:rFonts w:eastAsia="Times New Roman"/>
          <w:sz w:val="28"/>
          <w:szCs w:val="28"/>
        </w:rPr>
      </w:pPr>
      <w:r w:rsidRPr="004B1E48">
        <w:rPr>
          <w:rFonts w:eastAsia="Times New Roman"/>
          <w:sz w:val="28"/>
          <w:szCs w:val="28"/>
        </w:rPr>
        <w:t xml:space="preserve">-сохранность контингента </w:t>
      </w:r>
      <w:proofErr w:type="gramStart"/>
      <w:r w:rsidRPr="004B1E48">
        <w:rPr>
          <w:rFonts w:eastAsia="Times New Roman"/>
          <w:sz w:val="28"/>
          <w:szCs w:val="28"/>
        </w:rPr>
        <w:t>обучающихся</w:t>
      </w:r>
      <w:proofErr w:type="gramEnd"/>
      <w:r w:rsidRPr="004B1E48">
        <w:rPr>
          <w:rFonts w:eastAsia="Times New Roman"/>
          <w:sz w:val="28"/>
          <w:szCs w:val="28"/>
        </w:rPr>
        <w:t xml:space="preserve"> в течение всего периода обучения;</w:t>
      </w:r>
    </w:p>
    <w:p w:rsidR="008036A9" w:rsidRPr="004B1E48" w:rsidRDefault="008036A9" w:rsidP="008036A9">
      <w:pPr>
        <w:widowControl w:val="0"/>
        <w:ind w:firstLine="567"/>
        <w:jc w:val="both"/>
        <w:rPr>
          <w:rFonts w:eastAsia="Times New Roman"/>
          <w:sz w:val="28"/>
          <w:szCs w:val="28"/>
        </w:rPr>
      </w:pPr>
      <w:r w:rsidRPr="004B1E48">
        <w:rPr>
          <w:rFonts w:eastAsia="Times New Roman"/>
          <w:sz w:val="28"/>
          <w:szCs w:val="28"/>
        </w:rPr>
        <w:t xml:space="preserve"> -укомплектованность учреждения кадрами по штатному расписанию;</w:t>
      </w:r>
    </w:p>
    <w:p w:rsidR="008036A9" w:rsidRPr="004B1E48" w:rsidRDefault="008036A9" w:rsidP="008036A9">
      <w:pPr>
        <w:widowControl w:val="0"/>
        <w:ind w:firstLine="567"/>
        <w:jc w:val="both"/>
        <w:rPr>
          <w:rFonts w:eastAsia="Times New Roman"/>
          <w:sz w:val="28"/>
          <w:szCs w:val="28"/>
        </w:rPr>
      </w:pPr>
      <w:r w:rsidRPr="004B1E48">
        <w:rPr>
          <w:rFonts w:eastAsia="Times New Roman"/>
          <w:sz w:val="28"/>
          <w:szCs w:val="28"/>
        </w:rPr>
        <w:t xml:space="preserve"> -удовлетворенность населения качеством дополнительных образовательных услуг; </w:t>
      </w:r>
    </w:p>
    <w:p w:rsidR="008036A9" w:rsidRPr="004B1E48" w:rsidRDefault="008036A9" w:rsidP="008036A9">
      <w:pPr>
        <w:widowControl w:val="0"/>
        <w:ind w:firstLine="567"/>
        <w:jc w:val="both"/>
        <w:rPr>
          <w:rFonts w:eastAsia="Times New Roman"/>
          <w:sz w:val="28"/>
          <w:szCs w:val="28"/>
        </w:rPr>
      </w:pPr>
      <w:r w:rsidRPr="004B1E48">
        <w:rPr>
          <w:rFonts w:eastAsia="Times New Roman"/>
          <w:sz w:val="28"/>
          <w:szCs w:val="28"/>
        </w:rPr>
        <w:t xml:space="preserve">-увеличение доли обучающихся, являющихся участниками конкурсных мероприятий различного уровня; </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-увеличение доли победителей и призеров конкурсных мероприятий различного уровня.</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 увеличение доли обучающихся по программам дополнительного образования и участвующих в олимпиадах, конкурсах турнирах, выставках различного уровня до 25%;</w:t>
      </w:r>
    </w:p>
    <w:p w:rsidR="008036A9" w:rsidRPr="004B1E48" w:rsidRDefault="008036A9" w:rsidP="008036A9">
      <w:pPr>
        <w:widowControl w:val="0"/>
        <w:ind w:firstLine="426"/>
        <w:jc w:val="both"/>
        <w:rPr>
          <w:rFonts w:eastAsia="Times New Roman"/>
          <w:sz w:val="28"/>
          <w:szCs w:val="28"/>
        </w:rPr>
      </w:pPr>
      <w:r w:rsidRPr="004B1E48">
        <w:rPr>
          <w:rFonts w:eastAsia="Times New Roman"/>
          <w:sz w:val="28"/>
          <w:szCs w:val="28"/>
        </w:rPr>
        <w:t>-   увеличение численности школьников, принявших участие в респ</w:t>
      </w:r>
      <w:r w:rsidR="000B19EB">
        <w:rPr>
          <w:rFonts w:eastAsia="Times New Roman"/>
          <w:sz w:val="28"/>
          <w:szCs w:val="28"/>
        </w:rPr>
        <w:t>убликанских ме</w:t>
      </w:r>
      <w:r w:rsidR="000B19EB">
        <w:rPr>
          <w:rFonts w:eastAsia="Times New Roman"/>
          <w:sz w:val="28"/>
          <w:szCs w:val="28"/>
        </w:rPr>
        <w:softHyphen/>
        <w:t>роприятиях до 105</w:t>
      </w:r>
      <w:r w:rsidRPr="004B1E48">
        <w:rPr>
          <w:rFonts w:eastAsia="Times New Roman"/>
          <w:sz w:val="28"/>
          <w:szCs w:val="28"/>
        </w:rPr>
        <w:t xml:space="preserve"> человек;   </w:t>
      </w:r>
    </w:p>
    <w:p w:rsidR="008036A9" w:rsidRPr="004B1E48" w:rsidRDefault="008036A9" w:rsidP="008036A9">
      <w:pPr>
        <w:widowControl w:val="0"/>
        <w:ind w:firstLine="567"/>
        <w:jc w:val="both"/>
        <w:rPr>
          <w:rFonts w:eastAsia="Times New Roman"/>
          <w:sz w:val="28"/>
          <w:szCs w:val="28"/>
        </w:rPr>
      </w:pPr>
      <w:r w:rsidRPr="004B1E48">
        <w:rPr>
          <w:rFonts w:eastAsia="Times New Roman"/>
          <w:sz w:val="28"/>
          <w:szCs w:val="28"/>
        </w:rPr>
        <w:t>- в рамках регионального проекта «Успех каждого ребенка»: увеличение числа детей, охваченных деятельностью проек</w:t>
      </w:r>
      <w:r w:rsidRPr="004B1E48">
        <w:rPr>
          <w:rFonts w:eastAsia="Times New Roman"/>
          <w:sz w:val="28"/>
          <w:szCs w:val="28"/>
        </w:rPr>
        <w:softHyphen/>
        <w:t>тов, направленных на обеспечение доступности дополнительных общеобра</w:t>
      </w:r>
      <w:r w:rsidRPr="004B1E48">
        <w:rPr>
          <w:rFonts w:eastAsia="Times New Roman"/>
          <w:sz w:val="28"/>
          <w:szCs w:val="28"/>
        </w:rPr>
        <w:softHyphen/>
        <w:t>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r w:rsidR="000B19EB">
        <w:rPr>
          <w:rFonts w:eastAsia="Times New Roman"/>
          <w:sz w:val="28"/>
          <w:szCs w:val="28"/>
        </w:rPr>
        <w:t>, до 153</w:t>
      </w:r>
      <w:r w:rsidRPr="004B1E48">
        <w:rPr>
          <w:rFonts w:eastAsia="Times New Roman"/>
          <w:sz w:val="28"/>
          <w:szCs w:val="28"/>
        </w:rPr>
        <w:t xml:space="preserve"> чел.;</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 увеличение числа участников открытых онлайн-уроков, реализуемых с учетом опыта цикла открытых уроков «</w:t>
      </w:r>
      <w:proofErr w:type="spellStart"/>
      <w:r w:rsidRPr="004B1E48">
        <w:rPr>
          <w:rFonts w:eastAsia="Times New Roman"/>
          <w:sz w:val="28"/>
          <w:szCs w:val="28"/>
        </w:rPr>
        <w:t>Проектория</w:t>
      </w:r>
      <w:proofErr w:type="spellEnd"/>
      <w:r w:rsidRPr="004B1E48">
        <w:rPr>
          <w:rFonts w:eastAsia="Times New Roman"/>
          <w:sz w:val="28"/>
          <w:szCs w:val="28"/>
        </w:rPr>
        <w:t>», «Большая перемена» или иных аналогичных по возможностям, функциям и результатам проектов, направленных на раннюю профориента</w:t>
      </w:r>
      <w:r w:rsidR="000B19EB">
        <w:rPr>
          <w:rFonts w:eastAsia="Times New Roman"/>
          <w:sz w:val="28"/>
          <w:szCs w:val="28"/>
        </w:rPr>
        <w:t>цию, до 1520</w:t>
      </w:r>
      <w:r w:rsidRPr="004B1E48">
        <w:rPr>
          <w:rFonts w:eastAsia="Times New Roman"/>
          <w:sz w:val="28"/>
          <w:szCs w:val="28"/>
        </w:rPr>
        <w:t xml:space="preserve"> человек;</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 увеличение доли детей с ограниченными возможностями здоровья, ос</w:t>
      </w:r>
      <w:r w:rsidRPr="004B1E48">
        <w:rPr>
          <w:rFonts w:eastAsia="Times New Roman"/>
          <w:sz w:val="28"/>
          <w:szCs w:val="28"/>
        </w:rPr>
        <w:softHyphen/>
        <w:t>ваивающих дополнительные общеобразовательные программы, в том числе с использованием дистанционных технологий до 30 детей.</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 внедрение целевой модели развития  дополнительного образова</w:t>
      </w:r>
      <w:r w:rsidRPr="004B1E48">
        <w:rPr>
          <w:rFonts w:eastAsia="Times New Roman"/>
          <w:sz w:val="28"/>
          <w:szCs w:val="28"/>
        </w:rPr>
        <w:softHyphen/>
        <w:t>ния детей;</w:t>
      </w:r>
      <w:proofErr w:type="gramStart"/>
      <w:r w:rsidRPr="004B1E48">
        <w:rPr>
          <w:rFonts w:eastAsia="Times New Roman"/>
          <w:sz w:val="28"/>
          <w:szCs w:val="28"/>
        </w:rPr>
        <w:br/>
        <w:t>-</w:t>
      </w:r>
      <w:proofErr w:type="gramEnd"/>
      <w:r w:rsidRPr="004B1E48">
        <w:rPr>
          <w:rFonts w:eastAsia="Times New Roman"/>
          <w:sz w:val="28"/>
          <w:szCs w:val="28"/>
        </w:rPr>
        <w:t>необходимость внедрения сетевой формы реал</w:t>
      </w:r>
      <w:r>
        <w:rPr>
          <w:rFonts w:eastAsia="Times New Roman"/>
          <w:sz w:val="28"/>
          <w:szCs w:val="28"/>
        </w:rPr>
        <w:t xml:space="preserve">изации образовательных программ </w:t>
      </w:r>
      <w:r w:rsidRPr="004B1E48">
        <w:rPr>
          <w:rFonts w:eastAsia="Times New Roman"/>
          <w:sz w:val="28"/>
          <w:szCs w:val="28"/>
        </w:rPr>
        <w:t xml:space="preserve">определена также таким целями, как повышение качества образования; обеспечение мобильности учащихся; обеспечение возможности </w:t>
      </w:r>
      <w:r w:rsidRPr="004B1E48">
        <w:rPr>
          <w:rFonts w:eastAsia="Times New Roman"/>
          <w:sz w:val="28"/>
          <w:szCs w:val="28"/>
        </w:rPr>
        <w:lastRenderedPageBreak/>
        <w:t>использования ресурсов других организаций; использование современных технологий и средств обучения; использование международного опыта; организация взаимодействия различных образовательных организаций. Внедрение новых организационных систем, основанных на сетевом принципе взаимодействия, обусловлено возможностью взаимного наращивания потенциала для создания специальных образовательных условий для учащихся с особыми потребностями, в том числе с ОВЗ, одаренных, находящихся в трудной жизненной ситуации. Сетевое взаимодействие учреждени</w:t>
      </w:r>
      <w:r>
        <w:rPr>
          <w:rFonts w:eastAsia="Times New Roman"/>
          <w:sz w:val="28"/>
          <w:szCs w:val="28"/>
        </w:rPr>
        <w:t xml:space="preserve">я дополнительного образования с </w:t>
      </w:r>
      <w:r w:rsidRPr="004B1E48">
        <w:rPr>
          <w:rFonts w:eastAsia="Times New Roman"/>
          <w:sz w:val="28"/>
          <w:szCs w:val="28"/>
        </w:rPr>
        <w:t>образовательными и</w:t>
      </w:r>
      <w:r>
        <w:rPr>
          <w:rFonts w:eastAsia="Times New Roman"/>
          <w:sz w:val="28"/>
          <w:szCs w:val="28"/>
        </w:rPr>
        <w:t xml:space="preserve"> другими организациями даст ряд существенных </w:t>
      </w:r>
      <w:r w:rsidRPr="004B1E48">
        <w:rPr>
          <w:rFonts w:eastAsia="Times New Roman"/>
          <w:sz w:val="28"/>
          <w:szCs w:val="28"/>
        </w:rPr>
        <w:t xml:space="preserve">достижений: </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 xml:space="preserve">- увеличение охвата детей дошкольного и школьного возраста; </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 увеличение числа реализуемых программ ранней профориентации, программ, ориентированных на реальные запросы экономики региона;</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 обновление содержания дополнительного образования детей, внедрение современных инновационных программ естественнонаучной и технической направленностей;</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 xml:space="preserve">- расширение ресурсной базы дополнительного образования. </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Таким обра</w:t>
      </w:r>
      <w:r>
        <w:rPr>
          <w:rFonts w:eastAsia="Times New Roman"/>
          <w:sz w:val="28"/>
          <w:szCs w:val="28"/>
        </w:rPr>
        <w:t>зом, сетевое взаимодействие МБУ</w:t>
      </w:r>
      <w:r w:rsidRPr="004B1E48">
        <w:rPr>
          <w:rFonts w:eastAsia="Times New Roman"/>
          <w:sz w:val="28"/>
          <w:szCs w:val="28"/>
        </w:rPr>
        <w:t xml:space="preserve">ДО «Дом творчества» </w:t>
      </w:r>
      <w:r>
        <w:rPr>
          <w:rFonts w:eastAsia="Times New Roman"/>
          <w:sz w:val="28"/>
          <w:szCs w:val="28"/>
        </w:rPr>
        <w:t xml:space="preserve">с другими образовательными и не </w:t>
      </w:r>
      <w:r w:rsidRPr="004B1E48">
        <w:rPr>
          <w:rFonts w:eastAsia="Times New Roman"/>
          <w:sz w:val="28"/>
          <w:szCs w:val="28"/>
        </w:rPr>
        <w:t xml:space="preserve">образовательными организациями позволит преодолеть закрытость в деятельности учреждений, осуществить сотрудничество на правах партнёрства, выстроить прочные и эффективные связи не только между учреждениями, но и между профессиональными организациями, работающими над общими проблемами воспитания, социализации и самоопределения. В перспективе в МБУ </w:t>
      </w:r>
      <w:proofErr w:type="gramStart"/>
      <w:r w:rsidRPr="004B1E48">
        <w:rPr>
          <w:rFonts w:eastAsia="Times New Roman"/>
          <w:sz w:val="28"/>
          <w:szCs w:val="28"/>
        </w:rPr>
        <w:t>ДО</w:t>
      </w:r>
      <w:proofErr w:type="gramEnd"/>
      <w:r w:rsidRPr="004B1E48">
        <w:rPr>
          <w:rFonts w:eastAsia="Times New Roman"/>
          <w:sz w:val="28"/>
          <w:szCs w:val="28"/>
        </w:rPr>
        <w:t xml:space="preserve"> «</w:t>
      </w:r>
      <w:proofErr w:type="gramStart"/>
      <w:r w:rsidRPr="004B1E48">
        <w:rPr>
          <w:rFonts w:eastAsia="Times New Roman"/>
          <w:sz w:val="28"/>
          <w:szCs w:val="28"/>
        </w:rPr>
        <w:t>Дом</w:t>
      </w:r>
      <w:proofErr w:type="gramEnd"/>
      <w:r w:rsidRPr="004B1E48">
        <w:rPr>
          <w:rFonts w:eastAsia="Times New Roman"/>
          <w:sz w:val="28"/>
          <w:szCs w:val="28"/>
        </w:rPr>
        <w:t xml:space="preserve"> творчества» в рамках сетевого взаимодействия предполагается развитие и открытие востребованных и актуальных образовательных направлений: </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 xml:space="preserve">- по развитию и углублению спортивно-оздоровительного направления для детей-инвалидов и детей с ОВЗ; </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 по мониторингу образовательных запросов общества и реального сектора экономики;</w:t>
      </w:r>
      <w:r w:rsidRPr="004B1E48">
        <w:rPr>
          <w:rFonts w:eastAsia="Times New Roman"/>
          <w:sz w:val="28"/>
          <w:szCs w:val="28"/>
        </w:rPr>
        <w:br/>
      </w:r>
      <w:r>
        <w:rPr>
          <w:rFonts w:eastAsia="Times New Roman"/>
          <w:sz w:val="28"/>
          <w:szCs w:val="28"/>
        </w:rPr>
        <w:t xml:space="preserve">         - </w:t>
      </w:r>
      <w:r w:rsidRPr="004B1E48">
        <w:rPr>
          <w:rFonts w:eastAsia="Times New Roman"/>
          <w:sz w:val="28"/>
          <w:szCs w:val="28"/>
        </w:rPr>
        <w:t>привлечение заинтересованных партнеров по расширению возможностей в реализации новых образовательных услуг в системе дополнительного образования.</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Воз</w:t>
      </w:r>
      <w:r>
        <w:rPr>
          <w:rFonts w:eastAsia="Times New Roman"/>
          <w:sz w:val="28"/>
          <w:szCs w:val="28"/>
        </w:rPr>
        <w:t>можные риски, связанные с ходом</w:t>
      </w:r>
      <w:r w:rsidRPr="004B1E48">
        <w:rPr>
          <w:rFonts w:eastAsia="Times New Roman"/>
          <w:sz w:val="28"/>
          <w:szCs w:val="28"/>
        </w:rPr>
        <w:t xml:space="preserve"> реализации Программы реализации Программы:</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 xml:space="preserve"> - финансовые риски, связанные со снижением финансирования;</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 xml:space="preserve"> - риски, связанные с изменением законодательства в области дополнительного образования, что может привести к изменению целей и содержания проектов;</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 xml:space="preserve"> - операционный риск, учитывающий возможность того, что затраты (временные, организационные) будут отличаться от предполагаемых (например, затрат на обучение персонала);</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 xml:space="preserve"> -изменения кадрового состава образовательного учреждения.</w:t>
      </w:r>
    </w:p>
    <w:p w:rsidR="008036A9" w:rsidRPr="004B1E48" w:rsidRDefault="008036A9" w:rsidP="008036A9">
      <w:pPr>
        <w:widowControl w:val="0"/>
        <w:ind w:firstLine="600"/>
        <w:jc w:val="both"/>
        <w:rPr>
          <w:rFonts w:eastAsia="Times New Roman"/>
          <w:sz w:val="28"/>
          <w:szCs w:val="28"/>
        </w:rPr>
      </w:pPr>
      <w:r w:rsidRPr="004B1E48">
        <w:rPr>
          <w:rFonts w:eastAsia="Times New Roman"/>
          <w:sz w:val="28"/>
          <w:szCs w:val="28"/>
        </w:rPr>
        <w:t xml:space="preserve">Перечень и значения целевых индикаторов программы предусмотрены согласно </w:t>
      </w:r>
      <w:r w:rsidRPr="004B1E48">
        <w:rPr>
          <w:rFonts w:eastAsia="Times New Roman"/>
          <w:b/>
          <w:sz w:val="28"/>
          <w:szCs w:val="28"/>
        </w:rPr>
        <w:t>приложению №2</w:t>
      </w:r>
      <w:r w:rsidR="00E134E5">
        <w:rPr>
          <w:rFonts w:eastAsia="Times New Roman"/>
          <w:b/>
          <w:sz w:val="28"/>
          <w:szCs w:val="28"/>
        </w:rPr>
        <w:t xml:space="preserve"> </w:t>
      </w:r>
      <w:proofErr w:type="spellStart"/>
      <w:r w:rsidR="00E134E5">
        <w:rPr>
          <w:rFonts w:eastAsia="Times New Roman"/>
          <w:b/>
          <w:sz w:val="28"/>
          <w:szCs w:val="28"/>
        </w:rPr>
        <w:t>Программв</w:t>
      </w:r>
      <w:proofErr w:type="spellEnd"/>
      <w:r w:rsidRPr="004B1E48">
        <w:rPr>
          <w:rFonts w:eastAsia="Times New Roman"/>
          <w:b/>
          <w:sz w:val="28"/>
          <w:szCs w:val="28"/>
        </w:rPr>
        <w:t>.</w:t>
      </w:r>
    </w:p>
    <w:p w:rsidR="008036A9" w:rsidRPr="004B1E48" w:rsidRDefault="008036A9" w:rsidP="008036A9">
      <w:pPr>
        <w:widowControl w:val="0"/>
        <w:ind w:firstLine="600"/>
        <w:jc w:val="both"/>
        <w:rPr>
          <w:rFonts w:eastAsia="Times New Roman"/>
          <w:sz w:val="28"/>
          <w:szCs w:val="28"/>
        </w:rPr>
      </w:pPr>
    </w:p>
    <w:p w:rsidR="008036A9" w:rsidRPr="004B1E48" w:rsidRDefault="008036A9" w:rsidP="000B19EB">
      <w:pPr>
        <w:widowControl w:val="0"/>
        <w:tabs>
          <w:tab w:val="left" w:pos="2745"/>
        </w:tabs>
        <w:rPr>
          <w:rFonts w:eastAsia="Times New Roman"/>
          <w:b/>
          <w:sz w:val="28"/>
          <w:szCs w:val="28"/>
        </w:rPr>
      </w:pPr>
      <w:r w:rsidRPr="004B1E48">
        <w:rPr>
          <w:rFonts w:eastAsia="Times New Roman"/>
          <w:b/>
          <w:sz w:val="28"/>
          <w:szCs w:val="28"/>
        </w:rPr>
        <w:t>3. Финансирование Программы</w:t>
      </w:r>
      <w:r w:rsidR="000B19EB">
        <w:rPr>
          <w:rFonts w:eastAsia="Times New Roman"/>
          <w:b/>
          <w:sz w:val="28"/>
          <w:szCs w:val="28"/>
        </w:rPr>
        <w:t>.</w:t>
      </w:r>
    </w:p>
    <w:p w:rsidR="008036A9" w:rsidRPr="006B7C75" w:rsidRDefault="008036A9" w:rsidP="008036A9">
      <w:pPr>
        <w:widowControl w:val="0"/>
        <w:ind w:right="220" w:firstLine="580"/>
        <w:jc w:val="both"/>
        <w:rPr>
          <w:rFonts w:eastAsia="Times New Roman"/>
          <w:color w:val="000000"/>
          <w:sz w:val="28"/>
          <w:szCs w:val="28"/>
        </w:rPr>
      </w:pPr>
      <w:r w:rsidRPr="006B7C75">
        <w:rPr>
          <w:rFonts w:eastAsia="Times New Roman"/>
          <w:color w:val="000000"/>
          <w:sz w:val="28"/>
          <w:szCs w:val="28"/>
        </w:rPr>
        <w:t xml:space="preserve"> Финансирование программы подлежит ежегодному уточне</w:t>
      </w:r>
      <w:r w:rsidRPr="006B7C75">
        <w:rPr>
          <w:rFonts w:eastAsia="Times New Roman"/>
          <w:color w:val="000000"/>
          <w:sz w:val="28"/>
          <w:szCs w:val="28"/>
        </w:rPr>
        <w:softHyphen/>
        <w:t>нию в соответствии с решением о бюджете Усть-Джегутинского муниципального района на очередной финансовый год и на плановый период. В случае экономии средств бюджета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w:t>
      </w:r>
      <w:r w:rsidRPr="006B7C75">
        <w:rPr>
          <w:rFonts w:eastAsia="Times New Roman"/>
          <w:color w:val="000000"/>
          <w:sz w:val="28"/>
          <w:szCs w:val="28"/>
        </w:rPr>
        <w:softHyphen/>
        <w:t>мов финансирования, утвержденных в бюджете Усть-Джегутинского муниципального района на соответствующий финансовый год и на плановый период.</w:t>
      </w:r>
    </w:p>
    <w:p w:rsidR="008036A9" w:rsidRPr="004B1E48" w:rsidRDefault="008036A9" w:rsidP="008036A9">
      <w:pPr>
        <w:ind w:firstLine="708"/>
        <w:jc w:val="both"/>
        <w:rPr>
          <w:sz w:val="28"/>
          <w:szCs w:val="28"/>
        </w:rPr>
      </w:pPr>
      <w:r w:rsidRPr="004B1E48">
        <w:rPr>
          <w:sz w:val="28"/>
          <w:szCs w:val="28"/>
        </w:rPr>
        <w:t xml:space="preserve">Для эффективного использования имеющихся финансовых средств и увеличения доли внебюджетных средств необходимо: </w:t>
      </w:r>
      <w:proofErr w:type="gramStart"/>
      <w:r w:rsidRPr="004B1E48">
        <w:rPr>
          <w:sz w:val="28"/>
          <w:szCs w:val="28"/>
        </w:rPr>
        <w:t>-с</w:t>
      </w:r>
      <w:proofErr w:type="gramEnd"/>
      <w:r w:rsidRPr="004B1E48">
        <w:rPr>
          <w:sz w:val="28"/>
          <w:szCs w:val="28"/>
        </w:rPr>
        <w:t xml:space="preserve">овершенствование механизмов привлечения внебюджетных средств (участие в грантах, конкурсах); -привлечение инвесторов для обновления материально-технической базы и расширения спектра образовательных услуг, реализующих дополнительные образовательные программы; -провести работу по смене типа учреждения с "казенного" на "бюджетное", что позволит получать дополнительные средства от оказания услуг населению; -осуществление поиска новых источников финансирования учреждения. </w:t>
      </w:r>
    </w:p>
    <w:p w:rsidR="008036A9" w:rsidRDefault="008036A9" w:rsidP="008036A9">
      <w:pPr>
        <w:ind w:firstLine="708"/>
        <w:jc w:val="both"/>
        <w:rPr>
          <w:b/>
          <w:sz w:val="28"/>
          <w:szCs w:val="28"/>
        </w:rPr>
      </w:pPr>
      <w:r w:rsidRPr="004B1E48">
        <w:rPr>
          <w:sz w:val="28"/>
          <w:szCs w:val="28"/>
        </w:rPr>
        <w:t xml:space="preserve">Информация по финансовому обеспечению, источникам финансирования реализации программы согласно </w:t>
      </w:r>
      <w:r w:rsidRPr="004B1E48">
        <w:rPr>
          <w:b/>
          <w:sz w:val="28"/>
          <w:szCs w:val="28"/>
        </w:rPr>
        <w:t>приложению №3</w:t>
      </w:r>
      <w:r w:rsidR="00CB7E4E">
        <w:rPr>
          <w:b/>
          <w:sz w:val="28"/>
          <w:szCs w:val="28"/>
        </w:rPr>
        <w:t xml:space="preserve"> Программы</w:t>
      </w:r>
      <w:r w:rsidRPr="004B1E48">
        <w:rPr>
          <w:b/>
          <w:sz w:val="28"/>
          <w:szCs w:val="28"/>
        </w:rPr>
        <w:t>.</w:t>
      </w:r>
    </w:p>
    <w:p w:rsidR="00253901" w:rsidRDefault="00253901" w:rsidP="009F40C4">
      <w:pPr>
        <w:shd w:val="clear" w:color="auto" w:fill="FFFFFF"/>
        <w:rPr>
          <w:rFonts w:eastAsia="Times New Roman"/>
          <w:sz w:val="28"/>
          <w:szCs w:val="28"/>
        </w:rPr>
      </w:pPr>
    </w:p>
    <w:p w:rsidR="00253901" w:rsidRDefault="00253901" w:rsidP="008036A9">
      <w:pPr>
        <w:shd w:val="clear" w:color="auto" w:fill="FFFFFF"/>
        <w:ind w:left="-284" w:firstLine="284"/>
        <w:jc w:val="right"/>
        <w:rPr>
          <w:rFonts w:eastAsia="Times New Roman"/>
          <w:sz w:val="28"/>
          <w:szCs w:val="28"/>
        </w:rPr>
      </w:pPr>
    </w:p>
    <w:p w:rsidR="00253901" w:rsidRDefault="00253901" w:rsidP="008036A9">
      <w:pPr>
        <w:shd w:val="clear" w:color="auto" w:fill="FFFFFF"/>
        <w:ind w:left="-284" w:firstLine="284"/>
        <w:jc w:val="right"/>
        <w:rPr>
          <w:rFonts w:eastAsia="Times New Roman"/>
          <w:sz w:val="28"/>
          <w:szCs w:val="28"/>
        </w:rPr>
      </w:pPr>
    </w:p>
    <w:p w:rsidR="00253901" w:rsidRDefault="00253901" w:rsidP="008036A9">
      <w:pPr>
        <w:shd w:val="clear" w:color="auto" w:fill="FFFFFF"/>
        <w:ind w:left="-284" w:firstLine="284"/>
        <w:jc w:val="right"/>
        <w:rPr>
          <w:rFonts w:eastAsia="Times New Roman"/>
          <w:sz w:val="28"/>
          <w:szCs w:val="28"/>
        </w:rPr>
      </w:pPr>
    </w:p>
    <w:p w:rsidR="00253901" w:rsidRDefault="00253901" w:rsidP="008036A9">
      <w:pPr>
        <w:shd w:val="clear" w:color="auto" w:fill="FFFFFF"/>
        <w:ind w:left="-284" w:firstLine="284"/>
        <w:jc w:val="right"/>
        <w:rPr>
          <w:rFonts w:eastAsia="Times New Roman"/>
          <w:sz w:val="28"/>
          <w:szCs w:val="28"/>
        </w:rPr>
      </w:pPr>
    </w:p>
    <w:p w:rsidR="00253901" w:rsidRDefault="00253901" w:rsidP="008036A9">
      <w:pPr>
        <w:shd w:val="clear" w:color="auto" w:fill="FFFFFF"/>
        <w:ind w:left="-284" w:firstLine="284"/>
        <w:jc w:val="right"/>
        <w:rPr>
          <w:rFonts w:eastAsia="Times New Roman"/>
          <w:sz w:val="28"/>
          <w:szCs w:val="28"/>
        </w:rPr>
      </w:pPr>
    </w:p>
    <w:p w:rsidR="00253901" w:rsidRDefault="00253901" w:rsidP="008036A9">
      <w:pPr>
        <w:shd w:val="clear" w:color="auto" w:fill="FFFFFF"/>
        <w:ind w:left="-284" w:firstLine="284"/>
        <w:jc w:val="right"/>
        <w:rPr>
          <w:rFonts w:eastAsia="Times New Roman"/>
          <w:sz w:val="28"/>
          <w:szCs w:val="28"/>
        </w:rPr>
      </w:pPr>
    </w:p>
    <w:p w:rsidR="00253901" w:rsidRDefault="00253901" w:rsidP="008036A9">
      <w:pPr>
        <w:shd w:val="clear" w:color="auto" w:fill="FFFFFF"/>
        <w:ind w:left="-284" w:firstLine="284"/>
        <w:jc w:val="right"/>
        <w:rPr>
          <w:rFonts w:eastAsia="Times New Roman"/>
          <w:sz w:val="28"/>
          <w:szCs w:val="28"/>
        </w:rPr>
      </w:pPr>
    </w:p>
    <w:p w:rsidR="00253901" w:rsidRDefault="00253901" w:rsidP="008036A9">
      <w:pPr>
        <w:shd w:val="clear" w:color="auto" w:fill="FFFFFF"/>
        <w:ind w:left="-284" w:firstLine="284"/>
        <w:jc w:val="right"/>
        <w:rPr>
          <w:rFonts w:eastAsia="Times New Roman"/>
          <w:sz w:val="28"/>
          <w:szCs w:val="28"/>
        </w:rPr>
      </w:pPr>
    </w:p>
    <w:p w:rsidR="00253901" w:rsidRDefault="00253901" w:rsidP="008036A9">
      <w:pPr>
        <w:shd w:val="clear" w:color="auto" w:fill="FFFFFF"/>
        <w:ind w:left="-284" w:firstLine="284"/>
        <w:jc w:val="right"/>
        <w:rPr>
          <w:rFonts w:eastAsia="Times New Roman"/>
          <w:sz w:val="28"/>
          <w:szCs w:val="28"/>
        </w:rPr>
      </w:pPr>
    </w:p>
    <w:p w:rsidR="00253901" w:rsidRDefault="00253901" w:rsidP="008036A9">
      <w:pPr>
        <w:shd w:val="clear" w:color="auto" w:fill="FFFFFF"/>
        <w:ind w:left="-284" w:firstLine="284"/>
        <w:jc w:val="right"/>
        <w:rPr>
          <w:rFonts w:eastAsia="Times New Roman"/>
          <w:sz w:val="28"/>
          <w:szCs w:val="28"/>
        </w:rPr>
      </w:pPr>
    </w:p>
    <w:p w:rsidR="00253901" w:rsidRDefault="00253901" w:rsidP="008036A9">
      <w:pPr>
        <w:shd w:val="clear" w:color="auto" w:fill="FFFFFF"/>
        <w:ind w:left="-284" w:firstLine="284"/>
        <w:jc w:val="right"/>
        <w:rPr>
          <w:rFonts w:eastAsia="Times New Roman"/>
          <w:sz w:val="28"/>
          <w:szCs w:val="28"/>
        </w:rPr>
      </w:pPr>
    </w:p>
    <w:p w:rsidR="00253901" w:rsidRDefault="00253901" w:rsidP="009F40C4">
      <w:pPr>
        <w:shd w:val="clear" w:color="auto" w:fill="FFFFFF"/>
        <w:rPr>
          <w:rFonts w:eastAsia="Times New Roman"/>
          <w:sz w:val="28"/>
          <w:szCs w:val="28"/>
        </w:rPr>
      </w:pPr>
    </w:p>
    <w:p w:rsidR="00253901" w:rsidRDefault="00253901" w:rsidP="008036A9">
      <w:pPr>
        <w:shd w:val="clear" w:color="auto" w:fill="FFFFFF"/>
        <w:ind w:left="-284" w:firstLine="284"/>
        <w:jc w:val="right"/>
        <w:rPr>
          <w:rFonts w:eastAsia="Times New Roman"/>
          <w:sz w:val="28"/>
          <w:szCs w:val="28"/>
        </w:rPr>
      </w:pPr>
    </w:p>
    <w:p w:rsidR="00253901" w:rsidRDefault="00253901" w:rsidP="008036A9">
      <w:pPr>
        <w:shd w:val="clear" w:color="auto" w:fill="FFFFFF"/>
        <w:ind w:left="-284" w:firstLine="284"/>
        <w:jc w:val="right"/>
        <w:rPr>
          <w:rFonts w:eastAsia="Times New Roman"/>
          <w:sz w:val="28"/>
          <w:szCs w:val="28"/>
        </w:rPr>
      </w:pPr>
    </w:p>
    <w:p w:rsidR="00253901" w:rsidRDefault="00253901" w:rsidP="008036A9">
      <w:pPr>
        <w:shd w:val="clear" w:color="auto" w:fill="FFFFFF"/>
        <w:ind w:left="-284" w:firstLine="284"/>
        <w:jc w:val="right"/>
        <w:rPr>
          <w:rFonts w:eastAsia="Times New Roman"/>
          <w:sz w:val="28"/>
          <w:szCs w:val="28"/>
        </w:rPr>
      </w:pPr>
    </w:p>
    <w:p w:rsidR="00253901" w:rsidRDefault="00253901" w:rsidP="008036A9">
      <w:pPr>
        <w:shd w:val="clear" w:color="auto" w:fill="FFFFFF"/>
        <w:ind w:left="-284" w:firstLine="284"/>
        <w:jc w:val="right"/>
        <w:rPr>
          <w:rFonts w:eastAsia="Times New Roman"/>
          <w:sz w:val="28"/>
          <w:szCs w:val="28"/>
        </w:rPr>
      </w:pPr>
    </w:p>
    <w:p w:rsidR="001D5158" w:rsidRDefault="001D5158" w:rsidP="008036A9">
      <w:pPr>
        <w:shd w:val="clear" w:color="auto" w:fill="FFFFFF"/>
        <w:ind w:left="-284" w:firstLine="284"/>
        <w:jc w:val="right"/>
        <w:rPr>
          <w:rFonts w:eastAsia="Times New Roman"/>
          <w:sz w:val="28"/>
          <w:szCs w:val="28"/>
        </w:rPr>
      </w:pPr>
    </w:p>
    <w:p w:rsidR="00253901" w:rsidRDefault="00253901" w:rsidP="008036A9">
      <w:pPr>
        <w:shd w:val="clear" w:color="auto" w:fill="FFFFFF"/>
        <w:ind w:left="-284" w:firstLine="284"/>
        <w:jc w:val="right"/>
        <w:rPr>
          <w:rFonts w:eastAsia="Times New Roman"/>
          <w:sz w:val="28"/>
          <w:szCs w:val="28"/>
        </w:rPr>
      </w:pPr>
    </w:p>
    <w:p w:rsidR="00253901" w:rsidRDefault="00253901" w:rsidP="008036A9">
      <w:pPr>
        <w:shd w:val="clear" w:color="auto" w:fill="FFFFFF"/>
        <w:ind w:left="-284" w:firstLine="284"/>
        <w:jc w:val="right"/>
        <w:rPr>
          <w:rFonts w:eastAsia="Times New Roman"/>
          <w:sz w:val="28"/>
          <w:szCs w:val="28"/>
        </w:rPr>
      </w:pPr>
    </w:p>
    <w:p w:rsidR="00253901" w:rsidRDefault="00253901" w:rsidP="008036A9">
      <w:pPr>
        <w:shd w:val="clear" w:color="auto" w:fill="FFFFFF"/>
        <w:ind w:left="-284" w:firstLine="284"/>
        <w:jc w:val="right"/>
        <w:rPr>
          <w:rFonts w:eastAsia="Times New Roman"/>
          <w:sz w:val="28"/>
          <w:szCs w:val="28"/>
        </w:rPr>
      </w:pPr>
    </w:p>
    <w:p w:rsidR="00253901" w:rsidRDefault="00253901" w:rsidP="00253901">
      <w:pPr>
        <w:shd w:val="clear" w:color="auto" w:fill="FFFFFF"/>
        <w:rPr>
          <w:rFonts w:eastAsia="Times New Roman"/>
          <w:sz w:val="28"/>
          <w:szCs w:val="28"/>
        </w:rPr>
      </w:pPr>
    </w:p>
    <w:p w:rsidR="008036A9" w:rsidRPr="008036A9" w:rsidRDefault="008036A9" w:rsidP="008036A9">
      <w:pPr>
        <w:shd w:val="clear" w:color="auto" w:fill="FFFFFF"/>
        <w:ind w:left="-284" w:firstLine="284"/>
        <w:jc w:val="right"/>
        <w:rPr>
          <w:rFonts w:eastAsia="Times New Roman"/>
          <w:sz w:val="28"/>
          <w:szCs w:val="28"/>
        </w:rPr>
      </w:pPr>
      <w:r w:rsidRPr="008036A9">
        <w:rPr>
          <w:rFonts w:eastAsia="Times New Roman"/>
          <w:sz w:val="28"/>
          <w:szCs w:val="28"/>
        </w:rPr>
        <w:lastRenderedPageBreak/>
        <w:t xml:space="preserve">Приложение № 1 </w:t>
      </w:r>
    </w:p>
    <w:p w:rsidR="008036A9" w:rsidRPr="008036A9" w:rsidRDefault="008036A9" w:rsidP="008036A9">
      <w:pPr>
        <w:shd w:val="clear" w:color="auto" w:fill="FFFFFF"/>
        <w:jc w:val="right"/>
        <w:rPr>
          <w:rFonts w:eastAsia="Times New Roman"/>
          <w:sz w:val="28"/>
          <w:szCs w:val="28"/>
        </w:rPr>
      </w:pPr>
      <w:r w:rsidRPr="008036A9">
        <w:rPr>
          <w:rFonts w:eastAsia="Times New Roman"/>
          <w:sz w:val="28"/>
          <w:szCs w:val="28"/>
        </w:rPr>
        <w:t xml:space="preserve"> муниципальной Программе </w:t>
      </w:r>
    </w:p>
    <w:p w:rsidR="008036A9" w:rsidRPr="008036A9" w:rsidRDefault="008036A9" w:rsidP="008036A9">
      <w:pPr>
        <w:shd w:val="clear" w:color="auto" w:fill="FFFFFF"/>
        <w:jc w:val="right"/>
        <w:rPr>
          <w:rFonts w:eastAsia="Times New Roman"/>
          <w:sz w:val="28"/>
          <w:szCs w:val="28"/>
        </w:rPr>
      </w:pPr>
      <w:r w:rsidRPr="008036A9">
        <w:rPr>
          <w:rFonts w:eastAsia="Times New Roman"/>
          <w:sz w:val="28"/>
          <w:szCs w:val="28"/>
        </w:rPr>
        <w:t xml:space="preserve">«Развитие дополнительного образования </w:t>
      </w:r>
    </w:p>
    <w:p w:rsidR="008036A9" w:rsidRPr="008036A9" w:rsidRDefault="008036A9" w:rsidP="008036A9">
      <w:pPr>
        <w:widowControl w:val="0"/>
        <w:suppressAutoHyphens/>
        <w:jc w:val="right"/>
        <w:rPr>
          <w:rFonts w:eastAsia="Times New Roman"/>
          <w:sz w:val="28"/>
          <w:szCs w:val="28"/>
        </w:rPr>
      </w:pPr>
      <w:r w:rsidRPr="008036A9">
        <w:rPr>
          <w:rFonts w:eastAsia="Times New Roman"/>
          <w:sz w:val="28"/>
          <w:szCs w:val="28"/>
        </w:rPr>
        <w:t xml:space="preserve"> Усть-Джегутинского муниципального района» </w:t>
      </w:r>
    </w:p>
    <w:p w:rsidR="008036A9" w:rsidRPr="008036A9" w:rsidRDefault="008036A9" w:rsidP="008036A9">
      <w:pPr>
        <w:widowControl w:val="0"/>
        <w:suppressAutoHyphens/>
        <w:jc w:val="right"/>
        <w:rPr>
          <w:rFonts w:eastAsia="Times New Roman"/>
          <w:sz w:val="28"/>
          <w:szCs w:val="28"/>
        </w:rPr>
      </w:pPr>
    </w:p>
    <w:p w:rsidR="00253901" w:rsidRPr="008036A9" w:rsidRDefault="00253901" w:rsidP="00253901">
      <w:pPr>
        <w:widowControl w:val="0"/>
        <w:suppressAutoHyphens/>
        <w:jc w:val="right"/>
        <w:rPr>
          <w:rFonts w:eastAsia="Times New Roman"/>
          <w:sz w:val="28"/>
          <w:szCs w:val="28"/>
        </w:rPr>
      </w:pPr>
    </w:p>
    <w:p w:rsidR="00F2421D" w:rsidRDefault="00CD6780" w:rsidP="00CD6780">
      <w:pPr>
        <w:widowControl w:val="0"/>
        <w:suppressAutoHyphens/>
        <w:jc w:val="center"/>
        <w:rPr>
          <w:rFonts w:eastAsia="Andale Sans UI"/>
          <w:b/>
          <w:kern w:val="2"/>
          <w:sz w:val="28"/>
          <w:szCs w:val="28"/>
        </w:rPr>
      </w:pPr>
      <w:r>
        <w:rPr>
          <w:rFonts w:eastAsia="Times New Roman"/>
          <w:b/>
          <w:sz w:val="28"/>
          <w:szCs w:val="28"/>
        </w:rPr>
        <w:t>Перечень основных мероприятий муниципальной Программы «Развитие дополнительного образования Усть-Джегутинского муниципального района</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4"/>
        <w:gridCol w:w="1417"/>
        <w:gridCol w:w="850"/>
        <w:gridCol w:w="851"/>
        <w:gridCol w:w="1843"/>
        <w:gridCol w:w="1276"/>
        <w:gridCol w:w="1559"/>
      </w:tblGrid>
      <w:tr w:rsidR="00F2421D" w:rsidRPr="00253901" w:rsidTr="00F2421D">
        <w:trPr>
          <w:cantSplit/>
          <w:trHeight w:val="482"/>
          <w:tblHeader/>
        </w:trPr>
        <w:tc>
          <w:tcPr>
            <w:tcW w:w="426" w:type="dxa"/>
            <w:vMerge w:val="restart"/>
          </w:tcPr>
          <w:p w:rsidR="00F2421D" w:rsidRPr="00253901" w:rsidRDefault="00F2421D" w:rsidP="00C745AD">
            <w:pPr>
              <w:autoSpaceDE w:val="0"/>
              <w:autoSpaceDN w:val="0"/>
              <w:adjustRightInd w:val="0"/>
              <w:rPr>
                <w:rFonts w:eastAsia="Times New Roman"/>
                <w:sz w:val="24"/>
                <w:szCs w:val="24"/>
              </w:rPr>
            </w:pPr>
            <w:r w:rsidRPr="00253901">
              <w:rPr>
                <w:rFonts w:eastAsia="Times New Roman"/>
                <w:sz w:val="24"/>
                <w:szCs w:val="24"/>
              </w:rPr>
              <w:t xml:space="preserve">№ </w:t>
            </w:r>
            <w:proofErr w:type="gramStart"/>
            <w:r w:rsidRPr="00253901">
              <w:rPr>
                <w:rFonts w:eastAsia="Times New Roman"/>
                <w:sz w:val="24"/>
                <w:szCs w:val="24"/>
              </w:rPr>
              <w:t>п</w:t>
            </w:r>
            <w:proofErr w:type="gramEnd"/>
            <w:r w:rsidRPr="00253901">
              <w:rPr>
                <w:rFonts w:eastAsia="Times New Roman"/>
                <w:sz w:val="24"/>
                <w:szCs w:val="24"/>
              </w:rPr>
              <w:t>/п</w:t>
            </w:r>
          </w:p>
        </w:tc>
        <w:tc>
          <w:tcPr>
            <w:tcW w:w="2694" w:type="dxa"/>
            <w:vMerge w:val="restart"/>
          </w:tcPr>
          <w:p w:rsidR="00F2421D" w:rsidRPr="00253901" w:rsidRDefault="00F2421D" w:rsidP="00C745AD">
            <w:pPr>
              <w:autoSpaceDE w:val="0"/>
              <w:autoSpaceDN w:val="0"/>
              <w:adjustRightInd w:val="0"/>
              <w:jc w:val="center"/>
              <w:rPr>
                <w:rFonts w:eastAsia="Times New Roman"/>
                <w:sz w:val="24"/>
                <w:szCs w:val="24"/>
              </w:rPr>
            </w:pPr>
            <w:r w:rsidRPr="00253901">
              <w:rPr>
                <w:rFonts w:eastAsia="Times New Roman"/>
                <w:sz w:val="24"/>
                <w:szCs w:val="24"/>
              </w:rPr>
              <w:t>Номер и наименование основного мероприятия и мероприятия</w:t>
            </w:r>
          </w:p>
        </w:tc>
        <w:tc>
          <w:tcPr>
            <w:tcW w:w="1417" w:type="dxa"/>
            <w:vMerge w:val="restart"/>
          </w:tcPr>
          <w:p w:rsidR="00F2421D" w:rsidRDefault="00F2421D" w:rsidP="00C745AD">
            <w:pPr>
              <w:autoSpaceDE w:val="0"/>
              <w:autoSpaceDN w:val="0"/>
              <w:adjustRightInd w:val="0"/>
              <w:jc w:val="center"/>
              <w:rPr>
                <w:rFonts w:eastAsia="Times New Roman"/>
                <w:sz w:val="24"/>
                <w:szCs w:val="24"/>
              </w:rPr>
            </w:pPr>
            <w:r w:rsidRPr="00253901">
              <w:rPr>
                <w:rFonts w:eastAsia="Times New Roman"/>
                <w:sz w:val="24"/>
                <w:szCs w:val="24"/>
              </w:rPr>
              <w:t>Ответственный исполни</w:t>
            </w:r>
          </w:p>
          <w:p w:rsidR="00F2421D" w:rsidRPr="00253901" w:rsidRDefault="00F2421D" w:rsidP="00C745AD">
            <w:pPr>
              <w:autoSpaceDE w:val="0"/>
              <w:autoSpaceDN w:val="0"/>
              <w:adjustRightInd w:val="0"/>
              <w:jc w:val="center"/>
              <w:rPr>
                <w:rFonts w:eastAsia="Times New Roman"/>
                <w:sz w:val="24"/>
                <w:szCs w:val="24"/>
              </w:rPr>
            </w:pPr>
            <w:proofErr w:type="spellStart"/>
            <w:r w:rsidRPr="00253901">
              <w:rPr>
                <w:rFonts w:eastAsia="Times New Roman"/>
                <w:sz w:val="24"/>
                <w:szCs w:val="24"/>
              </w:rPr>
              <w:t>тель</w:t>
            </w:r>
            <w:proofErr w:type="spellEnd"/>
          </w:p>
        </w:tc>
        <w:tc>
          <w:tcPr>
            <w:tcW w:w="1701" w:type="dxa"/>
            <w:gridSpan w:val="2"/>
          </w:tcPr>
          <w:p w:rsidR="00F2421D" w:rsidRPr="00253901" w:rsidRDefault="00F2421D" w:rsidP="00C745AD">
            <w:pPr>
              <w:autoSpaceDE w:val="0"/>
              <w:autoSpaceDN w:val="0"/>
              <w:adjustRightInd w:val="0"/>
              <w:jc w:val="center"/>
              <w:rPr>
                <w:rFonts w:eastAsia="Times New Roman"/>
                <w:sz w:val="24"/>
                <w:szCs w:val="24"/>
              </w:rPr>
            </w:pPr>
            <w:r w:rsidRPr="00253901">
              <w:rPr>
                <w:rFonts w:eastAsia="Times New Roman"/>
                <w:sz w:val="24"/>
                <w:szCs w:val="24"/>
              </w:rPr>
              <w:t xml:space="preserve">Срок реализации </w:t>
            </w:r>
          </w:p>
        </w:tc>
        <w:tc>
          <w:tcPr>
            <w:tcW w:w="1843" w:type="dxa"/>
            <w:vMerge w:val="restart"/>
          </w:tcPr>
          <w:p w:rsidR="00F2421D" w:rsidRPr="00253901" w:rsidRDefault="00F2421D" w:rsidP="00C745AD">
            <w:pPr>
              <w:autoSpaceDE w:val="0"/>
              <w:autoSpaceDN w:val="0"/>
              <w:adjustRightInd w:val="0"/>
              <w:jc w:val="center"/>
              <w:rPr>
                <w:rFonts w:eastAsia="Times New Roman"/>
                <w:sz w:val="24"/>
                <w:szCs w:val="24"/>
              </w:rPr>
            </w:pPr>
            <w:r w:rsidRPr="00253901">
              <w:rPr>
                <w:rFonts w:eastAsia="Times New Roman"/>
                <w:sz w:val="24"/>
                <w:szCs w:val="24"/>
              </w:rPr>
              <w:t>Ожидаемый непосредственный результат (краткое описание и его значение)</w:t>
            </w:r>
            <w:r w:rsidRPr="00253901">
              <w:rPr>
                <w:rFonts w:eastAsia="Times New Roman"/>
                <w:sz w:val="24"/>
                <w:szCs w:val="24"/>
              </w:rPr>
              <w:br w:type="textWrapping" w:clear="all"/>
            </w:r>
          </w:p>
        </w:tc>
        <w:tc>
          <w:tcPr>
            <w:tcW w:w="1276" w:type="dxa"/>
            <w:vMerge w:val="restart"/>
          </w:tcPr>
          <w:p w:rsidR="00F2421D" w:rsidRPr="00253901" w:rsidRDefault="00F2421D" w:rsidP="00C745AD">
            <w:pPr>
              <w:autoSpaceDE w:val="0"/>
              <w:autoSpaceDN w:val="0"/>
              <w:adjustRightInd w:val="0"/>
              <w:jc w:val="center"/>
              <w:rPr>
                <w:rFonts w:eastAsia="Times New Roman"/>
                <w:sz w:val="24"/>
                <w:szCs w:val="24"/>
              </w:rPr>
            </w:pPr>
            <w:r w:rsidRPr="00253901">
              <w:rPr>
                <w:rFonts w:eastAsia="Times New Roman"/>
                <w:sz w:val="24"/>
                <w:szCs w:val="24"/>
              </w:rPr>
              <w:t>Последствия не реализации  основного мероприятия</w:t>
            </w:r>
          </w:p>
        </w:tc>
        <w:tc>
          <w:tcPr>
            <w:tcW w:w="1559" w:type="dxa"/>
            <w:vMerge w:val="restart"/>
          </w:tcPr>
          <w:p w:rsidR="00F2421D" w:rsidRPr="00253901" w:rsidRDefault="00F2421D" w:rsidP="00C745AD">
            <w:pPr>
              <w:autoSpaceDE w:val="0"/>
              <w:autoSpaceDN w:val="0"/>
              <w:adjustRightInd w:val="0"/>
              <w:jc w:val="center"/>
              <w:rPr>
                <w:rFonts w:eastAsia="Times New Roman"/>
                <w:sz w:val="24"/>
                <w:szCs w:val="24"/>
              </w:rPr>
            </w:pPr>
            <w:r w:rsidRPr="00253901">
              <w:rPr>
                <w:rFonts w:eastAsia="Times New Roman"/>
                <w:sz w:val="24"/>
                <w:szCs w:val="24"/>
              </w:rPr>
              <w:t xml:space="preserve">Связь с показателями результатов муниципальной программы (подпрограммы) - № показателя </w:t>
            </w:r>
          </w:p>
        </w:tc>
      </w:tr>
      <w:tr w:rsidR="00F2421D" w:rsidRPr="00253901" w:rsidTr="00F2421D">
        <w:trPr>
          <w:cantSplit/>
          <w:trHeight w:val="482"/>
          <w:tblHeader/>
        </w:trPr>
        <w:tc>
          <w:tcPr>
            <w:tcW w:w="426" w:type="dxa"/>
            <w:vMerge/>
          </w:tcPr>
          <w:p w:rsidR="00F2421D" w:rsidRPr="00253901" w:rsidRDefault="00F2421D" w:rsidP="00C745AD">
            <w:pPr>
              <w:autoSpaceDE w:val="0"/>
              <w:autoSpaceDN w:val="0"/>
              <w:adjustRightInd w:val="0"/>
              <w:rPr>
                <w:rFonts w:eastAsia="Times New Roman"/>
                <w:sz w:val="24"/>
                <w:szCs w:val="24"/>
              </w:rPr>
            </w:pPr>
          </w:p>
        </w:tc>
        <w:tc>
          <w:tcPr>
            <w:tcW w:w="2694" w:type="dxa"/>
            <w:vMerge/>
          </w:tcPr>
          <w:p w:rsidR="00F2421D" w:rsidRPr="00253901" w:rsidRDefault="00F2421D" w:rsidP="00C745AD">
            <w:pPr>
              <w:autoSpaceDE w:val="0"/>
              <w:autoSpaceDN w:val="0"/>
              <w:adjustRightInd w:val="0"/>
              <w:jc w:val="center"/>
              <w:rPr>
                <w:rFonts w:eastAsia="Times New Roman"/>
                <w:sz w:val="24"/>
                <w:szCs w:val="24"/>
              </w:rPr>
            </w:pPr>
          </w:p>
        </w:tc>
        <w:tc>
          <w:tcPr>
            <w:tcW w:w="1417" w:type="dxa"/>
            <w:vMerge/>
          </w:tcPr>
          <w:p w:rsidR="00F2421D" w:rsidRPr="00253901" w:rsidRDefault="00F2421D" w:rsidP="00C745AD">
            <w:pPr>
              <w:autoSpaceDE w:val="0"/>
              <w:autoSpaceDN w:val="0"/>
              <w:adjustRightInd w:val="0"/>
              <w:jc w:val="center"/>
              <w:rPr>
                <w:rFonts w:eastAsia="Times New Roman"/>
                <w:sz w:val="24"/>
                <w:szCs w:val="24"/>
              </w:rPr>
            </w:pPr>
          </w:p>
        </w:tc>
        <w:tc>
          <w:tcPr>
            <w:tcW w:w="850" w:type="dxa"/>
            <w:vAlign w:val="center"/>
          </w:tcPr>
          <w:p w:rsidR="00F2421D" w:rsidRPr="00253901" w:rsidRDefault="00F2421D" w:rsidP="00C745AD">
            <w:pPr>
              <w:autoSpaceDE w:val="0"/>
              <w:autoSpaceDN w:val="0"/>
              <w:adjustRightInd w:val="0"/>
              <w:jc w:val="center"/>
              <w:rPr>
                <w:rFonts w:eastAsia="Times New Roman"/>
                <w:sz w:val="24"/>
                <w:szCs w:val="24"/>
              </w:rPr>
            </w:pPr>
            <w:r w:rsidRPr="00253901">
              <w:rPr>
                <w:rFonts w:eastAsia="Times New Roman"/>
                <w:sz w:val="24"/>
                <w:szCs w:val="24"/>
              </w:rPr>
              <w:t>начала реализации</w:t>
            </w:r>
          </w:p>
        </w:tc>
        <w:tc>
          <w:tcPr>
            <w:tcW w:w="851" w:type="dxa"/>
            <w:vAlign w:val="center"/>
          </w:tcPr>
          <w:p w:rsidR="00F2421D" w:rsidRPr="00253901" w:rsidRDefault="00F2421D" w:rsidP="00C745AD">
            <w:pPr>
              <w:autoSpaceDE w:val="0"/>
              <w:autoSpaceDN w:val="0"/>
              <w:adjustRightInd w:val="0"/>
              <w:jc w:val="center"/>
              <w:rPr>
                <w:rFonts w:eastAsia="Times New Roman"/>
                <w:sz w:val="24"/>
                <w:szCs w:val="24"/>
              </w:rPr>
            </w:pPr>
            <w:r w:rsidRPr="00253901">
              <w:rPr>
                <w:rFonts w:eastAsia="Times New Roman"/>
                <w:sz w:val="24"/>
                <w:szCs w:val="24"/>
              </w:rPr>
              <w:t>окончания реализации</w:t>
            </w:r>
          </w:p>
        </w:tc>
        <w:tc>
          <w:tcPr>
            <w:tcW w:w="1843" w:type="dxa"/>
            <w:vMerge/>
          </w:tcPr>
          <w:p w:rsidR="00F2421D" w:rsidRPr="00253901" w:rsidRDefault="00F2421D" w:rsidP="00C745AD">
            <w:pPr>
              <w:autoSpaceDE w:val="0"/>
              <w:autoSpaceDN w:val="0"/>
              <w:adjustRightInd w:val="0"/>
              <w:jc w:val="center"/>
              <w:rPr>
                <w:rFonts w:eastAsia="Times New Roman"/>
                <w:sz w:val="24"/>
                <w:szCs w:val="24"/>
              </w:rPr>
            </w:pPr>
          </w:p>
        </w:tc>
        <w:tc>
          <w:tcPr>
            <w:tcW w:w="1276" w:type="dxa"/>
            <w:vMerge/>
          </w:tcPr>
          <w:p w:rsidR="00F2421D" w:rsidRPr="00253901" w:rsidRDefault="00F2421D" w:rsidP="00C745AD">
            <w:pPr>
              <w:autoSpaceDE w:val="0"/>
              <w:autoSpaceDN w:val="0"/>
              <w:adjustRightInd w:val="0"/>
              <w:jc w:val="center"/>
              <w:rPr>
                <w:rFonts w:eastAsia="Times New Roman"/>
                <w:sz w:val="24"/>
                <w:szCs w:val="24"/>
              </w:rPr>
            </w:pPr>
          </w:p>
        </w:tc>
        <w:tc>
          <w:tcPr>
            <w:tcW w:w="1559" w:type="dxa"/>
            <w:vMerge/>
          </w:tcPr>
          <w:p w:rsidR="00F2421D" w:rsidRPr="00253901" w:rsidRDefault="00F2421D" w:rsidP="00C745AD">
            <w:pPr>
              <w:autoSpaceDE w:val="0"/>
              <w:autoSpaceDN w:val="0"/>
              <w:adjustRightInd w:val="0"/>
              <w:jc w:val="center"/>
              <w:rPr>
                <w:rFonts w:eastAsia="Times New Roman"/>
                <w:sz w:val="24"/>
                <w:szCs w:val="24"/>
              </w:rPr>
            </w:pPr>
          </w:p>
        </w:tc>
      </w:tr>
      <w:tr w:rsidR="00F2421D" w:rsidRPr="00253901" w:rsidTr="00F2421D">
        <w:trPr>
          <w:cantSplit/>
          <w:trHeight w:val="482"/>
          <w:tblHeader/>
        </w:trPr>
        <w:tc>
          <w:tcPr>
            <w:tcW w:w="426" w:type="dxa"/>
            <w:vAlign w:val="center"/>
          </w:tcPr>
          <w:p w:rsidR="00F2421D" w:rsidRPr="00253901" w:rsidRDefault="00F2421D" w:rsidP="00C745AD">
            <w:pPr>
              <w:autoSpaceDE w:val="0"/>
              <w:autoSpaceDN w:val="0"/>
              <w:adjustRightInd w:val="0"/>
              <w:jc w:val="center"/>
              <w:rPr>
                <w:rFonts w:eastAsia="Times New Roman"/>
                <w:sz w:val="24"/>
                <w:szCs w:val="24"/>
              </w:rPr>
            </w:pPr>
            <w:r w:rsidRPr="00253901">
              <w:rPr>
                <w:rFonts w:eastAsia="Times New Roman"/>
                <w:sz w:val="24"/>
                <w:szCs w:val="24"/>
              </w:rPr>
              <w:t>1</w:t>
            </w:r>
          </w:p>
        </w:tc>
        <w:tc>
          <w:tcPr>
            <w:tcW w:w="2694" w:type="dxa"/>
            <w:vAlign w:val="center"/>
          </w:tcPr>
          <w:p w:rsidR="00F2421D" w:rsidRPr="00253901" w:rsidRDefault="00F2421D" w:rsidP="00C745AD">
            <w:pPr>
              <w:autoSpaceDE w:val="0"/>
              <w:autoSpaceDN w:val="0"/>
              <w:adjustRightInd w:val="0"/>
              <w:jc w:val="center"/>
              <w:rPr>
                <w:rFonts w:eastAsia="Times New Roman"/>
                <w:sz w:val="24"/>
                <w:szCs w:val="24"/>
              </w:rPr>
            </w:pPr>
            <w:r w:rsidRPr="00253901">
              <w:rPr>
                <w:rFonts w:eastAsia="Times New Roman"/>
                <w:sz w:val="24"/>
                <w:szCs w:val="24"/>
              </w:rPr>
              <w:t>2</w:t>
            </w:r>
          </w:p>
        </w:tc>
        <w:tc>
          <w:tcPr>
            <w:tcW w:w="1417" w:type="dxa"/>
            <w:vAlign w:val="center"/>
          </w:tcPr>
          <w:p w:rsidR="00F2421D" w:rsidRPr="00253901" w:rsidRDefault="00F2421D" w:rsidP="00C745AD">
            <w:pPr>
              <w:autoSpaceDE w:val="0"/>
              <w:autoSpaceDN w:val="0"/>
              <w:adjustRightInd w:val="0"/>
              <w:jc w:val="center"/>
              <w:rPr>
                <w:rFonts w:eastAsia="Times New Roman"/>
                <w:sz w:val="24"/>
                <w:szCs w:val="24"/>
              </w:rPr>
            </w:pPr>
            <w:r w:rsidRPr="00253901">
              <w:rPr>
                <w:rFonts w:eastAsia="Times New Roman"/>
                <w:sz w:val="24"/>
                <w:szCs w:val="24"/>
              </w:rPr>
              <w:t>3</w:t>
            </w:r>
          </w:p>
        </w:tc>
        <w:tc>
          <w:tcPr>
            <w:tcW w:w="1701" w:type="dxa"/>
            <w:gridSpan w:val="2"/>
            <w:vAlign w:val="center"/>
          </w:tcPr>
          <w:p w:rsidR="00F2421D" w:rsidRPr="00253901" w:rsidRDefault="00F2421D" w:rsidP="00C745AD">
            <w:pPr>
              <w:autoSpaceDE w:val="0"/>
              <w:autoSpaceDN w:val="0"/>
              <w:adjustRightInd w:val="0"/>
              <w:jc w:val="center"/>
              <w:rPr>
                <w:rFonts w:eastAsia="Times New Roman"/>
                <w:sz w:val="24"/>
                <w:szCs w:val="24"/>
              </w:rPr>
            </w:pPr>
            <w:r w:rsidRPr="00253901">
              <w:rPr>
                <w:rFonts w:eastAsia="Times New Roman"/>
                <w:sz w:val="24"/>
                <w:szCs w:val="24"/>
              </w:rPr>
              <w:t>4</w:t>
            </w:r>
          </w:p>
        </w:tc>
        <w:tc>
          <w:tcPr>
            <w:tcW w:w="1843" w:type="dxa"/>
            <w:vAlign w:val="center"/>
          </w:tcPr>
          <w:p w:rsidR="00F2421D" w:rsidRPr="00253901" w:rsidRDefault="00F2421D" w:rsidP="00C745AD">
            <w:pPr>
              <w:autoSpaceDE w:val="0"/>
              <w:autoSpaceDN w:val="0"/>
              <w:adjustRightInd w:val="0"/>
              <w:jc w:val="center"/>
              <w:rPr>
                <w:rFonts w:eastAsia="Times New Roman"/>
                <w:sz w:val="24"/>
                <w:szCs w:val="24"/>
              </w:rPr>
            </w:pPr>
            <w:r w:rsidRPr="00253901">
              <w:rPr>
                <w:rFonts w:eastAsia="Times New Roman"/>
                <w:sz w:val="24"/>
                <w:szCs w:val="24"/>
              </w:rPr>
              <w:t>5</w:t>
            </w:r>
          </w:p>
        </w:tc>
        <w:tc>
          <w:tcPr>
            <w:tcW w:w="1276" w:type="dxa"/>
          </w:tcPr>
          <w:p w:rsidR="00F2421D" w:rsidRPr="00253901" w:rsidRDefault="00F2421D" w:rsidP="00C745AD">
            <w:pPr>
              <w:autoSpaceDE w:val="0"/>
              <w:autoSpaceDN w:val="0"/>
              <w:adjustRightInd w:val="0"/>
              <w:jc w:val="center"/>
              <w:rPr>
                <w:rFonts w:eastAsia="Times New Roman"/>
                <w:sz w:val="24"/>
                <w:szCs w:val="24"/>
              </w:rPr>
            </w:pPr>
            <w:r w:rsidRPr="00253901">
              <w:rPr>
                <w:rFonts w:eastAsia="Times New Roman"/>
                <w:sz w:val="24"/>
                <w:szCs w:val="24"/>
              </w:rPr>
              <w:t>6</w:t>
            </w:r>
          </w:p>
        </w:tc>
        <w:tc>
          <w:tcPr>
            <w:tcW w:w="1559" w:type="dxa"/>
          </w:tcPr>
          <w:p w:rsidR="00F2421D" w:rsidRPr="00253901" w:rsidRDefault="00F2421D" w:rsidP="00C745AD">
            <w:pPr>
              <w:autoSpaceDE w:val="0"/>
              <w:autoSpaceDN w:val="0"/>
              <w:adjustRightInd w:val="0"/>
              <w:jc w:val="center"/>
              <w:rPr>
                <w:rFonts w:eastAsia="Times New Roman"/>
                <w:sz w:val="24"/>
                <w:szCs w:val="24"/>
              </w:rPr>
            </w:pPr>
            <w:r w:rsidRPr="00253901">
              <w:rPr>
                <w:rFonts w:eastAsia="Times New Roman"/>
                <w:sz w:val="24"/>
                <w:szCs w:val="24"/>
              </w:rPr>
              <w:t>7</w:t>
            </w:r>
          </w:p>
        </w:tc>
      </w:tr>
      <w:tr w:rsidR="00F2421D" w:rsidRPr="00253901" w:rsidTr="00C745AD">
        <w:trPr>
          <w:cantSplit/>
          <w:trHeight w:val="482"/>
          <w:tblHeader/>
        </w:trPr>
        <w:tc>
          <w:tcPr>
            <w:tcW w:w="10916" w:type="dxa"/>
            <w:gridSpan w:val="8"/>
            <w:vAlign w:val="center"/>
          </w:tcPr>
          <w:p w:rsidR="00F2421D" w:rsidRPr="00253901" w:rsidRDefault="00F2421D" w:rsidP="00C745AD">
            <w:pPr>
              <w:autoSpaceDE w:val="0"/>
              <w:autoSpaceDN w:val="0"/>
              <w:adjustRightInd w:val="0"/>
              <w:jc w:val="center"/>
              <w:rPr>
                <w:rFonts w:eastAsia="Times New Roman"/>
                <w:sz w:val="24"/>
                <w:szCs w:val="24"/>
              </w:rPr>
            </w:pPr>
          </w:p>
        </w:tc>
      </w:tr>
      <w:tr w:rsidR="00F2421D" w:rsidRPr="00253901" w:rsidTr="00C745AD">
        <w:trPr>
          <w:cantSplit/>
          <w:trHeight w:val="482"/>
          <w:tblHeader/>
        </w:trPr>
        <w:tc>
          <w:tcPr>
            <w:tcW w:w="426" w:type="dxa"/>
            <w:vAlign w:val="center"/>
          </w:tcPr>
          <w:p w:rsidR="00F2421D" w:rsidRPr="00253901" w:rsidRDefault="00F2421D" w:rsidP="00C745AD">
            <w:pPr>
              <w:autoSpaceDE w:val="0"/>
              <w:autoSpaceDN w:val="0"/>
              <w:adjustRightInd w:val="0"/>
              <w:jc w:val="center"/>
              <w:rPr>
                <w:rFonts w:eastAsia="Times New Roman"/>
                <w:sz w:val="24"/>
                <w:szCs w:val="24"/>
              </w:rPr>
            </w:pPr>
          </w:p>
        </w:tc>
        <w:tc>
          <w:tcPr>
            <w:tcW w:w="2694" w:type="dxa"/>
            <w:vAlign w:val="center"/>
          </w:tcPr>
          <w:p w:rsidR="00F2421D" w:rsidRPr="00253901" w:rsidRDefault="00F2421D" w:rsidP="00C745AD">
            <w:pPr>
              <w:autoSpaceDE w:val="0"/>
              <w:autoSpaceDN w:val="0"/>
              <w:adjustRightInd w:val="0"/>
              <w:rPr>
                <w:rFonts w:eastAsia="Times New Roman"/>
                <w:sz w:val="24"/>
                <w:szCs w:val="24"/>
              </w:rPr>
            </w:pPr>
            <w:r w:rsidRPr="00253901">
              <w:rPr>
                <w:rFonts w:eastAsia="Times New Roman"/>
                <w:sz w:val="24"/>
                <w:szCs w:val="24"/>
              </w:rPr>
              <w:t>1.1.</w:t>
            </w:r>
          </w:p>
          <w:p w:rsidR="00F2421D" w:rsidRDefault="00F2421D" w:rsidP="00C745AD">
            <w:pPr>
              <w:autoSpaceDE w:val="0"/>
              <w:autoSpaceDN w:val="0"/>
              <w:adjustRightInd w:val="0"/>
              <w:rPr>
                <w:rFonts w:eastAsia="Times New Roman"/>
                <w:sz w:val="24"/>
                <w:szCs w:val="24"/>
              </w:rPr>
            </w:pPr>
            <w:r w:rsidRPr="00253901">
              <w:rPr>
                <w:rFonts w:eastAsia="Times New Roman"/>
                <w:sz w:val="24"/>
                <w:szCs w:val="24"/>
              </w:rPr>
              <w:t xml:space="preserve">Информационная поддержка: проектно-технической и научно-исследовательской деятельности </w:t>
            </w:r>
            <w:proofErr w:type="gramStart"/>
            <w:r w:rsidRPr="00253901">
              <w:rPr>
                <w:rFonts w:eastAsia="Times New Roman"/>
                <w:sz w:val="24"/>
                <w:szCs w:val="24"/>
              </w:rPr>
              <w:t>обучающихся</w:t>
            </w:r>
            <w:proofErr w:type="gramEnd"/>
            <w:r w:rsidRPr="00253901">
              <w:rPr>
                <w:rFonts w:eastAsia="Times New Roman"/>
                <w:sz w:val="24"/>
                <w:szCs w:val="24"/>
              </w:rPr>
              <w:t xml:space="preserve"> по программам дополнительного образования;</w:t>
            </w:r>
          </w:p>
          <w:p w:rsidR="00F2421D" w:rsidRPr="00253901" w:rsidRDefault="00F2421D" w:rsidP="00C745AD">
            <w:pPr>
              <w:autoSpaceDE w:val="0"/>
              <w:autoSpaceDN w:val="0"/>
              <w:adjustRightInd w:val="0"/>
              <w:rPr>
                <w:rFonts w:eastAsia="Times New Roman"/>
                <w:sz w:val="24"/>
                <w:szCs w:val="24"/>
              </w:rPr>
            </w:pPr>
            <w:r w:rsidRPr="00253901">
              <w:rPr>
                <w:rFonts w:eastAsia="Times New Roman"/>
                <w:sz w:val="24"/>
                <w:szCs w:val="24"/>
              </w:rPr>
              <w:t>информационное обеспечение различных мероприятий целевой программы, в том числе информационная поддержка на сайте</w:t>
            </w:r>
            <w:r w:rsidR="00CD6780">
              <w:rPr>
                <w:rFonts w:eastAsia="Times New Roman"/>
                <w:sz w:val="24"/>
                <w:szCs w:val="24"/>
              </w:rPr>
              <w:t xml:space="preserve"> </w:t>
            </w:r>
            <w:r w:rsidR="00CD6780" w:rsidRPr="00253901">
              <w:rPr>
                <w:rFonts w:eastAsia="Times New Roman"/>
                <w:sz w:val="24"/>
                <w:szCs w:val="24"/>
              </w:rPr>
              <w:t>Управления образования и на сайтах образовательных организаций,</w:t>
            </w:r>
          </w:p>
        </w:tc>
        <w:tc>
          <w:tcPr>
            <w:tcW w:w="1417" w:type="dxa"/>
            <w:vAlign w:val="center"/>
          </w:tcPr>
          <w:p w:rsidR="00F2421D" w:rsidRPr="00253901" w:rsidRDefault="00F2421D" w:rsidP="00C745AD">
            <w:pPr>
              <w:autoSpaceDE w:val="0"/>
              <w:autoSpaceDN w:val="0"/>
              <w:adjustRightInd w:val="0"/>
              <w:rPr>
                <w:rFonts w:eastAsia="Times New Roman"/>
                <w:sz w:val="24"/>
                <w:szCs w:val="24"/>
              </w:rPr>
            </w:pPr>
            <w:r w:rsidRPr="00253901">
              <w:rPr>
                <w:rFonts w:eastAsia="Times New Roman"/>
                <w:sz w:val="24"/>
                <w:szCs w:val="24"/>
              </w:rPr>
              <w:t>Управление образования администрации             Усть-Джегутинского муниципального района</w:t>
            </w:r>
          </w:p>
          <w:p w:rsidR="00F2421D" w:rsidRPr="00253901" w:rsidRDefault="00F2421D" w:rsidP="00C745AD">
            <w:pPr>
              <w:autoSpaceDE w:val="0"/>
              <w:autoSpaceDN w:val="0"/>
              <w:adjustRightInd w:val="0"/>
              <w:jc w:val="center"/>
              <w:rPr>
                <w:rFonts w:eastAsia="Times New Roman"/>
                <w:sz w:val="24"/>
                <w:szCs w:val="24"/>
              </w:rPr>
            </w:pPr>
            <w:r w:rsidRPr="00253901">
              <w:rPr>
                <w:rFonts w:eastAsia="Times New Roman"/>
                <w:sz w:val="24"/>
                <w:szCs w:val="24"/>
              </w:rPr>
              <w:t>МБУДО «Дом творчества»</w:t>
            </w:r>
          </w:p>
        </w:tc>
        <w:tc>
          <w:tcPr>
            <w:tcW w:w="850" w:type="dxa"/>
            <w:vAlign w:val="center"/>
          </w:tcPr>
          <w:p w:rsidR="00F2421D" w:rsidRPr="00F2421D" w:rsidRDefault="00F2421D" w:rsidP="00C745AD">
            <w:pPr>
              <w:autoSpaceDE w:val="0"/>
              <w:autoSpaceDN w:val="0"/>
              <w:adjustRightInd w:val="0"/>
              <w:jc w:val="center"/>
              <w:rPr>
                <w:rFonts w:eastAsia="Times New Roman"/>
                <w:sz w:val="24"/>
                <w:szCs w:val="24"/>
              </w:rPr>
            </w:pPr>
            <w:r>
              <w:rPr>
                <w:rFonts w:eastAsia="Times New Roman"/>
                <w:sz w:val="24"/>
                <w:szCs w:val="24"/>
                <w:lang w:val="en-US"/>
              </w:rPr>
              <w:t>2024</w:t>
            </w:r>
            <w:r>
              <w:rPr>
                <w:rFonts w:eastAsia="Times New Roman"/>
                <w:sz w:val="24"/>
                <w:szCs w:val="24"/>
              </w:rPr>
              <w:t>г.</w:t>
            </w:r>
          </w:p>
        </w:tc>
        <w:tc>
          <w:tcPr>
            <w:tcW w:w="851" w:type="dxa"/>
            <w:vAlign w:val="center"/>
          </w:tcPr>
          <w:p w:rsidR="00F2421D" w:rsidRPr="00F2421D" w:rsidRDefault="00F2421D" w:rsidP="00C745AD">
            <w:pPr>
              <w:autoSpaceDE w:val="0"/>
              <w:autoSpaceDN w:val="0"/>
              <w:adjustRightInd w:val="0"/>
              <w:jc w:val="center"/>
              <w:rPr>
                <w:rFonts w:eastAsia="Times New Roman"/>
                <w:sz w:val="24"/>
                <w:szCs w:val="24"/>
              </w:rPr>
            </w:pPr>
            <w:r>
              <w:rPr>
                <w:rFonts w:eastAsia="Times New Roman"/>
                <w:sz w:val="24"/>
                <w:szCs w:val="24"/>
              </w:rPr>
              <w:t>2026г.</w:t>
            </w:r>
          </w:p>
        </w:tc>
        <w:tc>
          <w:tcPr>
            <w:tcW w:w="1843" w:type="dxa"/>
            <w:vAlign w:val="center"/>
          </w:tcPr>
          <w:p w:rsidR="00F2421D" w:rsidRPr="00253901" w:rsidRDefault="00F2421D" w:rsidP="00C745AD">
            <w:pPr>
              <w:autoSpaceDE w:val="0"/>
              <w:autoSpaceDN w:val="0"/>
              <w:adjustRightInd w:val="0"/>
              <w:rPr>
                <w:rFonts w:eastAsia="Times New Roman"/>
                <w:sz w:val="24"/>
                <w:szCs w:val="24"/>
              </w:rPr>
            </w:pPr>
            <w:r w:rsidRPr="00253901">
              <w:rPr>
                <w:rFonts w:eastAsia="Times New Roman"/>
                <w:sz w:val="24"/>
                <w:szCs w:val="24"/>
              </w:rPr>
              <w:t xml:space="preserve">Вовлечение </w:t>
            </w:r>
            <w:proofErr w:type="gramStart"/>
            <w:r w:rsidRPr="00253901">
              <w:rPr>
                <w:rFonts w:eastAsia="Times New Roman"/>
                <w:sz w:val="24"/>
                <w:szCs w:val="24"/>
              </w:rPr>
              <w:t>обучающихся</w:t>
            </w:r>
            <w:proofErr w:type="gramEnd"/>
            <w:r w:rsidRPr="00253901">
              <w:rPr>
                <w:rFonts w:eastAsia="Times New Roman"/>
                <w:sz w:val="24"/>
                <w:szCs w:val="24"/>
              </w:rPr>
              <w:t xml:space="preserve"> проектно-техническую и научно-исследовательскую деятельность</w:t>
            </w:r>
          </w:p>
          <w:p w:rsidR="00F2421D" w:rsidRPr="00253901" w:rsidRDefault="00F2421D" w:rsidP="00C745AD">
            <w:pPr>
              <w:autoSpaceDE w:val="0"/>
              <w:autoSpaceDN w:val="0"/>
              <w:adjustRightInd w:val="0"/>
              <w:rPr>
                <w:rFonts w:eastAsia="Times New Roman"/>
                <w:sz w:val="24"/>
                <w:szCs w:val="24"/>
              </w:rPr>
            </w:pPr>
          </w:p>
          <w:p w:rsidR="00F2421D" w:rsidRPr="00253901" w:rsidRDefault="00F2421D" w:rsidP="00C745AD">
            <w:pPr>
              <w:rPr>
                <w:rFonts w:eastAsia="Times New Roman"/>
                <w:sz w:val="24"/>
                <w:szCs w:val="24"/>
              </w:rPr>
            </w:pPr>
          </w:p>
          <w:p w:rsidR="00F2421D" w:rsidRPr="00253901" w:rsidRDefault="00F2421D" w:rsidP="00C745AD">
            <w:pPr>
              <w:rPr>
                <w:rFonts w:eastAsia="Times New Roman"/>
                <w:sz w:val="24"/>
                <w:szCs w:val="24"/>
              </w:rPr>
            </w:pPr>
            <w:r w:rsidRPr="00253901">
              <w:rPr>
                <w:rFonts w:eastAsia="Times New Roman"/>
                <w:sz w:val="24"/>
                <w:szCs w:val="24"/>
              </w:rPr>
              <w:t>Увеличение количества детей, успешно освоивших программы дополнительного образования, заполнение сайтов образовательных учреждений.</w:t>
            </w:r>
          </w:p>
          <w:p w:rsidR="00F2421D" w:rsidRPr="00253901" w:rsidRDefault="00F2421D" w:rsidP="00C745AD">
            <w:pPr>
              <w:autoSpaceDE w:val="0"/>
              <w:autoSpaceDN w:val="0"/>
              <w:adjustRightInd w:val="0"/>
              <w:jc w:val="center"/>
              <w:rPr>
                <w:rFonts w:eastAsia="Times New Roman"/>
                <w:sz w:val="24"/>
                <w:szCs w:val="24"/>
              </w:rPr>
            </w:pPr>
          </w:p>
        </w:tc>
        <w:tc>
          <w:tcPr>
            <w:tcW w:w="1276" w:type="dxa"/>
          </w:tcPr>
          <w:p w:rsidR="00F2421D" w:rsidRPr="00253901" w:rsidRDefault="00CD6780" w:rsidP="00C745AD">
            <w:pPr>
              <w:autoSpaceDE w:val="0"/>
              <w:autoSpaceDN w:val="0"/>
              <w:adjustRightInd w:val="0"/>
              <w:jc w:val="center"/>
              <w:rPr>
                <w:rFonts w:eastAsia="Times New Roman"/>
                <w:sz w:val="24"/>
                <w:szCs w:val="24"/>
              </w:rPr>
            </w:pPr>
            <w:r w:rsidRPr="00253901">
              <w:rPr>
                <w:rFonts w:eastAsia="Times New Roman"/>
                <w:sz w:val="24"/>
                <w:szCs w:val="24"/>
              </w:rPr>
              <w:t>Отсутствие увеличения  доли детей обучающихся по программам дополнительного образования</w:t>
            </w:r>
          </w:p>
        </w:tc>
        <w:tc>
          <w:tcPr>
            <w:tcW w:w="1559" w:type="dxa"/>
          </w:tcPr>
          <w:p w:rsidR="00F2421D" w:rsidRPr="00253901" w:rsidRDefault="00CD6780" w:rsidP="00C745AD">
            <w:pPr>
              <w:autoSpaceDE w:val="0"/>
              <w:autoSpaceDN w:val="0"/>
              <w:adjustRightInd w:val="0"/>
              <w:jc w:val="center"/>
              <w:rPr>
                <w:rFonts w:eastAsia="Times New Roman"/>
                <w:sz w:val="24"/>
                <w:szCs w:val="24"/>
              </w:rPr>
            </w:pPr>
            <w:r w:rsidRPr="00253901">
              <w:rPr>
                <w:rFonts w:eastAsia="Times New Roman"/>
                <w:sz w:val="24"/>
                <w:szCs w:val="24"/>
              </w:rPr>
              <w:t>1,2,3,4</w:t>
            </w:r>
          </w:p>
        </w:tc>
      </w:tr>
    </w:tbl>
    <w:p w:rsidR="00F2421D" w:rsidRDefault="00F2421D" w:rsidP="00253901">
      <w:pPr>
        <w:widowControl w:val="0"/>
        <w:suppressAutoHyphens/>
        <w:jc w:val="both"/>
        <w:rPr>
          <w:rFonts w:eastAsia="Andale Sans UI"/>
          <w:b/>
          <w:kern w:val="2"/>
          <w:sz w:val="28"/>
          <w:szCs w:val="28"/>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4"/>
        <w:gridCol w:w="1417"/>
        <w:gridCol w:w="255"/>
        <w:gridCol w:w="737"/>
        <w:gridCol w:w="709"/>
        <w:gridCol w:w="1843"/>
        <w:gridCol w:w="1276"/>
        <w:gridCol w:w="1559"/>
      </w:tblGrid>
      <w:tr w:rsidR="00253901" w:rsidRPr="00253901" w:rsidTr="00C745AD">
        <w:trPr>
          <w:cantSplit/>
          <w:trHeight w:val="144"/>
          <w:tblHeader/>
        </w:trPr>
        <w:tc>
          <w:tcPr>
            <w:tcW w:w="426" w:type="dxa"/>
          </w:tcPr>
          <w:p w:rsidR="00253901" w:rsidRPr="00253901" w:rsidRDefault="00253901" w:rsidP="00C745AD">
            <w:pPr>
              <w:autoSpaceDE w:val="0"/>
              <w:autoSpaceDN w:val="0"/>
              <w:adjustRightInd w:val="0"/>
              <w:jc w:val="center"/>
              <w:rPr>
                <w:rFonts w:eastAsia="Times New Roman"/>
                <w:i/>
                <w:sz w:val="24"/>
                <w:szCs w:val="24"/>
              </w:rPr>
            </w:pPr>
            <w:r w:rsidRPr="00253901">
              <w:rPr>
                <w:rFonts w:eastAsia="Times New Roman"/>
                <w:sz w:val="24"/>
                <w:szCs w:val="24"/>
              </w:rPr>
              <w:lastRenderedPageBreak/>
              <w:t>1</w:t>
            </w:r>
          </w:p>
        </w:tc>
        <w:tc>
          <w:tcPr>
            <w:tcW w:w="2694" w:type="dxa"/>
          </w:tcPr>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в социальных сетях.</w:t>
            </w:r>
          </w:p>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организация информационно-рекламной деятельности в сфере дополнительного образования</w:t>
            </w:r>
          </w:p>
        </w:tc>
        <w:tc>
          <w:tcPr>
            <w:tcW w:w="1417" w:type="dxa"/>
          </w:tcPr>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Управление образования администрации             Усть-Джегутинского муниципального района</w:t>
            </w:r>
          </w:p>
          <w:p w:rsidR="00253901" w:rsidRPr="00253901" w:rsidRDefault="00253901" w:rsidP="00C745AD">
            <w:pPr>
              <w:rPr>
                <w:rFonts w:eastAsia="Times New Roman"/>
                <w:sz w:val="24"/>
                <w:szCs w:val="24"/>
              </w:rPr>
            </w:pPr>
            <w:r w:rsidRPr="00253901">
              <w:rPr>
                <w:rFonts w:eastAsia="Times New Roman"/>
                <w:sz w:val="24"/>
                <w:szCs w:val="24"/>
              </w:rPr>
              <w:t>МБУДО «Дом творчества»</w:t>
            </w:r>
          </w:p>
        </w:tc>
        <w:tc>
          <w:tcPr>
            <w:tcW w:w="992" w:type="dxa"/>
            <w:gridSpan w:val="2"/>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2024г</w:t>
            </w:r>
          </w:p>
        </w:tc>
        <w:tc>
          <w:tcPr>
            <w:tcW w:w="709"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2026г</w:t>
            </w:r>
          </w:p>
        </w:tc>
        <w:tc>
          <w:tcPr>
            <w:tcW w:w="1843" w:type="dxa"/>
          </w:tcPr>
          <w:p w:rsidR="00253901" w:rsidRPr="00253901" w:rsidRDefault="00253901" w:rsidP="00C745AD">
            <w:pPr>
              <w:rPr>
                <w:rFonts w:eastAsia="Times New Roman"/>
                <w:sz w:val="24"/>
                <w:szCs w:val="24"/>
              </w:rPr>
            </w:pPr>
            <w:r w:rsidRPr="00253901">
              <w:rPr>
                <w:rFonts w:eastAsia="Times New Roman"/>
                <w:sz w:val="24"/>
                <w:szCs w:val="24"/>
              </w:rPr>
              <w:t>Информированность родительского сообщества и соответственно увеличение доли детей обучающихся по программам дополнительного образования</w:t>
            </w:r>
          </w:p>
        </w:tc>
        <w:tc>
          <w:tcPr>
            <w:tcW w:w="1276" w:type="dxa"/>
          </w:tcPr>
          <w:p w:rsidR="00253901" w:rsidRPr="00253901" w:rsidRDefault="00253901" w:rsidP="00C745AD">
            <w:pPr>
              <w:autoSpaceDE w:val="0"/>
              <w:autoSpaceDN w:val="0"/>
              <w:adjustRightInd w:val="0"/>
              <w:rPr>
                <w:rFonts w:eastAsia="Times New Roman"/>
                <w:sz w:val="24"/>
                <w:szCs w:val="24"/>
              </w:rPr>
            </w:pPr>
          </w:p>
          <w:p w:rsidR="00253901" w:rsidRPr="00253901" w:rsidRDefault="00253901" w:rsidP="00C745AD">
            <w:pPr>
              <w:rPr>
                <w:rFonts w:eastAsia="Times New Roman"/>
                <w:sz w:val="24"/>
                <w:szCs w:val="24"/>
              </w:rPr>
            </w:pPr>
          </w:p>
          <w:p w:rsidR="00253901" w:rsidRPr="00253901" w:rsidRDefault="00253901" w:rsidP="00C745AD">
            <w:pPr>
              <w:rPr>
                <w:rFonts w:eastAsia="Times New Roman"/>
                <w:sz w:val="24"/>
                <w:szCs w:val="24"/>
              </w:rPr>
            </w:pPr>
          </w:p>
        </w:tc>
        <w:tc>
          <w:tcPr>
            <w:tcW w:w="1559" w:type="dxa"/>
          </w:tcPr>
          <w:p w:rsidR="00253901" w:rsidRPr="00253901" w:rsidRDefault="00253901" w:rsidP="00C745AD">
            <w:pPr>
              <w:autoSpaceDE w:val="0"/>
              <w:autoSpaceDN w:val="0"/>
              <w:adjustRightInd w:val="0"/>
              <w:jc w:val="center"/>
              <w:rPr>
                <w:rFonts w:eastAsia="Times New Roman"/>
                <w:sz w:val="24"/>
                <w:szCs w:val="24"/>
              </w:rPr>
            </w:pPr>
          </w:p>
        </w:tc>
      </w:tr>
      <w:tr w:rsidR="00253901" w:rsidRPr="00253901" w:rsidTr="00C745AD">
        <w:trPr>
          <w:cantSplit/>
          <w:trHeight w:val="144"/>
          <w:tblHeader/>
        </w:trPr>
        <w:tc>
          <w:tcPr>
            <w:tcW w:w="426" w:type="dxa"/>
            <w:vAlign w:val="center"/>
          </w:tcPr>
          <w:p w:rsidR="00253901" w:rsidRPr="00253901" w:rsidRDefault="00253901" w:rsidP="00C745AD">
            <w:pPr>
              <w:autoSpaceDE w:val="0"/>
              <w:autoSpaceDN w:val="0"/>
              <w:adjustRightInd w:val="0"/>
              <w:jc w:val="center"/>
              <w:rPr>
                <w:rFonts w:eastAsia="Times New Roman"/>
                <w:sz w:val="24"/>
                <w:szCs w:val="24"/>
              </w:rPr>
            </w:pPr>
          </w:p>
        </w:tc>
        <w:tc>
          <w:tcPr>
            <w:tcW w:w="2694" w:type="dxa"/>
          </w:tcPr>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 xml:space="preserve">1.2.Организация совместной работы образовательных организаций района с  МБУДО «Дом творчества «образования  по различным направлениям дополнительного образования </w:t>
            </w:r>
          </w:p>
        </w:tc>
        <w:tc>
          <w:tcPr>
            <w:tcW w:w="1417" w:type="dxa"/>
          </w:tcPr>
          <w:p w:rsidR="00253901" w:rsidRPr="00253901" w:rsidRDefault="00253901" w:rsidP="00C745AD">
            <w:pPr>
              <w:autoSpaceDE w:val="0"/>
              <w:autoSpaceDN w:val="0"/>
              <w:adjustRightInd w:val="0"/>
              <w:jc w:val="both"/>
              <w:rPr>
                <w:rFonts w:eastAsia="Times New Roman"/>
                <w:sz w:val="24"/>
                <w:szCs w:val="24"/>
              </w:rPr>
            </w:pPr>
            <w:r w:rsidRPr="00253901">
              <w:rPr>
                <w:rFonts w:eastAsia="Times New Roman"/>
                <w:sz w:val="24"/>
                <w:szCs w:val="24"/>
              </w:rPr>
              <w:t>Управление образования администрации             Усть-Джегутинского муниципального района,</w:t>
            </w:r>
          </w:p>
          <w:p w:rsidR="00253901" w:rsidRPr="00253901" w:rsidRDefault="00253901" w:rsidP="00C745AD">
            <w:pPr>
              <w:autoSpaceDE w:val="0"/>
              <w:autoSpaceDN w:val="0"/>
              <w:adjustRightInd w:val="0"/>
              <w:jc w:val="both"/>
              <w:rPr>
                <w:rFonts w:eastAsia="Times New Roman"/>
                <w:sz w:val="24"/>
                <w:szCs w:val="24"/>
              </w:rPr>
            </w:pPr>
            <w:r w:rsidRPr="00253901">
              <w:rPr>
                <w:rFonts w:eastAsia="Times New Roman"/>
                <w:sz w:val="24"/>
                <w:szCs w:val="24"/>
              </w:rPr>
              <w:t>МБУДО «Дом творчества»</w:t>
            </w:r>
          </w:p>
        </w:tc>
        <w:tc>
          <w:tcPr>
            <w:tcW w:w="992" w:type="dxa"/>
            <w:gridSpan w:val="2"/>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2024г.</w:t>
            </w:r>
          </w:p>
        </w:tc>
        <w:tc>
          <w:tcPr>
            <w:tcW w:w="709"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2026г.</w:t>
            </w:r>
          </w:p>
        </w:tc>
        <w:tc>
          <w:tcPr>
            <w:tcW w:w="1843" w:type="dxa"/>
          </w:tcPr>
          <w:p w:rsidR="00253901" w:rsidRPr="00253901" w:rsidRDefault="00253901" w:rsidP="00C745AD">
            <w:pPr>
              <w:spacing w:line="270" w:lineRule="atLeast"/>
              <w:rPr>
                <w:rFonts w:eastAsia="Times New Roman"/>
                <w:sz w:val="24"/>
                <w:szCs w:val="24"/>
              </w:rPr>
            </w:pPr>
            <w:r w:rsidRPr="00253901">
              <w:rPr>
                <w:rFonts w:eastAsia="Times New Roman"/>
                <w:sz w:val="24"/>
                <w:szCs w:val="24"/>
              </w:rPr>
              <w:t xml:space="preserve">Повышение качества знаний обучающихся </w:t>
            </w:r>
          </w:p>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образовательных учреждений по дополнительным образовательным программам</w:t>
            </w:r>
          </w:p>
        </w:tc>
        <w:tc>
          <w:tcPr>
            <w:tcW w:w="1276"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Несоблюдение совместной работы по сетевым программам дополнительного образования совместной работы общеобразовательных учреждений</w:t>
            </w:r>
          </w:p>
        </w:tc>
        <w:tc>
          <w:tcPr>
            <w:tcW w:w="1559"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1,2,3,4</w:t>
            </w:r>
          </w:p>
        </w:tc>
      </w:tr>
      <w:tr w:rsidR="00253901" w:rsidRPr="00253901" w:rsidTr="00C745AD">
        <w:trPr>
          <w:cantSplit/>
          <w:trHeight w:val="144"/>
          <w:tblHeader/>
        </w:trPr>
        <w:tc>
          <w:tcPr>
            <w:tcW w:w="426" w:type="dxa"/>
            <w:vAlign w:val="center"/>
          </w:tcPr>
          <w:p w:rsidR="00253901" w:rsidRPr="00253901" w:rsidRDefault="00253901" w:rsidP="00C745AD">
            <w:pPr>
              <w:autoSpaceDE w:val="0"/>
              <w:autoSpaceDN w:val="0"/>
              <w:adjustRightInd w:val="0"/>
              <w:jc w:val="center"/>
              <w:rPr>
                <w:rFonts w:eastAsia="Times New Roman"/>
                <w:sz w:val="24"/>
                <w:szCs w:val="24"/>
              </w:rPr>
            </w:pPr>
          </w:p>
        </w:tc>
        <w:tc>
          <w:tcPr>
            <w:tcW w:w="2694" w:type="dxa"/>
          </w:tcPr>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1.3.Разработка программ нового поколения и совершенствование программно-методического обеспечения образовательного процесса</w:t>
            </w:r>
          </w:p>
        </w:tc>
        <w:tc>
          <w:tcPr>
            <w:tcW w:w="1417" w:type="dxa"/>
          </w:tcPr>
          <w:p w:rsidR="00253901" w:rsidRPr="00253901" w:rsidRDefault="00253901" w:rsidP="00C745AD">
            <w:pPr>
              <w:autoSpaceDE w:val="0"/>
              <w:autoSpaceDN w:val="0"/>
              <w:adjustRightInd w:val="0"/>
              <w:jc w:val="both"/>
              <w:rPr>
                <w:rFonts w:eastAsia="Times New Roman"/>
                <w:sz w:val="24"/>
                <w:szCs w:val="24"/>
              </w:rPr>
            </w:pPr>
            <w:r w:rsidRPr="00253901">
              <w:rPr>
                <w:rFonts w:eastAsia="Times New Roman"/>
                <w:sz w:val="24"/>
                <w:szCs w:val="24"/>
              </w:rPr>
              <w:t>МБУДО «Дом творчества»</w:t>
            </w:r>
          </w:p>
        </w:tc>
        <w:tc>
          <w:tcPr>
            <w:tcW w:w="992" w:type="dxa"/>
            <w:gridSpan w:val="2"/>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2024</w:t>
            </w:r>
          </w:p>
        </w:tc>
        <w:tc>
          <w:tcPr>
            <w:tcW w:w="709"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2026</w:t>
            </w:r>
          </w:p>
        </w:tc>
        <w:tc>
          <w:tcPr>
            <w:tcW w:w="1843" w:type="dxa"/>
          </w:tcPr>
          <w:p w:rsidR="00253901" w:rsidRPr="00253901" w:rsidRDefault="00253901" w:rsidP="00C745AD">
            <w:pPr>
              <w:spacing w:line="270" w:lineRule="atLeast"/>
              <w:rPr>
                <w:rFonts w:eastAsia="Times New Roman"/>
                <w:sz w:val="24"/>
                <w:szCs w:val="24"/>
              </w:rPr>
            </w:pPr>
            <w:r w:rsidRPr="00253901">
              <w:rPr>
                <w:rFonts w:eastAsia="Times New Roman"/>
                <w:sz w:val="24"/>
                <w:szCs w:val="24"/>
              </w:rPr>
              <w:t xml:space="preserve">Повышение качества знаний обучающихся </w:t>
            </w:r>
          </w:p>
          <w:p w:rsidR="00253901" w:rsidRPr="00253901" w:rsidRDefault="00253901" w:rsidP="00C745AD">
            <w:pPr>
              <w:spacing w:line="270" w:lineRule="atLeast"/>
              <w:rPr>
                <w:rFonts w:eastAsia="Times New Roman"/>
                <w:sz w:val="24"/>
                <w:szCs w:val="24"/>
              </w:rPr>
            </w:pPr>
            <w:r w:rsidRPr="00253901">
              <w:rPr>
                <w:rFonts w:eastAsia="Times New Roman"/>
                <w:sz w:val="24"/>
                <w:szCs w:val="24"/>
              </w:rPr>
              <w:t>образовательных учреждений по дополнительным образовательным программам и увеличение обучающихся программами дополнительного образования охвата</w:t>
            </w:r>
          </w:p>
        </w:tc>
        <w:tc>
          <w:tcPr>
            <w:tcW w:w="1276"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Безуспешность реализации программ нового поколения</w:t>
            </w:r>
          </w:p>
        </w:tc>
        <w:tc>
          <w:tcPr>
            <w:tcW w:w="1559"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1,2,3,4</w:t>
            </w:r>
          </w:p>
        </w:tc>
      </w:tr>
      <w:tr w:rsidR="00253901" w:rsidRPr="00253901" w:rsidTr="00C745AD">
        <w:trPr>
          <w:cantSplit/>
          <w:trHeight w:val="4005"/>
          <w:tblHeader/>
        </w:trPr>
        <w:tc>
          <w:tcPr>
            <w:tcW w:w="426" w:type="dxa"/>
            <w:vAlign w:val="center"/>
          </w:tcPr>
          <w:p w:rsidR="00253901" w:rsidRPr="00253901" w:rsidRDefault="00253901" w:rsidP="00C745AD">
            <w:pPr>
              <w:autoSpaceDE w:val="0"/>
              <w:autoSpaceDN w:val="0"/>
              <w:adjustRightInd w:val="0"/>
              <w:jc w:val="center"/>
              <w:rPr>
                <w:rFonts w:eastAsia="Times New Roman"/>
                <w:sz w:val="24"/>
                <w:szCs w:val="24"/>
              </w:rPr>
            </w:pPr>
          </w:p>
        </w:tc>
        <w:tc>
          <w:tcPr>
            <w:tcW w:w="2694" w:type="dxa"/>
          </w:tcPr>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1.4.</w:t>
            </w:r>
          </w:p>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 xml:space="preserve">Реализация дополнительных образовательных программ туристско-краеведческой, художественной, технической, естественно-научный, </w:t>
            </w:r>
            <w:proofErr w:type="gramStart"/>
            <w:r w:rsidRPr="00253901">
              <w:rPr>
                <w:rFonts w:eastAsia="Times New Roman"/>
                <w:sz w:val="24"/>
                <w:szCs w:val="24"/>
              </w:rPr>
              <w:t>социально-педагогическое</w:t>
            </w:r>
            <w:proofErr w:type="gramEnd"/>
            <w:r w:rsidRPr="00253901">
              <w:rPr>
                <w:rFonts w:eastAsia="Times New Roman"/>
                <w:sz w:val="24"/>
                <w:szCs w:val="24"/>
              </w:rPr>
              <w:t>, физкультурно-спортивной направленности</w:t>
            </w:r>
          </w:p>
        </w:tc>
        <w:tc>
          <w:tcPr>
            <w:tcW w:w="1417" w:type="dxa"/>
          </w:tcPr>
          <w:p w:rsidR="00253901" w:rsidRPr="00253901" w:rsidRDefault="00253901" w:rsidP="00C745AD">
            <w:pPr>
              <w:autoSpaceDE w:val="0"/>
              <w:autoSpaceDN w:val="0"/>
              <w:adjustRightInd w:val="0"/>
              <w:jc w:val="both"/>
              <w:rPr>
                <w:rFonts w:eastAsia="Times New Roman"/>
                <w:sz w:val="24"/>
                <w:szCs w:val="24"/>
              </w:rPr>
            </w:pPr>
          </w:p>
        </w:tc>
        <w:tc>
          <w:tcPr>
            <w:tcW w:w="992" w:type="dxa"/>
            <w:gridSpan w:val="2"/>
          </w:tcPr>
          <w:p w:rsidR="00253901" w:rsidRPr="00253901" w:rsidRDefault="00253901" w:rsidP="00C745AD">
            <w:pPr>
              <w:autoSpaceDE w:val="0"/>
              <w:autoSpaceDN w:val="0"/>
              <w:adjustRightInd w:val="0"/>
              <w:jc w:val="center"/>
              <w:rPr>
                <w:rFonts w:eastAsia="Times New Roman"/>
                <w:sz w:val="24"/>
                <w:szCs w:val="24"/>
              </w:rPr>
            </w:pPr>
          </w:p>
        </w:tc>
        <w:tc>
          <w:tcPr>
            <w:tcW w:w="709" w:type="dxa"/>
          </w:tcPr>
          <w:p w:rsidR="00253901" w:rsidRPr="00253901" w:rsidRDefault="00253901" w:rsidP="00C745AD">
            <w:pPr>
              <w:autoSpaceDE w:val="0"/>
              <w:autoSpaceDN w:val="0"/>
              <w:adjustRightInd w:val="0"/>
              <w:jc w:val="center"/>
              <w:rPr>
                <w:rFonts w:eastAsia="Times New Roman"/>
                <w:sz w:val="24"/>
                <w:szCs w:val="24"/>
              </w:rPr>
            </w:pPr>
          </w:p>
        </w:tc>
        <w:tc>
          <w:tcPr>
            <w:tcW w:w="1843" w:type="dxa"/>
          </w:tcPr>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 xml:space="preserve">Критерии </w:t>
            </w:r>
            <w:proofErr w:type="gramStart"/>
            <w:r w:rsidRPr="00253901">
              <w:rPr>
                <w:rFonts w:eastAsia="Times New Roman"/>
                <w:sz w:val="24"/>
                <w:szCs w:val="24"/>
              </w:rPr>
              <w:t>оценки эффективности деятельности учреждений дополнительного образования</w:t>
            </w:r>
            <w:proofErr w:type="gramEnd"/>
          </w:p>
        </w:tc>
        <w:tc>
          <w:tcPr>
            <w:tcW w:w="1276" w:type="dxa"/>
          </w:tcPr>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Отсутствие системности в работе учреждений дополнительного образования.</w:t>
            </w:r>
          </w:p>
        </w:tc>
        <w:tc>
          <w:tcPr>
            <w:tcW w:w="1559"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1,2,3,4</w:t>
            </w:r>
          </w:p>
        </w:tc>
      </w:tr>
      <w:tr w:rsidR="00253901" w:rsidRPr="00253901" w:rsidTr="00C745AD">
        <w:trPr>
          <w:cantSplit/>
          <w:trHeight w:val="144"/>
          <w:tblHeader/>
        </w:trPr>
        <w:tc>
          <w:tcPr>
            <w:tcW w:w="426" w:type="dxa"/>
            <w:vAlign w:val="center"/>
          </w:tcPr>
          <w:p w:rsidR="00253901" w:rsidRPr="00253901" w:rsidRDefault="00253901" w:rsidP="00C745AD">
            <w:pPr>
              <w:autoSpaceDE w:val="0"/>
              <w:autoSpaceDN w:val="0"/>
              <w:adjustRightInd w:val="0"/>
              <w:jc w:val="center"/>
              <w:rPr>
                <w:rFonts w:eastAsia="Times New Roman"/>
                <w:sz w:val="24"/>
                <w:szCs w:val="24"/>
              </w:rPr>
            </w:pPr>
          </w:p>
        </w:tc>
        <w:tc>
          <w:tcPr>
            <w:tcW w:w="2694"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1.5.Составление ежегодного плана работы по существующим направлениям в учреждении дополнительного образования</w:t>
            </w:r>
          </w:p>
        </w:tc>
        <w:tc>
          <w:tcPr>
            <w:tcW w:w="1417" w:type="dxa"/>
          </w:tcPr>
          <w:p w:rsidR="00253901" w:rsidRPr="00253901" w:rsidRDefault="00253901" w:rsidP="00C745AD">
            <w:pPr>
              <w:autoSpaceDE w:val="0"/>
              <w:autoSpaceDN w:val="0"/>
              <w:adjustRightInd w:val="0"/>
              <w:jc w:val="both"/>
              <w:rPr>
                <w:rFonts w:eastAsia="Times New Roman"/>
                <w:sz w:val="24"/>
                <w:szCs w:val="24"/>
              </w:rPr>
            </w:pPr>
            <w:r w:rsidRPr="00253901">
              <w:rPr>
                <w:rFonts w:eastAsia="Times New Roman"/>
                <w:sz w:val="24"/>
                <w:szCs w:val="24"/>
              </w:rPr>
              <w:t>МБУДО «Дом творчества»</w:t>
            </w:r>
          </w:p>
        </w:tc>
        <w:tc>
          <w:tcPr>
            <w:tcW w:w="992" w:type="dxa"/>
            <w:gridSpan w:val="2"/>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2024г.</w:t>
            </w:r>
          </w:p>
        </w:tc>
        <w:tc>
          <w:tcPr>
            <w:tcW w:w="709"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2026г.</w:t>
            </w:r>
          </w:p>
        </w:tc>
        <w:tc>
          <w:tcPr>
            <w:tcW w:w="1843"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Организация и эффективное планирование работы системы дополнительного образования</w:t>
            </w:r>
          </w:p>
        </w:tc>
        <w:tc>
          <w:tcPr>
            <w:tcW w:w="1276"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Эпизодичность и невозможность выстраивания в стройную систему в работу с одаренными детьми.</w:t>
            </w:r>
          </w:p>
        </w:tc>
        <w:tc>
          <w:tcPr>
            <w:tcW w:w="1559"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1,2,3,4</w:t>
            </w:r>
          </w:p>
        </w:tc>
      </w:tr>
      <w:tr w:rsidR="00253901" w:rsidRPr="00253901" w:rsidTr="00C745AD">
        <w:trPr>
          <w:cantSplit/>
          <w:trHeight w:val="144"/>
          <w:tblHeader/>
        </w:trPr>
        <w:tc>
          <w:tcPr>
            <w:tcW w:w="426" w:type="dxa"/>
            <w:vAlign w:val="center"/>
          </w:tcPr>
          <w:p w:rsidR="00253901" w:rsidRPr="00253901" w:rsidRDefault="00253901" w:rsidP="00C745AD">
            <w:pPr>
              <w:autoSpaceDE w:val="0"/>
              <w:autoSpaceDN w:val="0"/>
              <w:adjustRightInd w:val="0"/>
              <w:jc w:val="center"/>
              <w:rPr>
                <w:rFonts w:eastAsia="Times New Roman"/>
                <w:sz w:val="24"/>
                <w:szCs w:val="24"/>
              </w:rPr>
            </w:pPr>
          </w:p>
        </w:tc>
        <w:tc>
          <w:tcPr>
            <w:tcW w:w="2694" w:type="dxa"/>
          </w:tcPr>
          <w:p w:rsidR="00253901" w:rsidRPr="00253901" w:rsidRDefault="00253901" w:rsidP="00C745AD">
            <w:pPr>
              <w:spacing w:line="270" w:lineRule="atLeast"/>
              <w:rPr>
                <w:rFonts w:eastAsia="Times New Roman"/>
                <w:sz w:val="24"/>
                <w:szCs w:val="24"/>
              </w:rPr>
            </w:pPr>
            <w:r w:rsidRPr="00253901">
              <w:rPr>
                <w:rFonts w:eastAsia="Times New Roman"/>
                <w:sz w:val="24"/>
                <w:szCs w:val="24"/>
              </w:rPr>
              <w:t>1.6.</w:t>
            </w:r>
          </w:p>
          <w:p w:rsidR="00253901" w:rsidRPr="00253901" w:rsidRDefault="00253901" w:rsidP="00C745AD">
            <w:pPr>
              <w:spacing w:line="270" w:lineRule="atLeast"/>
              <w:rPr>
                <w:rFonts w:eastAsia="Times New Roman"/>
                <w:sz w:val="24"/>
                <w:szCs w:val="24"/>
              </w:rPr>
            </w:pPr>
            <w:r w:rsidRPr="00253901">
              <w:rPr>
                <w:rFonts w:eastAsia="Times New Roman"/>
                <w:sz w:val="24"/>
                <w:szCs w:val="24"/>
              </w:rPr>
              <w:t xml:space="preserve">Развитие системы сетевых проектов с учреждениями образования, культуры района </w:t>
            </w:r>
          </w:p>
          <w:p w:rsidR="00253901" w:rsidRPr="00253901" w:rsidRDefault="00253901" w:rsidP="00C745AD">
            <w:pPr>
              <w:autoSpaceDE w:val="0"/>
              <w:autoSpaceDN w:val="0"/>
              <w:adjustRightInd w:val="0"/>
              <w:rPr>
                <w:rFonts w:eastAsia="Times New Roman"/>
                <w:sz w:val="24"/>
                <w:szCs w:val="24"/>
              </w:rPr>
            </w:pPr>
          </w:p>
        </w:tc>
        <w:tc>
          <w:tcPr>
            <w:tcW w:w="1417" w:type="dxa"/>
          </w:tcPr>
          <w:p w:rsidR="00253901" w:rsidRPr="00253901" w:rsidRDefault="00253901" w:rsidP="00C745AD">
            <w:pPr>
              <w:autoSpaceDE w:val="0"/>
              <w:autoSpaceDN w:val="0"/>
              <w:adjustRightInd w:val="0"/>
              <w:jc w:val="both"/>
              <w:rPr>
                <w:rFonts w:eastAsia="Times New Roman"/>
                <w:sz w:val="24"/>
                <w:szCs w:val="24"/>
              </w:rPr>
            </w:pPr>
            <w:r w:rsidRPr="00253901">
              <w:rPr>
                <w:rFonts w:eastAsia="Times New Roman"/>
                <w:sz w:val="24"/>
                <w:szCs w:val="24"/>
              </w:rPr>
              <w:t>Управление образования администрации             Усть-Джегутинского муниципального района</w:t>
            </w:r>
          </w:p>
          <w:p w:rsidR="00253901" w:rsidRPr="00253901" w:rsidRDefault="00253901" w:rsidP="00C745AD">
            <w:pPr>
              <w:autoSpaceDE w:val="0"/>
              <w:autoSpaceDN w:val="0"/>
              <w:adjustRightInd w:val="0"/>
              <w:jc w:val="both"/>
              <w:rPr>
                <w:rFonts w:eastAsia="Times New Roman"/>
                <w:sz w:val="24"/>
                <w:szCs w:val="24"/>
              </w:rPr>
            </w:pPr>
            <w:r w:rsidRPr="00253901">
              <w:rPr>
                <w:rFonts w:eastAsia="Times New Roman"/>
                <w:sz w:val="24"/>
                <w:szCs w:val="24"/>
              </w:rPr>
              <w:t>МБУДО «Дом творчества»</w:t>
            </w:r>
          </w:p>
        </w:tc>
        <w:tc>
          <w:tcPr>
            <w:tcW w:w="992" w:type="dxa"/>
            <w:gridSpan w:val="2"/>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2024г.</w:t>
            </w:r>
          </w:p>
        </w:tc>
        <w:tc>
          <w:tcPr>
            <w:tcW w:w="709"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2026г.</w:t>
            </w:r>
          </w:p>
        </w:tc>
        <w:tc>
          <w:tcPr>
            <w:tcW w:w="1843" w:type="dxa"/>
          </w:tcPr>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Увеличение количества охвата детей в%, создание банка современных программ для реализации в сетевой форме</w:t>
            </w:r>
          </w:p>
        </w:tc>
        <w:tc>
          <w:tcPr>
            <w:tcW w:w="1276"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 xml:space="preserve">Отсутствие системности в работе и уменьшение охвата детей </w:t>
            </w:r>
            <w:proofErr w:type="gramStart"/>
            <w:r w:rsidRPr="00253901">
              <w:rPr>
                <w:rFonts w:eastAsia="Times New Roman"/>
                <w:sz w:val="24"/>
                <w:szCs w:val="24"/>
              </w:rPr>
              <w:t>в</w:t>
            </w:r>
            <w:proofErr w:type="gramEnd"/>
            <w:r w:rsidRPr="00253901">
              <w:rPr>
                <w:rFonts w:eastAsia="Times New Roman"/>
                <w:sz w:val="24"/>
                <w:szCs w:val="24"/>
              </w:rPr>
              <w:t xml:space="preserve"> %</w:t>
            </w:r>
          </w:p>
        </w:tc>
        <w:tc>
          <w:tcPr>
            <w:tcW w:w="1559"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1,2,3,4</w:t>
            </w:r>
          </w:p>
        </w:tc>
      </w:tr>
      <w:tr w:rsidR="00253901" w:rsidRPr="00253901" w:rsidTr="00C745AD">
        <w:trPr>
          <w:cantSplit/>
          <w:trHeight w:val="144"/>
          <w:tblHeader/>
        </w:trPr>
        <w:tc>
          <w:tcPr>
            <w:tcW w:w="10916" w:type="dxa"/>
            <w:gridSpan w:val="9"/>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b/>
                <w:sz w:val="24"/>
                <w:szCs w:val="24"/>
              </w:rPr>
              <w:t>2. Организация  и проведение мероприятий по различным направлениям  дополнительного образования</w:t>
            </w:r>
          </w:p>
        </w:tc>
      </w:tr>
      <w:tr w:rsidR="00253901" w:rsidRPr="00253901" w:rsidTr="00C745AD">
        <w:trPr>
          <w:cantSplit/>
          <w:trHeight w:val="144"/>
          <w:tblHeader/>
        </w:trPr>
        <w:tc>
          <w:tcPr>
            <w:tcW w:w="426" w:type="dxa"/>
            <w:vAlign w:val="center"/>
          </w:tcPr>
          <w:p w:rsidR="00253901" w:rsidRPr="00253901" w:rsidRDefault="00253901" w:rsidP="00C745AD">
            <w:pPr>
              <w:autoSpaceDE w:val="0"/>
              <w:autoSpaceDN w:val="0"/>
              <w:adjustRightInd w:val="0"/>
              <w:jc w:val="center"/>
              <w:rPr>
                <w:rFonts w:eastAsia="Times New Roman"/>
                <w:sz w:val="24"/>
                <w:szCs w:val="24"/>
              </w:rPr>
            </w:pPr>
          </w:p>
        </w:tc>
        <w:tc>
          <w:tcPr>
            <w:tcW w:w="2694"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2.1</w:t>
            </w:r>
          </w:p>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Организация и проведение  муниципальных семинаров-практикумов, научено-практических конференций для педагогов дополнительного образования, учителей технологии, ИЗО и внеурочной деятельности</w:t>
            </w:r>
          </w:p>
        </w:tc>
        <w:tc>
          <w:tcPr>
            <w:tcW w:w="1417" w:type="dxa"/>
          </w:tcPr>
          <w:p w:rsidR="00253901" w:rsidRPr="00253901" w:rsidRDefault="00253901" w:rsidP="00C745AD">
            <w:pPr>
              <w:autoSpaceDE w:val="0"/>
              <w:autoSpaceDN w:val="0"/>
              <w:adjustRightInd w:val="0"/>
              <w:jc w:val="both"/>
              <w:rPr>
                <w:rFonts w:eastAsia="Times New Roman"/>
                <w:sz w:val="24"/>
                <w:szCs w:val="24"/>
              </w:rPr>
            </w:pPr>
            <w:r w:rsidRPr="00253901">
              <w:rPr>
                <w:rFonts w:eastAsia="Times New Roman"/>
                <w:sz w:val="24"/>
                <w:szCs w:val="24"/>
              </w:rPr>
              <w:t>Управление образования администрации             Усть-Джегутинского муниципального района</w:t>
            </w:r>
          </w:p>
          <w:p w:rsidR="00253901" w:rsidRPr="00253901" w:rsidRDefault="00253901" w:rsidP="00C745AD">
            <w:pPr>
              <w:jc w:val="center"/>
              <w:rPr>
                <w:rFonts w:eastAsia="Times New Roman"/>
                <w:sz w:val="24"/>
                <w:szCs w:val="24"/>
              </w:rPr>
            </w:pPr>
            <w:r w:rsidRPr="00253901">
              <w:rPr>
                <w:rFonts w:eastAsia="Times New Roman"/>
                <w:sz w:val="24"/>
                <w:szCs w:val="24"/>
              </w:rPr>
              <w:t>МБУДО «Дом творчества»</w:t>
            </w:r>
          </w:p>
        </w:tc>
        <w:tc>
          <w:tcPr>
            <w:tcW w:w="992" w:type="dxa"/>
            <w:gridSpan w:val="2"/>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2024г.</w:t>
            </w:r>
          </w:p>
        </w:tc>
        <w:tc>
          <w:tcPr>
            <w:tcW w:w="709"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2026г.</w:t>
            </w:r>
          </w:p>
        </w:tc>
        <w:tc>
          <w:tcPr>
            <w:tcW w:w="1843" w:type="dxa"/>
          </w:tcPr>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Повышение качества  повышение качества преподавания программ дополнительного образования</w:t>
            </w:r>
          </w:p>
        </w:tc>
        <w:tc>
          <w:tcPr>
            <w:tcW w:w="1276" w:type="dxa"/>
          </w:tcPr>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Отсутствие семинаров и научно-практических конференций</w:t>
            </w:r>
          </w:p>
        </w:tc>
        <w:tc>
          <w:tcPr>
            <w:tcW w:w="1559"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1,2,3,4</w:t>
            </w:r>
          </w:p>
        </w:tc>
      </w:tr>
      <w:tr w:rsidR="00253901" w:rsidRPr="00253901" w:rsidTr="00C745AD">
        <w:trPr>
          <w:cantSplit/>
          <w:trHeight w:val="144"/>
          <w:tblHeader/>
        </w:trPr>
        <w:tc>
          <w:tcPr>
            <w:tcW w:w="426" w:type="dxa"/>
            <w:vAlign w:val="center"/>
          </w:tcPr>
          <w:p w:rsidR="00253901" w:rsidRPr="00253901" w:rsidRDefault="00253901" w:rsidP="00C745AD">
            <w:pPr>
              <w:autoSpaceDE w:val="0"/>
              <w:autoSpaceDN w:val="0"/>
              <w:adjustRightInd w:val="0"/>
              <w:jc w:val="center"/>
              <w:rPr>
                <w:rFonts w:eastAsia="Times New Roman"/>
                <w:sz w:val="24"/>
                <w:szCs w:val="24"/>
              </w:rPr>
            </w:pPr>
          </w:p>
        </w:tc>
        <w:tc>
          <w:tcPr>
            <w:tcW w:w="2694" w:type="dxa"/>
          </w:tcPr>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2.2. Проведение турниров и выставок, соревнований, конкурсов муниципального уровня, участие в республиканских и Всероссийских конкурсах и выставках, турнирах.</w:t>
            </w:r>
          </w:p>
        </w:tc>
        <w:tc>
          <w:tcPr>
            <w:tcW w:w="1417" w:type="dxa"/>
          </w:tcPr>
          <w:p w:rsidR="00253901" w:rsidRPr="00253901" w:rsidRDefault="00253901" w:rsidP="00C745AD">
            <w:pPr>
              <w:autoSpaceDE w:val="0"/>
              <w:autoSpaceDN w:val="0"/>
              <w:adjustRightInd w:val="0"/>
              <w:jc w:val="both"/>
              <w:rPr>
                <w:rFonts w:eastAsia="Times New Roman"/>
                <w:sz w:val="24"/>
                <w:szCs w:val="24"/>
              </w:rPr>
            </w:pPr>
            <w:r w:rsidRPr="00253901">
              <w:rPr>
                <w:rFonts w:eastAsia="Times New Roman"/>
                <w:sz w:val="24"/>
                <w:szCs w:val="24"/>
              </w:rPr>
              <w:t>Управление образования администрации             Усть-Джегутинского муниципального района</w:t>
            </w:r>
          </w:p>
          <w:p w:rsidR="00253901" w:rsidRPr="00253901" w:rsidRDefault="00253901" w:rsidP="00C745AD">
            <w:pPr>
              <w:rPr>
                <w:rFonts w:eastAsia="Times New Roman"/>
                <w:sz w:val="24"/>
                <w:szCs w:val="24"/>
              </w:rPr>
            </w:pPr>
            <w:r w:rsidRPr="00253901">
              <w:rPr>
                <w:rFonts w:eastAsia="Times New Roman"/>
                <w:sz w:val="24"/>
                <w:szCs w:val="24"/>
              </w:rPr>
              <w:t>МБУДО «Дом творчества»</w:t>
            </w:r>
          </w:p>
        </w:tc>
        <w:tc>
          <w:tcPr>
            <w:tcW w:w="992" w:type="dxa"/>
            <w:gridSpan w:val="2"/>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2024г.</w:t>
            </w:r>
          </w:p>
        </w:tc>
        <w:tc>
          <w:tcPr>
            <w:tcW w:w="709"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2026г.</w:t>
            </w:r>
          </w:p>
        </w:tc>
        <w:tc>
          <w:tcPr>
            <w:tcW w:w="1843" w:type="dxa"/>
          </w:tcPr>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Участие детей и педагогов в региональных и республиканских выставках творческих работ, организация выставок художественного и технического творчества детей и других конкурсах</w:t>
            </w:r>
          </w:p>
        </w:tc>
        <w:tc>
          <w:tcPr>
            <w:tcW w:w="1276" w:type="dxa"/>
          </w:tcPr>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Отсутствие показателей в муниципальных,  республиканских выставках, творческих работ, организация выставок художественного и технического творчества детей.</w:t>
            </w:r>
          </w:p>
        </w:tc>
        <w:tc>
          <w:tcPr>
            <w:tcW w:w="1559"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1,2,3,4</w:t>
            </w:r>
          </w:p>
        </w:tc>
      </w:tr>
      <w:tr w:rsidR="00253901" w:rsidRPr="00253901" w:rsidTr="00C745AD">
        <w:trPr>
          <w:cantSplit/>
          <w:trHeight w:val="144"/>
          <w:tblHeader/>
        </w:trPr>
        <w:tc>
          <w:tcPr>
            <w:tcW w:w="426" w:type="dxa"/>
            <w:vAlign w:val="center"/>
          </w:tcPr>
          <w:p w:rsidR="00253901" w:rsidRPr="00253901" w:rsidRDefault="00253901" w:rsidP="00C745AD">
            <w:pPr>
              <w:autoSpaceDE w:val="0"/>
              <w:autoSpaceDN w:val="0"/>
              <w:adjustRightInd w:val="0"/>
              <w:jc w:val="center"/>
              <w:rPr>
                <w:rFonts w:eastAsia="Times New Roman"/>
                <w:sz w:val="24"/>
                <w:szCs w:val="24"/>
              </w:rPr>
            </w:pPr>
          </w:p>
        </w:tc>
        <w:tc>
          <w:tcPr>
            <w:tcW w:w="2694"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2.3.</w:t>
            </w:r>
          </w:p>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 xml:space="preserve">Подготовка и награждение детей победителей и призеров, педагогов, подготовивших победителей и призеров муниципальных, республиканских, российских олимпиад, конкурсов, фестивалей, турниров, выставок. </w:t>
            </w:r>
          </w:p>
        </w:tc>
        <w:tc>
          <w:tcPr>
            <w:tcW w:w="1417" w:type="dxa"/>
          </w:tcPr>
          <w:p w:rsidR="00253901" w:rsidRPr="00253901" w:rsidRDefault="00253901" w:rsidP="00C745AD">
            <w:pPr>
              <w:autoSpaceDE w:val="0"/>
              <w:autoSpaceDN w:val="0"/>
              <w:adjustRightInd w:val="0"/>
              <w:jc w:val="both"/>
              <w:rPr>
                <w:rFonts w:eastAsia="Times New Roman"/>
                <w:sz w:val="24"/>
                <w:szCs w:val="24"/>
              </w:rPr>
            </w:pPr>
            <w:r w:rsidRPr="00253901">
              <w:rPr>
                <w:rFonts w:eastAsia="Times New Roman"/>
                <w:sz w:val="24"/>
                <w:szCs w:val="24"/>
              </w:rPr>
              <w:t>МБУДО «Дом творчества»</w:t>
            </w:r>
          </w:p>
        </w:tc>
        <w:tc>
          <w:tcPr>
            <w:tcW w:w="992" w:type="dxa"/>
            <w:gridSpan w:val="2"/>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2024г.</w:t>
            </w:r>
          </w:p>
        </w:tc>
        <w:tc>
          <w:tcPr>
            <w:tcW w:w="709"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2026г.</w:t>
            </w:r>
          </w:p>
        </w:tc>
        <w:tc>
          <w:tcPr>
            <w:tcW w:w="1843" w:type="dxa"/>
          </w:tcPr>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Поощрение учащихся, педагогов. Благодарственные письма родителям учащихся, ставших победителями и призерами предметных олимпиад, конкурсов, фестивалей</w:t>
            </w:r>
          </w:p>
        </w:tc>
        <w:tc>
          <w:tcPr>
            <w:tcW w:w="1276" w:type="dxa"/>
          </w:tcPr>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Отсутствие мотивации у  учащихся  к повышению  заинтересованности в участии в олимпиадах, конкурсах, выставках, турнирах различного уровня</w:t>
            </w:r>
            <w:proofErr w:type="gramStart"/>
            <w:r w:rsidRPr="00253901">
              <w:rPr>
                <w:rFonts w:eastAsia="Times New Roman"/>
                <w:sz w:val="24"/>
                <w:szCs w:val="24"/>
              </w:rPr>
              <w:t xml:space="preserve"> .</w:t>
            </w:r>
            <w:proofErr w:type="gramEnd"/>
          </w:p>
        </w:tc>
        <w:tc>
          <w:tcPr>
            <w:tcW w:w="1559"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1,2,3,4</w:t>
            </w:r>
          </w:p>
        </w:tc>
      </w:tr>
      <w:tr w:rsidR="00253901" w:rsidRPr="00253901" w:rsidTr="00C745AD">
        <w:trPr>
          <w:cantSplit/>
          <w:trHeight w:val="144"/>
          <w:tblHeader/>
        </w:trPr>
        <w:tc>
          <w:tcPr>
            <w:tcW w:w="10916" w:type="dxa"/>
            <w:gridSpan w:val="9"/>
          </w:tcPr>
          <w:p w:rsidR="00253901" w:rsidRPr="00253901" w:rsidRDefault="00253901" w:rsidP="00C745AD">
            <w:pPr>
              <w:autoSpaceDE w:val="0"/>
              <w:autoSpaceDN w:val="0"/>
              <w:adjustRightInd w:val="0"/>
              <w:jc w:val="center"/>
              <w:rPr>
                <w:rFonts w:eastAsia="Times New Roman"/>
                <w:b/>
                <w:sz w:val="24"/>
                <w:szCs w:val="24"/>
              </w:rPr>
            </w:pPr>
            <w:r w:rsidRPr="00253901">
              <w:rPr>
                <w:rFonts w:eastAsia="Times New Roman"/>
                <w:b/>
                <w:sz w:val="24"/>
                <w:szCs w:val="24"/>
              </w:rPr>
              <w:t>3 Организация подготовки и повышения квалификации кадров работающих</w:t>
            </w:r>
          </w:p>
          <w:p w:rsidR="00253901" w:rsidRPr="00253901" w:rsidRDefault="00253901" w:rsidP="00C745AD">
            <w:pPr>
              <w:autoSpaceDE w:val="0"/>
              <w:autoSpaceDN w:val="0"/>
              <w:adjustRightInd w:val="0"/>
              <w:jc w:val="center"/>
              <w:rPr>
                <w:rFonts w:eastAsia="Times New Roman"/>
                <w:b/>
                <w:sz w:val="24"/>
                <w:szCs w:val="24"/>
              </w:rPr>
            </w:pPr>
            <w:r w:rsidRPr="00253901">
              <w:rPr>
                <w:rFonts w:eastAsia="Times New Roman"/>
                <w:b/>
                <w:sz w:val="24"/>
                <w:szCs w:val="24"/>
              </w:rPr>
              <w:t xml:space="preserve"> в  дополнительном образовании.</w:t>
            </w:r>
          </w:p>
        </w:tc>
      </w:tr>
      <w:tr w:rsidR="00253901" w:rsidRPr="00253901" w:rsidTr="00C745AD">
        <w:trPr>
          <w:cantSplit/>
          <w:trHeight w:val="3398"/>
          <w:tblHeader/>
        </w:trPr>
        <w:tc>
          <w:tcPr>
            <w:tcW w:w="426" w:type="dxa"/>
            <w:vAlign w:val="center"/>
          </w:tcPr>
          <w:p w:rsidR="00253901" w:rsidRPr="00253901" w:rsidRDefault="00253901" w:rsidP="00C745AD">
            <w:pPr>
              <w:autoSpaceDE w:val="0"/>
              <w:autoSpaceDN w:val="0"/>
              <w:adjustRightInd w:val="0"/>
              <w:jc w:val="center"/>
              <w:rPr>
                <w:rFonts w:eastAsia="Times New Roman"/>
                <w:sz w:val="24"/>
                <w:szCs w:val="24"/>
              </w:rPr>
            </w:pPr>
          </w:p>
        </w:tc>
        <w:tc>
          <w:tcPr>
            <w:tcW w:w="2694"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3.1.</w:t>
            </w:r>
          </w:p>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Подготовка и повышение квалификации педагогов дополнительного образования</w:t>
            </w:r>
          </w:p>
        </w:tc>
        <w:tc>
          <w:tcPr>
            <w:tcW w:w="1672" w:type="dxa"/>
            <w:gridSpan w:val="2"/>
          </w:tcPr>
          <w:p w:rsidR="00253901" w:rsidRPr="00253901" w:rsidRDefault="00253901" w:rsidP="00C745AD">
            <w:pPr>
              <w:autoSpaceDE w:val="0"/>
              <w:autoSpaceDN w:val="0"/>
              <w:adjustRightInd w:val="0"/>
              <w:jc w:val="both"/>
              <w:rPr>
                <w:rFonts w:eastAsia="Times New Roman"/>
                <w:sz w:val="24"/>
                <w:szCs w:val="24"/>
              </w:rPr>
            </w:pPr>
            <w:r w:rsidRPr="00253901">
              <w:rPr>
                <w:rFonts w:eastAsia="Times New Roman"/>
                <w:sz w:val="24"/>
                <w:szCs w:val="24"/>
              </w:rPr>
              <w:t>Управление образования администрации             Усть-Джегутинского муниципального района</w:t>
            </w:r>
          </w:p>
          <w:p w:rsidR="00253901" w:rsidRPr="00253901" w:rsidRDefault="00253901" w:rsidP="00C745AD">
            <w:pPr>
              <w:autoSpaceDE w:val="0"/>
              <w:autoSpaceDN w:val="0"/>
              <w:adjustRightInd w:val="0"/>
              <w:jc w:val="both"/>
              <w:rPr>
                <w:rFonts w:eastAsia="Times New Roman"/>
                <w:sz w:val="24"/>
                <w:szCs w:val="24"/>
              </w:rPr>
            </w:pPr>
            <w:r w:rsidRPr="00253901">
              <w:rPr>
                <w:rFonts w:eastAsia="Times New Roman"/>
                <w:sz w:val="24"/>
                <w:szCs w:val="24"/>
              </w:rPr>
              <w:t>МБУДО «Дом творчества»</w:t>
            </w:r>
          </w:p>
        </w:tc>
        <w:tc>
          <w:tcPr>
            <w:tcW w:w="737"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2024г.</w:t>
            </w:r>
          </w:p>
        </w:tc>
        <w:tc>
          <w:tcPr>
            <w:tcW w:w="709"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2026г.</w:t>
            </w:r>
          </w:p>
        </w:tc>
        <w:tc>
          <w:tcPr>
            <w:tcW w:w="1843" w:type="dxa"/>
          </w:tcPr>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Повышение квалификации педагогов дополнительного образования</w:t>
            </w:r>
          </w:p>
        </w:tc>
        <w:tc>
          <w:tcPr>
            <w:tcW w:w="1276" w:type="dxa"/>
          </w:tcPr>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 xml:space="preserve">Отсутствие </w:t>
            </w:r>
            <w:proofErr w:type="gramStart"/>
            <w:r w:rsidRPr="00253901">
              <w:rPr>
                <w:rFonts w:eastAsia="Times New Roman"/>
                <w:sz w:val="24"/>
                <w:szCs w:val="24"/>
              </w:rPr>
              <w:t>возможности повышения квалификации педагогов дополнительного образования</w:t>
            </w:r>
            <w:proofErr w:type="gramEnd"/>
          </w:p>
        </w:tc>
        <w:tc>
          <w:tcPr>
            <w:tcW w:w="1559"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1,2,3,4</w:t>
            </w:r>
          </w:p>
        </w:tc>
      </w:tr>
      <w:tr w:rsidR="00253901" w:rsidRPr="00253901" w:rsidTr="00C745AD">
        <w:trPr>
          <w:cantSplit/>
          <w:trHeight w:val="144"/>
          <w:tblHeader/>
        </w:trPr>
        <w:tc>
          <w:tcPr>
            <w:tcW w:w="426" w:type="dxa"/>
            <w:vAlign w:val="center"/>
          </w:tcPr>
          <w:p w:rsidR="00253901" w:rsidRPr="00253901" w:rsidRDefault="00253901" w:rsidP="00C745AD">
            <w:pPr>
              <w:autoSpaceDE w:val="0"/>
              <w:autoSpaceDN w:val="0"/>
              <w:adjustRightInd w:val="0"/>
              <w:jc w:val="center"/>
              <w:rPr>
                <w:rFonts w:eastAsia="Times New Roman"/>
                <w:sz w:val="24"/>
                <w:szCs w:val="24"/>
              </w:rPr>
            </w:pPr>
          </w:p>
        </w:tc>
        <w:tc>
          <w:tcPr>
            <w:tcW w:w="2694"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3.2.</w:t>
            </w:r>
          </w:p>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Создание экспертной группы по мониторингу и экспертной оценке программ дополнительного образования</w:t>
            </w:r>
          </w:p>
        </w:tc>
        <w:tc>
          <w:tcPr>
            <w:tcW w:w="1672" w:type="dxa"/>
            <w:gridSpan w:val="2"/>
          </w:tcPr>
          <w:p w:rsidR="00253901" w:rsidRPr="00253901" w:rsidRDefault="00253901" w:rsidP="00C745AD">
            <w:pPr>
              <w:autoSpaceDE w:val="0"/>
              <w:autoSpaceDN w:val="0"/>
              <w:adjustRightInd w:val="0"/>
              <w:jc w:val="both"/>
              <w:rPr>
                <w:rFonts w:eastAsia="Times New Roman"/>
                <w:sz w:val="24"/>
                <w:szCs w:val="24"/>
              </w:rPr>
            </w:pPr>
            <w:r w:rsidRPr="00253901">
              <w:rPr>
                <w:rFonts w:eastAsia="Times New Roman"/>
                <w:sz w:val="24"/>
                <w:szCs w:val="24"/>
              </w:rPr>
              <w:t>Управление образования администрации             Усть-Джегутинского муниципального района</w:t>
            </w:r>
          </w:p>
        </w:tc>
        <w:tc>
          <w:tcPr>
            <w:tcW w:w="737"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2024г.</w:t>
            </w:r>
          </w:p>
        </w:tc>
        <w:tc>
          <w:tcPr>
            <w:tcW w:w="709"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2026г.</w:t>
            </w:r>
          </w:p>
        </w:tc>
        <w:tc>
          <w:tcPr>
            <w:tcW w:w="1843" w:type="dxa"/>
          </w:tcPr>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Определение целей работы, проведение мониторинга и экспертной оценки программ, распространение передового опыта опытом работы, подведение итогов</w:t>
            </w:r>
          </w:p>
        </w:tc>
        <w:tc>
          <w:tcPr>
            <w:tcW w:w="1276" w:type="dxa"/>
          </w:tcPr>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 xml:space="preserve">Отсутствие возможности поделится  педагогическим опытом  в организации </w:t>
            </w:r>
          </w:p>
        </w:tc>
        <w:tc>
          <w:tcPr>
            <w:tcW w:w="1559"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1,2,3,4</w:t>
            </w:r>
          </w:p>
        </w:tc>
      </w:tr>
      <w:tr w:rsidR="00253901" w:rsidRPr="00253901" w:rsidTr="00C745AD">
        <w:trPr>
          <w:cantSplit/>
          <w:trHeight w:val="144"/>
          <w:tblHeader/>
        </w:trPr>
        <w:tc>
          <w:tcPr>
            <w:tcW w:w="10916" w:type="dxa"/>
            <w:gridSpan w:val="9"/>
          </w:tcPr>
          <w:p w:rsidR="00253901" w:rsidRPr="00253901" w:rsidRDefault="00253901" w:rsidP="00C745AD">
            <w:pPr>
              <w:autoSpaceDE w:val="0"/>
              <w:autoSpaceDN w:val="0"/>
              <w:adjustRightInd w:val="0"/>
              <w:jc w:val="center"/>
              <w:rPr>
                <w:rFonts w:eastAsia="Times New Roman"/>
                <w:b/>
                <w:sz w:val="24"/>
                <w:szCs w:val="24"/>
              </w:rPr>
            </w:pPr>
            <w:r w:rsidRPr="00253901">
              <w:rPr>
                <w:rFonts w:eastAsia="Times New Roman"/>
                <w:b/>
                <w:sz w:val="24"/>
                <w:szCs w:val="24"/>
              </w:rPr>
              <w:t>4. Совершенствование и сохранение  материально-технической базы</w:t>
            </w:r>
          </w:p>
        </w:tc>
      </w:tr>
      <w:tr w:rsidR="00253901" w:rsidRPr="00253901" w:rsidTr="00C745AD">
        <w:trPr>
          <w:cantSplit/>
          <w:trHeight w:val="144"/>
          <w:tblHeader/>
        </w:trPr>
        <w:tc>
          <w:tcPr>
            <w:tcW w:w="426" w:type="dxa"/>
            <w:vAlign w:val="center"/>
          </w:tcPr>
          <w:p w:rsidR="00253901" w:rsidRPr="00F2421D" w:rsidRDefault="00253901" w:rsidP="00C745AD">
            <w:pPr>
              <w:autoSpaceDE w:val="0"/>
              <w:autoSpaceDN w:val="0"/>
              <w:adjustRightInd w:val="0"/>
              <w:jc w:val="center"/>
              <w:rPr>
                <w:rFonts w:eastAsia="Times New Roman"/>
                <w:b/>
                <w:sz w:val="24"/>
                <w:szCs w:val="24"/>
              </w:rPr>
            </w:pPr>
          </w:p>
        </w:tc>
        <w:tc>
          <w:tcPr>
            <w:tcW w:w="2694" w:type="dxa"/>
          </w:tcPr>
          <w:p w:rsidR="00253901" w:rsidRPr="00253901" w:rsidRDefault="00253901" w:rsidP="00C745AD">
            <w:pPr>
              <w:autoSpaceDE w:val="0"/>
              <w:autoSpaceDN w:val="0"/>
              <w:adjustRightInd w:val="0"/>
              <w:jc w:val="center"/>
              <w:rPr>
                <w:sz w:val="24"/>
                <w:szCs w:val="24"/>
              </w:rPr>
            </w:pPr>
            <w:r w:rsidRPr="00253901">
              <w:rPr>
                <w:sz w:val="24"/>
                <w:szCs w:val="24"/>
              </w:rPr>
              <w:t>4</w:t>
            </w:r>
          </w:p>
          <w:p w:rsidR="00253901" w:rsidRPr="00253901" w:rsidRDefault="00253901" w:rsidP="00C745AD">
            <w:pPr>
              <w:autoSpaceDE w:val="0"/>
              <w:autoSpaceDN w:val="0"/>
              <w:adjustRightInd w:val="0"/>
              <w:rPr>
                <w:rFonts w:eastAsia="Times New Roman"/>
                <w:sz w:val="24"/>
                <w:szCs w:val="24"/>
              </w:rPr>
            </w:pPr>
            <w:r w:rsidRPr="00253901">
              <w:rPr>
                <w:sz w:val="24"/>
                <w:szCs w:val="24"/>
              </w:rPr>
              <w:t>Улучшение, развитие материально-технической базы дополнительного образования</w:t>
            </w:r>
          </w:p>
        </w:tc>
        <w:tc>
          <w:tcPr>
            <w:tcW w:w="1672" w:type="dxa"/>
            <w:gridSpan w:val="2"/>
          </w:tcPr>
          <w:p w:rsidR="00253901" w:rsidRPr="00253901" w:rsidRDefault="00253901" w:rsidP="00C745AD">
            <w:pPr>
              <w:autoSpaceDE w:val="0"/>
              <w:autoSpaceDN w:val="0"/>
              <w:adjustRightInd w:val="0"/>
              <w:jc w:val="both"/>
              <w:rPr>
                <w:rFonts w:eastAsia="Times New Roman"/>
                <w:sz w:val="24"/>
                <w:szCs w:val="24"/>
              </w:rPr>
            </w:pPr>
            <w:r w:rsidRPr="00253901">
              <w:rPr>
                <w:rFonts w:eastAsia="Times New Roman"/>
                <w:sz w:val="24"/>
                <w:szCs w:val="24"/>
              </w:rPr>
              <w:t>Управление образования администрации             Усть-Джегутинского муниципального района</w:t>
            </w:r>
          </w:p>
          <w:p w:rsidR="00253901" w:rsidRPr="00253901" w:rsidRDefault="00253901" w:rsidP="00C745AD">
            <w:pPr>
              <w:autoSpaceDE w:val="0"/>
              <w:autoSpaceDN w:val="0"/>
              <w:adjustRightInd w:val="0"/>
              <w:jc w:val="both"/>
              <w:rPr>
                <w:rFonts w:eastAsia="Times New Roman"/>
                <w:sz w:val="24"/>
                <w:szCs w:val="24"/>
              </w:rPr>
            </w:pPr>
            <w:r w:rsidRPr="00253901">
              <w:rPr>
                <w:rFonts w:eastAsia="Times New Roman"/>
                <w:sz w:val="24"/>
                <w:szCs w:val="24"/>
              </w:rPr>
              <w:t>МБУДО «Дом творчества»</w:t>
            </w:r>
          </w:p>
        </w:tc>
        <w:tc>
          <w:tcPr>
            <w:tcW w:w="737" w:type="dxa"/>
          </w:tcPr>
          <w:p w:rsidR="00253901" w:rsidRPr="00253901" w:rsidRDefault="00253901" w:rsidP="00C745AD">
            <w:pPr>
              <w:autoSpaceDE w:val="0"/>
              <w:autoSpaceDN w:val="0"/>
              <w:adjustRightInd w:val="0"/>
              <w:jc w:val="center"/>
              <w:rPr>
                <w:rFonts w:eastAsia="Times New Roman"/>
                <w:sz w:val="24"/>
                <w:szCs w:val="24"/>
              </w:rPr>
            </w:pPr>
          </w:p>
        </w:tc>
        <w:tc>
          <w:tcPr>
            <w:tcW w:w="709" w:type="dxa"/>
          </w:tcPr>
          <w:p w:rsidR="00253901" w:rsidRPr="00253901" w:rsidRDefault="00253901" w:rsidP="00C745AD">
            <w:pPr>
              <w:autoSpaceDE w:val="0"/>
              <w:autoSpaceDN w:val="0"/>
              <w:adjustRightInd w:val="0"/>
              <w:jc w:val="center"/>
              <w:rPr>
                <w:rFonts w:eastAsia="Times New Roman"/>
                <w:sz w:val="24"/>
                <w:szCs w:val="24"/>
              </w:rPr>
            </w:pPr>
          </w:p>
        </w:tc>
        <w:tc>
          <w:tcPr>
            <w:tcW w:w="1843" w:type="dxa"/>
          </w:tcPr>
          <w:p w:rsidR="00253901" w:rsidRPr="00253901" w:rsidRDefault="00253901" w:rsidP="00C745AD">
            <w:pPr>
              <w:autoSpaceDE w:val="0"/>
              <w:autoSpaceDN w:val="0"/>
              <w:adjustRightInd w:val="0"/>
              <w:rPr>
                <w:rFonts w:eastAsia="Times New Roman"/>
                <w:sz w:val="24"/>
                <w:szCs w:val="24"/>
              </w:rPr>
            </w:pPr>
            <w:r w:rsidRPr="00253901">
              <w:rPr>
                <w:rFonts w:eastAsia="Times New Roman"/>
                <w:sz w:val="24"/>
                <w:szCs w:val="24"/>
              </w:rPr>
              <w:t>Сохранение и развитие материально-технической базы</w:t>
            </w:r>
          </w:p>
        </w:tc>
        <w:tc>
          <w:tcPr>
            <w:tcW w:w="1276" w:type="dxa"/>
          </w:tcPr>
          <w:p w:rsidR="00253901" w:rsidRPr="00253901" w:rsidRDefault="00253901" w:rsidP="00C745AD">
            <w:pPr>
              <w:autoSpaceDE w:val="0"/>
              <w:autoSpaceDN w:val="0"/>
              <w:adjustRightInd w:val="0"/>
              <w:rPr>
                <w:rFonts w:eastAsia="Times New Roman"/>
                <w:sz w:val="24"/>
                <w:szCs w:val="24"/>
              </w:rPr>
            </w:pPr>
          </w:p>
        </w:tc>
        <w:tc>
          <w:tcPr>
            <w:tcW w:w="1559" w:type="dxa"/>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rPr>
              <w:t>1,2,3,4</w:t>
            </w:r>
          </w:p>
        </w:tc>
      </w:tr>
      <w:tr w:rsidR="00253901" w:rsidRPr="00253901" w:rsidTr="00C745AD">
        <w:trPr>
          <w:cantSplit/>
          <w:trHeight w:val="144"/>
          <w:tblHeader/>
        </w:trPr>
        <w:tc>
          <w:tcPr>
            <w:tcW w:w="10916" w:type="dxa"/>
            <w:gridSpan w:val="9"/>
            <w:vAlign w:val="center"/>
          </w:tcPr>
          <w:p w:rsidR="00253901" w:rsidRPr="00F2421D" w:rsidRDefault="00253901" w:rsidP="00C745AD">
            <w:pPr>
              <w:autoSpaceDE w:val="0"/>
              <w:autoSpaceDN w:val="0"/>
              <w:adjustRightInd w:val="0"/>
              <w:jc w:val="center"/>
              <w:rPr>
                <w:rFonts w:eastAsia="Times New Roman"/>
                <w:b/>
                <w:sz w:val="24"/>
                <w:szCs w:val="24"/>
              </w:rPr>
            </w:pPr>
            <w:r w:rsidRPr="00F2421D">
              <w:rPr>
                <w:rFonts w:eastAsia="Times New Roman"/>
                <w:b/>
                <w:sz w:val="24"/>
                <w:szCs w:val="24"/>
                <w:lang w:eastAsia="ru-RU"/>
              </w:rPr>
              <w:t xml:space="preserve">5. Обеспечение </w:t>
            </w:r>
            <w:proofErr w:type="gramStart"/>
            <w:r w:rsidRPr="00F2421D">
              <w:rPr>
                <w:rFonts w:eastAsia="Times New Roman"/>
                <w:b/>
                <w:sz w:val="24"/>
                <w:szCs w:val="24"/>
                <w:lang w:eastAsia="ru-RU"/>
              </w:rPr>
              <w:t>функционирования модели персонифицированного финансирования дополнительного образования детей</w:t>
            </w:r>
            <w:proofErr w:type="gramEnd"/>
          </w:p>
        </w:tc>
      </w:tr>
      <w:tr w:rsidR="00253901" w:rsidRPr="00253901" w:rsidTr="00C745AD">
        <w:trPr>
          <w:cantSplit/>
          <w:trHeight w:val="144"/>
          <w:tblHeader/>
        </w:trPr>
        <w:tc>
          <w:tcPr>
            <w:tcW w:w="426" w:type="dxa"/>
            <w:vAlign w:val="center"/>
          </w:tcPr>
          <w:p w:rsidR="00253901" w:rsidRPr="00253901" w:rsidRDefault="00253901" w:rsidP="00C745AD">
            <w:pPr>
              <w:autoSpaceDE w:val="0"/>
              <w:autoSpaceDN w:val="0"/>
              <w:adjustRightInd w:val="0"/>
              <w:jc w:val="center"/>
              <w:rPr>
                <w:rFonts w:eastAsia="Times New Roman"/>
                <w:sz w:val="24"/>
                <w:szCs w:val="24"/>
              </w:rPr>
            </w:pPr>
          </w:p>
        </w:tc>
        <w:tc>
          <w:tcPr>
            <w:tcW w:w="2694" w:type="dxa"/>
          </w:tcPr>
          <w:p w:rsidR="00253901" w:rsidRPr="00253901" w:rsidRDefault="00253901" w:rsidP="00C745AD">
            <w:pPr>
              <w:rPr>
                <w:rFonts w:eastAsia="Times New Roman"/>
                <w:sz w:val="24"/>
                <w:szCs w:val="24"/>
              </w:rPr>
            </w:pPr>
            <w:r w:rsidRPr="00253901">
              <w:rPr>
                <w:rFonts w:eastAsia="Times New Roman"/>
                <w:color w:val="000000"/>
                <w:sz w:val="24"/>
                <w:szCs w:val="24"/>
                <w:lang w:eastAsia="ru-RU"/>
              </w:rPr>
              <w:t>5.1.Расходы на мероприятия по обеспечению функционирования модели персонифицированного финансирования дополнительного образования</w:t>
            </w:r>
          </w:p>
        </w:tc>
        <w:tc>
          <w:tcPr>
            <w:tcW w:w="1672" w:type="dxa"/>
            <w:gridSpan w:val="2"/>
          </w:tcPr>
          <w:p w:rsidR="00253901" w:rsidRPr="00253901" w:rsidRDefault="00253901" w:rsidP="00C745AD">
            <w:pPr>
              <w:autoSpaceDE w:val="0"/>
              <w:autoSpaceDN w:val="0"/>
              <w:adjustRightInd w:val="0"/>
              <w:jc w:val="both"/>
              <w:rPr>
                <w:rFonts w:eastAsia="Times New Roman"/>
                <w:sz w:val="24"/>
                <w:szCs w:val="24"/>
              </w:rPr>
            </w:pPr>
            <w:r w:rsidRPr="00253901">
              <w:rPr>
                <w:rFonts w:eastAsia="Times New Roman"/>
                <w:sz w:val="24"/>
                <w:szCs w:val="24"/>
              </w:rPr>
              <w:t xml:space="preserve">Управление образования администрации </w:t>
            </w:r>
            <w:proofErr w:type="spellStart"/>
            <w:r w:rsidRPr="00253901">
              <w:rPr>
                <w:rFonts w:eastAsia="Times New Roman"/>
                <w:sz w:val="24"/>
                <w:szCs w:val="24"/>
              </w:rPr>
              <w:t>Уст</w:t>
            </w:r>
            <w:proofErr w:type="gramStart"/>
            <w:r w:rsidRPr="00253901">
              <w:rPr>
                <w:rFonts w:eastAsia="Times New Roman"/>
                <w:sz w:val="24"/>
                <w:szCs w:val="24"/>
              </w:rPr>
              <w:t>ь</w:t>
            </w:r>
            <w:proofErr w:type="spellEnd"/>
            <w:r w:rsidRPr="00253901">
              <w:rPr>
                <w:rFonts w:eastAsia="Times New Roman"/>
                <w:sz w:val="24"/>
                <w:szCs w:val="24"/>
              </w:rPr>
              <w:t>-</w:t>
            </w:r>
            <w:proofErr w:type="gramEnd"/>
            <w:r w:rsidRPr="00253901">
              <w:rPr>
                <w:rFonts w:eastAsia="Times New Roman"/>
                <w:sz w:val="24"/>
                <w:szCs w:val="24"/>
              </w:rPr>
              <w:t xml:space="preserve"> </w:t>
            </w:r>
            <w:proofErr w:type="spellStart"/>
            <w:r w:rsidRPr="00253901">
              <w:rPr>
                <w:rFonts w:eastAsia="Times New Roman"/>
                <w:sz w:val="24"/>
                <w:szCs w:val="24"/>
              </w:rPr>
              <w:t>Джегу</w:t>
            </w:r>
            <w:proofErr w:type="spellEnd"/>
            <w:r w:rsidRPr="00253901">
              <w:rPr>
                <w:rFonts w:eastAsia="Times New Roman"/>
                <w:sz w:val="24"/>
                <w:szCs w:val="24"/>
              </w:rPr>
              <w:t xml:space="preserve">- </w:t>
            </w:r>
            <w:proofErr w:type="spellStart"/>
            <w:r w:rsidRPr="00253901">
              <w:rPr>
                <w:rFonts w:eastAsia="Times New Roman"/>
                <w:sz w:val="24"/>
                <w:szCs w:val="24"/>
              </w:rPr>
              <w:t>тинского</w:t>
            </w:r>
            <w:proofErr w:type="spellEnd"/>
            <w:r w:rsidRPr="00253901">
              <w:rPr>
                <w:rFonts w:eastAsia="Times New Roman"/>
                <w:sz w:val="24"/>
                <w:szCs w:val="24"/>
              </w:rPr>
              <w:t xml:space="preserve"> муниципального района</w:t>
            </w:r>
          </w:p>
        </w:tc>
        <w:tc>
          <w:tcPr>
            <w:tcW w:w="737" w:type="dxa"/>
          </w:tcPr>
          <w:p w:rsidR="00253901" w:rsidRPr="00253901" w:rsidRDefault="00253901" w:rsidP="00C745AD">
            <w:pPr>
              <w:autoSpaceDE w:val="0"/>
              <w:autoSpaceDN w:val="0"/>
              <w:adjustRightInd w:val="0"/>
              <w:jc w:val="center"/>
              <w:rPr>
                <w:rFonts w:eastAsia="Times New Roman"/>
                <w:sz w:val="24"/>
                <w:szCs w:val="24"/>
              </w:rPr>
            </w:pPr>
          </w:p>
        </w:tc>
        <w:tc>
          <w:tcPr>
            <w:tcW w:w="709" w:type="dxa"/>
          </w:tcPr>
          <w:p w:rsidR="00253901" w:rsidRPr="00253901" w:rsidRDefault="00253901" w:rsidP="00C745AD">
            <w:pPr>
              <w:autoSpaceDE w:val="0"/>
              <w:autoSpaceDN w:val="0"/>
              <w:adjustRightInd w:val="0"/>
              <w:jc w:val="center"/>
              <w:rPr>
                <w:rFonts w:eastAsia="Times New Roman"/>
                <w:sz w:val="24"/>
                <w:szCs w:val="24"/>
              </w:rPr>
            </w:pPr>
          </w:p>
        </w:tc>
        <w:tc>
          <w:tcPr>
            <w:tcW w:w="1843" w:type="dxa"/>
          </w:tcPr>
          <w:p w:rsidR="00253901" w:rsidRPr="00253901" w:rsidRDefault="00253901" w:rsidP="00C745AD">
            <w:pPr>
              <w:autoSpaceDE w:val="0"/>
              <w:autoSpaceDN w:val="0"/>
              <w:adjustRightInd w:val="0"/>
              <w:rPr>
                <w:rFonts w:eastAsia="Times New Roman"/>
                <w:sz w:val="24"/>
                <w:szCs w:val="24"/>
              </w:rPr>
            </w:pPr>
          </w:p>
        </w:tc>
        <w:tc>
          <w:tcPr>
            <w:tcW w:w="1276" w:type="dxa"/>
          </w:tcPr>
          <w:p w:rsidR="00253901" w:rsidRPr="00253901" w:rsidRDefault="00253901" w:rsidP="00C745AD">
            <w:pPr>
              <w:autoSpaceDE w:val="0"/>
              <w:autoSpaceDN w:val="0"/>
              <w:adjustRightInd w:val="0"/>
              <w:jc w:val="center"/>
              <w:rPr>
                <w:rFonts w:eastAsia="Times New Roman"/>
                <w:sz w:val="24"/>
                <w:szCs w:val="24"/>
              </w:rPr>
            </w:pPr>
          </w:p>
        </w:tc>
        <w:tc>
          <w:tcPr>
            <w:tcW w:w="1559" w:type="dxa"/>
          </w:tcPr>
          <w:p w:rsidR="00253901" w:rsidRPr="00253901" w:rsidRDefault="00253901" w:rsidP="00C745AD">
            <w:pPr>
              <w:autoSpaceDE w:val="0"/>
              <w:autoSpaceDN w:val="0"/>
              <w:adjustRightInd w:val="0"/>
              <w:jc w:val="center"/>
              <w:rPr>
                <w:rFonts w:eastAsia="Times New Roman"/>
                <w:sz w:val="24"/>
                <w:szCs w:val="24"/>
              </w:rPr>
            </w:pPr>
          </w:p>
        </w:tc>
      </w:tr>
      <w:tr w:rsidR="00253901" w:rsidRPr="00253901" w:rsidTr="00C745AD">
        <w:trPr>
          <w:cantSplit/>
          <w:trHeight w:val="144"/>
          <w:tblHeader/>
        </w:trPr>
        <w:tc>
          <w:tcPr>
            <w:tcW w:w="426" w:type="dxa"/>
            <w:vAlign w:val="center"/>
          </w:tcPr>
          <w:p w:rsidR="00253901" w:rsidRPr="00253901" w:rsidRDefault="00253901" w:rsidP="00C745AD">
            <w:pPr>
              <w:autoSpaceDE w:val="0"/>
              <w:autoSpaceDN w:val="0"/>
              <w:adjustRightInd w:val="0"/>
              <w:jc w:val="center"/>
              <w:rPr>
                <w:rFonts w:eastAsia="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253901" w:rsidRPr="00253901" w:rsidRDefault="00253901" w:rsidP="00C745AD">
            <w:pPr>
              <w:rPr>
                <w:rFonts w:eastAsia="Times New Roman"/>
                <w:sz w:val="24"/>
                <w:szCs w:val="24"/>
              </w:rPr>
            </w:pPr>
            <w:r w:rsidRPr="00253901">
              <w:rPr>
                <w:rFonts w:eastAsia="Times New Roman"/>
                <w:sz w:val="24"/>
                <w:szCs w:val="24"/>
              </w:rPr>
              <w:t>5.2. Обеспечение функционирования модели персонифицированного финансирования дополнительного образования (гранты в форме субсидий бюджетным учреждениям)</w:t>
            </w:r>
          </w:p>
        </w:tc>
        <w:tc>
          <w:tcPr>
            <w:tcW w:w="1672" w:type="dxa"/>
            <w:gridSpan w:val="2"/>
            <w:tcBorders>
              <w:top w:val="single" w:sz="4" w:space="0" w:color="auto"/>
              <w:left w:val="single" w:sz="4" w:space="0" w:color="auto"/>
              <w:bottom w:val="single" w:sz="4" w:space="0" w:color="auto"/>
              <w:right w:val="single" w:sz="4" w:space="0" w:color="auto"/>
            </w:tcBorders>
            <w:shd w:val="clear" w:color="auto" w:fill="FFFFFF"/>
          </w:tcPr>
          <w:p w:rsidR="00253901" w:rsidRPr="00253901" w:rsidRDefault="00253901" w:rsidP="00C745AD">
            <w:pPr>
              <w:rPr>
                <w:sz w:val="24"/>
                <w:szCs w:val="24"/>
              </w:rPr>
            </w:pPr>
            <w:r w:rsidRPr="00253901">
              <w:rPr>
                <w:rFonts w:eastAsia="Times New Roman"/>
                <w:sz w:val="24"/>
                <w:szCs w:val="24"/>
              </w:rPr>
              <w:t xml:space="preserve">Управление образования администрации </w:t>
            </w:r>
            <w:proofErr w:type="spellStart"/>
            <w:r w:rsidRPr="00253901">
              <w:rPr>
                <w:rFonts w:eastAsia="Times New Roman"/>
                <w:sz w:val="24"/>
                <w:szCs w:val="24"/>
              </w:rPr>
              <w:t>Уст</w:t>
            </w:r>
            <w:proofErr w:type="gramStart"/>
            <w:r w:rsidRPr="00253901">
              <w:rPr>
                <w:rFonts w:eastAsia="Times New Roman"/>
                <w:sz w:val="24"/>
                <w:szCs w:val="24"/>
              </w:rPr>
              <w:t>ь</w:t>
            </w:r>
            <w:proofErr w:type="spellEnd"/>
            <w:r w:rsidRPr="00253901">
              <w:rPr>
                <w:rFonts w:eastAsia="Times New Roman"/>
                <w:sz w:val="24"/>
                <w:szCs w:val="24"/>
              </w:rPr>
              <w:t>-</w:t>
            </w:r>
            <w:proofErr w:type="gramEnd"/>
            <w:r w:rsidRPr="00253901">
              <w:rPr>
                <w:rFonts w:eastAsia="Times New Roman"/>
                <w:sz w:val="24"/>
                <w:szCs w:val="24"/>
              </w:rPr>
              <w:t xml:space="preserve"> </w:t>
            </w:r>
            <w:proofErr w:type="spellStart"/>
            <w:r w:rsidRPr="00253901">
              <w:rPr>
                <w:rFonts w:eastAsia="Times New Roman"/>
                <w:sz w:val="24"/>
                <w:szCs w:val="24"/>
              </w:rPr>
              <w:t>Джегу</w:t>
            </w:r>
            <w:proofErr w:type="spellEnd"/>
            <w:r w:rsidRPr="00253901">
              <w:rPr>
                <w:rFonts w:eastAsia="Times New Roman"/>
                <w:sz w:val="24"/>
                <w:szCs w:val="24"/>
              </w:rPr>
              <w:t xml:space="preserve">- </w:t>
            </w:r>
            <w:proofErr w:type="spellStart"/>
            <w:r w:rsidRPr="00253901">
              <w:rPr>
                <w:rFonts w:eastAsia="Times New Roman"/>
                <w:sz w:val="24"/>
                <w:szCs w:val="24"/>
              </w:rPr>
              <w:t>тинского</w:t>
            </w:r>
            <w:proofErr w:type="spellEnd"/>
            <w:r w:rsidRPr="00253901">
              <w:rPr>
                <w:rFonts w:eastAsia="Times New Roman"/>
                <w:sz w:val="24"/>
                <w:szCs w:val="24"/>
              </w:rPr>
              <w:t xml:space="preserve"> муниципального района</w:t>
            </w:r>
          </w:p>
        </w:tc>
        <w:tc>
          <w:tcPr>
            <w:tcW w:w="737" w:type="dxa"/>
          </w:tcPr>
          <w:p w:rsidR="00253901" w:rsidRPr="00253901" w:rsidRDefault="00253901" w:rsidP="00C745AD">
            <w:pPr>
              <w:autoSpaceDE w:val="0"/>
              <w:autoSpaceDN w:val="0"/>
              <w:adjustRightInd w:val="0"/>
              <w:jc w:val="center"/>
              <w:rPr>
                <w:rFonts w:eastAsia="Times New Roman"/>
                <w:sz w:val="24"/>
                <w:szCs w:val="24"/>
              </w:rPr>
            </w:pPr>
          </w:p>
        </w:tc>
        <w:tc>
          <w:tcPr>
            <w:tcW w:w="709" w:type="dxa"/>
          </w:tcPr>
          <w:p w:rsidR="00253901" w:rsidRPr="00253901" w:rsidRDefault="00253901" w:rsidP="00C745AD">
            <w:pPr>
              <w:autoSpaceDE w:val="0"/>
              <w:autoSpaceDN w:val="0"/>
              <w:adjustRightInd w:val="0"/>
              <w:jc w:val="center"/>
              <w:rPr>
                <w:rFonts w:eastAsia="Times New Roman"/>
                <w:sz w:val="24"/>
                <w:szCs w:val="24"/>
              </w:rPr>
            </w:pPr>
          </w:p>
        </w:tc>
        <w:tc>
          <w:tcPr>
            <w:tcW w:w="1843" w:type="dxa"/>
          </w:tcPr>
          <w:p w:rsidR="00253901" w:rsidRPr="00253901" w:rsidRDefault="00253901" w:rsidP="00C745AD">
            <w:pPr>
              <w:autoSpaceDE w:val="0"/>
              <w:autoSpaceDN w:val="0"/>
              <w:adjustRightInd w:val="0"/>
              <w:rPr>
                <w:rFonts w:eastAsia="Times New Roman"/>
                <w:sz w:val="24"/>
                <w:szCs w:val="24"/>
              </w:rPr>
            </w:pPr>
          </w:p>
        </w:tc>
        <w:tc>
          <w:tcPr>
            <w:tcW w:w="1276" w:type="dxa"/>
          </w:tcPr>
          <w:p w:rsidR="00253901" w:rsidRPr="00253901" w:rsidRDefault="00253901" w:rsidP="00C745AD">
            <w:pPr>
              <w:autoSpaceDE w:val="0"/>
              <w:autoSpaceDN w:val="0"/>
              <w:adjustRightInd w:val="0"/>
              <w:jc w:val="center"/>
              <w:rPr>
                <w:rFonts w:eastAsia="Times New Roman"/>
                <w:sz w:val="24"/>
                <w:szCs w:val="24"/>
              </w:rPr>
            </w:pPr>
          </w:p>
        </w:tc>
        <w:tc>
          <w:tcPr>
            <w:tcW w:w="1559" w:type="dxa"/>
          </w:tcPr>
          <w:p w:rsidR="00253901" w:rsidRPr="00253901" w:rsidRDefault="00253901" w:rsidP="00C745AD">
            <w:pPr>
              <w:autoSpaceDE w:val="0"/>
              <w:autoSpaceDN w:val="0"/>
              <w:adjustRightInd w:val="0"/>
              <w:jc w:val="center"/>
              <w:rPr>
                <w:rFonts w:eastAsia="Times New Roman"/>
                <w:sz w:val="24"/>
                <w:szCs w:val="24"/>
              </w:rPr>
            </w:pPr>
          </w:p>
        </w:tc>
      </w:tr>
      <w:tr w:rsidR="00253901" w:rsidRPr="00253901" w:rsidTr="00C745AD">
        <w:trPr>
          <w:cantSplit/>
          <w:trHeight w:val="144"/>
          <w:tblHeader/>
        </w:trPr>
        <w:tc>
          <w:tcPr>
            <w:tcW w:w="426" w:type="dxa"/>
            <w:vAlign w:val="center"/>
          </w:tcPr>
          <w:p w:rsidR="00253901" w:rsidRPr="00253901" w:rsidRDefault="00253901" w:rsidP="00C745AD">
            <w:pPr>
              <w:autoSpaceDE w:val="0"/>
              <w:autoSpaceDN w:val="0"/>
              <w:adjustRightInd w:val="0"/>
              <w:jc w:val="center"/>
              <w:rPr>
                <w:rFonts w:eastAsia="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253901" w:rsidRPr="00253901" w:rsidRDefault="00253901" w:rsidP="00C745AD">
            <w:pPr>
              <w:rPr>
                <w:rFonts w:eastAsia="Times New Roman"/>
                <w:sz w:val="24"/>
                <w:szCs w:val="24"/>
              </w:rPr>
            </w:pPr>
            <w:r w:rsidRPr="00253901">
              <w:rPr>
                <w:rFonts w:eastAsia="Times New Roman"/>
                <w:sz w:val="24"/>
                <w:szCs w:val="24"/>
              </w:rPr>
              <w:t xml:space="preserve">5.3. Обеспечение функционирования модели персонифицированного финансирования дополнительного образования (гранты в форме субсидий автономным учреждениям </w:t>
            </w:r>
            <w:proofErr w:type="gramStart"/>
            <w:r w:rsidRPr="00253901">
              <w:rPr>
                <w:rFonts w:eastAsia="Times New Roman"/>
                <w:sz w:val="24"/>
                <w:szCs w:val="24"/>
              </w:rPr>
              <w:t>учреждениям</w:t>
            </w:r>
            <w:proofErr w:type="gramEnd"/>
            <w:r w:rsidRPr="00253901">
              <w:rPr>
                <w:rFonts w:eastAsia="Times New Roman"/>
                <w:sz w:val="24"/>
                <w:szCs w:val="24"/>
              </w:rPr>
              <w:t>)</w:t>
            </w:r>
          </w:p>
        </w:tc>
        <w:tc>
          <w:tcPr>
            <w:tcW w:w="1672" w:type="dxa"/>
            <w:gridSpan w:val="2"/>
            <w:tcBorders>
              <w:top w:val="single" w:sz="4" w:space="0" w:color="auto"/>
              <w:left w:val="single" w:sz="4" w:space="0" w:color="auto"/>
              <w:bottom w:val="single" w:sz="4" w:space="0" w:color="auto"/>
              <w:right w:val="single" w:sz="4" w:space="0" w:color="auto"/>
            </w:tcBorders>
            <w:shd w:val="clear" w:color="auto" w:fill="FFFFFF"/>
          </w:tcPr>
          <w:p w:rsidR="00253901" w:rsidRPr="00253901" w:rsidRDefault="00253901" w:rsidP="00C745AD">
            <w:pPr>
              <w:rPr>
                <w:sz w:val="24"/>
                <w:szCs w:val="24"/>
              </w:rPr>
            </w:pPr>
            <w:r w:rsidRPr="00253901">
              <w:rPr>
                <w:rFonts w:eastAsia="Times New Roman"/>
                <w:sz w:val="24"/>
                <w:szCs w:val="24"/>
              </w:rPr>
              <w:t xml:space="preserve">Управление образования администрации </w:t>
            </w:r>
            <w:proofErr w:type="spellStart"/>
            <w:r w:rsidRPr="00253901">
              <w:rPr>
                <w:rFonts w:eastAsia="Times New Roman"/>
                <w:sz w:val="24"/>
                <w:szCs w:val="24"/>
              </w:rPr>
              <w:t>Уст</w:t>
            </w:r>
            <w:proofErr w:type="gramStart"/>
            <w:r w:rsidRPr="00253901">
              <w:rPr>
                <w:rFonts w:eastAsia="Times New Roman"/>
                <w:sz w:val="24"/>
                <w:szCs w:val="24"/>
              </w:rPr>
              <w:t>ь</w:t>
            </w:r>
            <w:proofErr w:type="spellEnd"/>
            <w:r w:rsidRPr="00253901">
              <w:rPr>
                <w:rFonts w:eastAsia="Times New Roman"/>
                <w:sz w:val="24"/>
                <w:szCs w:val="24"/>
              </w:rPr>
              <w:t>-</w:t>
            </w:r>
            <w:proofErr w:type="gramEnd"/>
            <w:r w:rsidRPr="00253901">
              <w:rPr>
                <w:rFonts w:eastAsia="Times New Roman"/>
                <w:sz w:val="24"/>
                <w:szCs w:val="24"/>
              </w:rPr>
              <w:t xml:space="preserve"> </w:t>
            </w:r>
            <w:proofErr w:type="spellStart"/>
            <w:r w:rsidRPr="00253901">
              <w:rPr>
                <w:rFonts w:eastAsia="Times New Roman"/>
                <w:sz w:val="24"/>
                <w:szCs w:val="24"/>
              </w:rPr>
              <w:t>Джегу</w:t>
            </w:r>
            <w:proofErr w:type="spellEnd"/>
            <w:r w:rsidRPr="00253901">
              <w:rPr>
                <w:rFonts w:eastAsia="Times New Roman"/>
                <w:sz w:val="24"/>
                <w:szCs w:val="24"/>
              </w:rPr>
              <w:t xml:space="preserve">- </w:t>
            </w:r>
            <w:proofErr w:type="spellStart"/>
            <w:r w:rsidRPr="00253901">
              <w:rPr>
                <w:rFonts w:eastAsia="Times New Roman"/>
                <w:sz w:val="24"/>
                <w:szCs w:val="24"/>
              </w:rPr>
              <w:t>тинского</w:t>
            </w:r>
            <w:proofErr w:type="spellEnd"/>
            <w:r w:rsidRPr="00253901">
              <w:rPr>
                <w:rFonts w:eastAsia="Times New Roman"/>
                <w:sz w:val="24"/>
                <w:szCs w:val="24"/>
              </w:rPr>
              <w:t xml:space="preserve"> муниципального района</w:t>
            </w:r>
          </w:p>
        </w:tc>
        <w:tc>
          <w:tcPr>
            <w:tcW w:w="737" w:type="dxa"/>
          </w:tcPr>
          <w:p w:rsidR="00253901" w:rsidRPr="00253901" w:rsidRDefault="00253901" w:rsidP="00C745AD">
            <w:pPr>
              <w:autoSpaceDE w:val="0"/>
              <w:autoSpaceDN w:val="0"/>
              <w:adjustRightInd w:val="0"/>
              <w:jc w:val="center"/>
              <w:rPr>
                <w:rFonts w:eastAsia="Times New Roman"/>
                <w:sz w:val="24"/>
                <w:szCs w:val="24"/>
              </w:rPr>
            </w:pPr>
          </w:p>
        </w:tc>
        <w:tc>
          <w:tcPr>
            <w:tcW w:w="709" w:type="dxa"/>
          </w:tcPr>
          <w:p w:rsidR="00253901" w:rsidRPr="00253901" w:rsidRDefault="00253901" w:rsidP="00C745AD">
            <w:pPr>
              <w:autoSpaceDE w:val="0"/>
              <w:autoSpaceDN w:val="0"/>
              <w:adjustRightInd w:val="0"/>
              <w:jc w:val="center"/>
              <w:rPr>
                <w:rFonts w:eastAsia="Times New Roman"/>
                <w:sz w:val="24"/>
                <w:szCs w:val="24"/>
              </w:rPr>
            </w:pPr>
          </w:p>
        </w:tc>
        <w:tc>
          <w:tcPr>
            <w:tcW w:w="1843" w:type="dxa"/>
          </w:tcPr>
          <w:p w:rsidR="00253901" w:rsidRPr="00253901" w:rsidRDefault="00253901" w:rsidP="00C745AD">
            <w:pPr>
              <w:autoSpaceDE w:val="0"/>
              <w:autoSpaceDN w:val="0"/>
              <w:adjustRightInd w:val="0"/>
              <w:rPr>
                <w:rFonts w:eastAsia="Times New Roman"/>
                <w:sz w:val="24"/>
                <w:szCs w:val="24"/>
              </w:rPr>
            </w:pPr>
          </w:p>
        </w:tc>
        <w:tc>
          <w:tcPr>
            <w:tcW w:w="1276" w:type="dxa"/>
          </w:tcPr>
          <w:p w:rsidR="00253901" w:rsidRPr="00253901" w:rsidRDefault="00253901" w:rsidP="00C745AD">
            <w:pPr>
              <w:autoSpaceDE w:val="0"/>
              <w:autoSpaceDN w:val="0"/>
              <w:adjustRightInd w:val="0"/>
              <w:jc w:val="center"/>
              <w:rPr>
                <w:rFonts w:eastAsia="Times New Roman"/>
                <w:sz w:val="24"/>
                <w:szCs w:val="24"/>
              </w:rPr>
            </w:pPr>
          </w:p>
        </w:tc>
        <w:tc>
          <w:tcPr>
            <w:tcW w:w="1559" w:type="dxa"/>
          </w:tcPr>
          <w:p w:rsidR="00253901" w:rsidRPr="00253901" w:rsidRDefault="00253901" w:rsidP="00C745AD">
            <w:pPr>
              <w:autoSpaceDE w:val="0"/>
              <w:autoSpaceDN w:val="0"/>
              <w:adjustRightInd w:val="0"/>
              <w:jc w:val="center"/>
              <w:rPr>
                <w:rFonts w:eastAsia="Times New Roman"/>
                <w:sz w:val="24"/>
                <w:szCs w:val="24"/>
              </w:rPr>
            </w:pPr>
          </w:p>
        </w:tc>
      </w:tr>
      <w:tr w:rsidR="00253901" w:rsidRPr="00253901" w:rsidTr="00C745AD">
        <w:trPr>
          <w:cantSplit/>
          <w:trHeight w:val="144"/>
          <w:tblHeader/>
        </w:trPr>
        <w:tc>
          <w:tcPr>
            <w:tcW w:w="426" w:type="dxa"/>
            <w:vAlign w:val="center"/>
          </w:tcPr>
          <w:p w:rsidR="00253901" w:rsidRPr="00253901" w:rsidRDefault="00253901" w:rsidP="00C745AD">
            <w:pPr>
              <w:autoSpaceDE w:val="0"/>
              <w:autoSpaceDN w:val="0"/>
              <w:adjustRightInd w:val="0"/>
              <w:jc w:val="center"/>
              <w:rPr>
                <w:rFonts w:eastAsia="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253901" w:rsidRPr="00253901" w:rsidRDefault="00253901" w:rsidP="00C745AD">
            <w:pPr>
              <w:rPr>
                <w:rFonts w:eastAsia="Times New Roman"/>
                <w:sz w:val="24"/>
                <w:szCs w:val="24"/>
              </w:rPr>
            </w:pPr>
            <w:r w:rsidRPr="00253901">
              <w:rPr>
                <w:rFonts w:eastAsia="Times New Roman"/>
                <w:sz w:val="24"/>
                <w:szCs w:val="24"/>
              </w:rPr>
              <w:t>5.4. Обеспечение функционирования модели персонифицированного финансирования дополнительного образования (гранты в форме субсидий не подлежащие казначейскому сопровождению)</w:t>
            </w:r>
          </w:p>
        </w:tc>
        <w:tc>
          <w:tcPr>
            <w:tcW w:w="1672" w:type="dxa"/>
            <w:gridSpan w:val="2"/>
            <w:tcBorders>
              <w:top w:val="single" w:sz="4" w:space="0" w:color="auto"/>
              <w:left w:val="single" w:sz="4" w:space="0" w:color="auto"/>
              <w:bottom w:val="single" w:sz="4" w:space="0" w:color="auto"/>
              <w:right w:val="single" w:sz="4" w:space="0" w:color="auto"/>
            </w:tcBorders>
            <w:shd w:val="clear" w:color="auto" w:fill="FFFFFF"/>
          </w:tcPr>
          <w:p w:rsidR="00253901" w:rsidRPr="00253901" w:rsidRDefault="00253901" w:rsidP="00C745AD">
            <w:pPr>
              <w:rPr>
                <w:sz w:val="24"/>
                <w:szCs w:val="24"/>
              </w:rPr>
            </w:pPr>
            <w:r w:rsidRPr="00253901">
              <w:rPr>
                <w:rFonts w:eastAsia="Times New Roman"/>
                <w:sz w:val="24"/>
                <w:szCs w:val="24"/>
              </w:rPr>
              <w:t xml:space="preserve">Управление образования администрации </w:t>
            </w:r>
            <w:proofErr w:type="spellStart"/>
            <w:r w:rsidRPr="00253901">
              <w:rPr>
                <w:rFonts w:eastAsia="Times New Roman"/>
                <w:sz w:val="24"/>
                <w:szCs w:val="24"/>
              </w:rPr>
              <w:t>Уст</w:t>
            </w:r>
            <w:proofErr w:type="gramStart"/>
            <w:r w:rsidRPr="00253901">
              <w:rPr>
                <w:rFonts w:eastAsia="Times New Roman"/>
                <w:sz w:val="24"/>
                <w:szCs w:val="24"/>
              </w:rPr>
              <w:t>ь</w:t>
            </w:r>
            <w:proofErr w:type="spellEnd"/>
            <w:r w:rsidRPr="00253901">
              <w:rPr>
                <w:rFonts w:eastAsia="Times New Roman"/>
                <w:sz w:val="24"/>
                <w:szCs w:val="24"/>
              </w:rPr>
              <w:t>-</w:t>
            </w:r>
            <w:proofErr w:type="gramEnd"/>
            <w:r w:rsidRPr="00253901">
              <w:rPr>
                <w:rFonts w:eastAsia="Times New Roman"/>
                <w:sz w:val="24"/>
                <w:szCs w:val="24"/>
              </w:rPr>
              <w:t xml:space="preserve"> </w:t>
            </w:r>
            <w:proofErr w:type="spellStart"/>
            <w:r w:rsidRPr="00253901">
              <w:rPr>
                <w:rFonts w:eastAsia="Times New Roman"/>
                <w:sz w:val="24"/>
                <w:szCs w:val="24"/>
              </w:rPr>
              <w:t>Джегу</w:t>
            </w:r>
            <w:proofErr w:type="spellEnd"/>
            <w:r w:rsidRPr="00253901">
              <w:rPr>
                <w:rFonts w:eastAsia="Times New Roman"/>
                <w:sz w:val="24"/>
                <w:szCs w:val="24"/>
              </w:rPr>
              <w:t xml:space="preserve">- </w:t>
            </w:r>
            <w:proofErr w:type="spellStart"/>
            <w:r w:rsidRPr="00253901">
              <w:rPr>
                <w:rFonts w:eastAsia="Times New Roman"/>
                <w:sz w:val="24"/>
                <w:szCs w:val="24"/>
              </w:rPr>
              <w:t>тинского</w:t>
            </w:r>
            <w:proofErr w:type="spellEnd"/>
            <w:r w:rsidRPr="00253901">
              <w:rPr>
                <w:rFonts w:eastAsia="Times New Roman"/>
                <w:sz w:val="24"/>
                <w:szCs w:val="24"/>
              </w:rPr>
              <w:t xml:space="preserve"> муниципального района</w:t>
            </w:r>
          </w:p>
        </w:tc>
        <w:tc>
          <w:tcPr>
            <w:tcW w:w="737" w:type="dxa"/>
          </w:tcPr>
          <w:p w:rsidR="00253901" w:rsidRPr="00253901" w:rsidRDefault="00253901" w:rsidP="00C745AD">
            <w:pPr>
              <w:autoSpaceDE w:val="0"/>
              <w:autoSpaceDN w:val="0"/>
              <w:adjustRightInd w:val="0"/>
              <w:jc w:val="center"/>
              <w:rPr>
                <w:rFonts w:eastAsia="Times New Roman"/>
                <w:sz w:val="24"/>
                <w:szCs w:val="24"/>
              </w:rPr>
            </w:pPr>
          </w:p>
        </w:tc>
        <w:tc>
          <w:tcPr>
            <w:tcW w:w="709" w:type="dxa"/>
          </w:tcPr>
          <w:p w:rsidR="00253901" w:rsidRPr="00253901" w:rsidRDefault="00253901" w:rsidP="00C745AD">
            <w:pPr>
              <w:autoSpaceDE w:val="0"/>
              <w:autoSpaceDN w:val="0"/>
              <w:adjustRightInd w:val="0"/>
              <w:jc w:val="center"/>
              <w:rPr>
                <w:rFonts w:eastAsia="Times New Roman"/>
                <w:sz w:val="24"/>
                <w:szCs w:val="24"/>
              </w:rPr>
            </w:pPr>
          </w:p>
        </w:tc>
        <w:tc>
          <w:tcPr>
            <w:tcW w:w="1843" w:type="dxa"/>
          </w:tcPr>
          <w:p w:rsidR="00253901" w:rsidRPr="00253901" w:rsidRDefault="00253901" w:rsidP="00C745AD">
            <w:pPr>
              <w:autoSpaceDE w:val="0"/>
              <w:autoSpaceDN w:val="0"/>
              <w:adjustRightInd w:val="0"/>
              <w:rPr>
                <w:rFonts w:eastAsia="Times New Roman"/>
                <w:sz w:val="24"/>
                <w:szCs w:val="24"/>
              </w:rPr>
            </w:pPr>
          </w:p>
        </w:tc>
        <w:tc>
          <w:tcPr>
            <w:tcW w:w="1276" w:type="dxa"/>
          </w:tcPr>
          <w:p w:rsidR="00253901" w:rsidRPr="00253901" w:rsidRDefault="00253901" w:rsidP="00C745AD">
            <w:pPr>
              <w:autoSpaceDE w:val="0"/>
              <w:autoSpaceDN w:val="0"/>
              <w:adjustRightInd w:val="0"/>
              <w:jc w:val="center"/>
              <w:rPr>
                <w:rFonts w:eastAsia="Times New Roman"/>
                <w:sz w:val="24"/>
                <w:szCs w:val="24"/>
              </w:rPr>
            </w:pPr>
          </w:p>
        </w:tc>
        <w:tc>
          <w:tcPr>
            <w:tcW w:w="1559" w:type="dxa"/>
          </w:tcPr>
          <w:p w:rsidR="00253901" w:rsidRPr="00253901" w:rsidRDefault="00253901" w:rsidP="00C745AD">
            <w:pPr>
              <w:autoSpaceDE w:val="0"/>
              <w:autoSpaceDN w:val="0"/>
              <w:adjustRightInd w:val="0"/>
              <w:jc w:val="center"/>
              <w:rPr>
                <w:rFonts w:eastAsia="Times New Roman"/>
                <w:sz w:val="24"/>
                <w:szCs w:val="24"/>
              </w:rPr>
            </w:pPr>
          </w:p>
        </w:tc>
      </w:tr>
      <w:tr w:rsidR="00253901" w:rsidRPr="00253901" w:rsidTr="00C745AD">
        <w:trPr>
          <w:cantSplit/>
          <w:trHeight w:val="144"/>
          <w:tblHeader/>
        </w:trPr>
        <w:tc>
          <w:tcPr>
            <w:tcW w:w="426" w:type="dxa"/>
            <w:vAlign w:val="center"/>
          </w:tcPr>
          <w:p w:rsidR="00253901" w:rsidRPr="00253901" w:rsidRDefault="00253901" w:rsidP="00C745AD">
            <w:pPr>
              <w:autoSpaceDE w:val="0"/>
              <w:autoSpaceDN w:val="0"/>
              <w:adjustRightInd w:val="0"/>
              <w:jc w:val="center"/>
              <w:rPr>
                <w:rFonts w:eastAsia="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253901" w:rsidRPr="00253901" w:rsidRDefault="00253901" w:rsidP="00C745AD">
            <w:pPr>
              <w:rPr>
                <w:rFonts w:eastAsia="Times New Roman"/>
                <w:sz w:val="24"/>
                <w:szCs w:val="24"/>
              </w:rPr>
            </w:pPr>
            <w:r w:rsidRPr="00253901">
              <w:rPr>
                <w:rFonts w:eastAsia="Times New Roman"/>
                <w:sz w:val="24"/>
                <w:szCs w:val="24"/>
              </w:rPr>
              <w:t>5.5. Обеспечение функционирования модели персонифицированного финансирования дополнительного образования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672" w:type="dxa"/>
            <w:gridSpan w:val="2"/>
            <w:tcBorders>
              <w:top w:val="single" w:sz="4" w:space="0" w:color="auto"/>
              <w:left w:val="single" w:sz="4" w:space="0" w:color="auto"/>
              <w:bottom w:val="single" w:sz="4" w:space="0" w:color="auto"/>
              <w:right w:val="single" w:sz="4" w:space="0" w:color="auto"/>
            </w:tcBorders>
            <w:shd w:val="clear" w:color="auto" w:fill="FFFFFF"/>
          </w:tcPr>
          <w:p w:rsidR="00253901" w:rsidRPr="00253901" w:rsidRDefault="00253901" w:rsidP="00C745AD">
            <w:pPr>
              <w:rPr>
                <w:sz w:val="24"/>
                <w:szCs w:val="24"/>
              </w:rPr>
            </w:pPr>
            <w:r w:rsidRPr="00253901">
              <w:rPr>
                <w:rFonts w:eastAsia="Times New Roman"/>
                <w:sz w:val="24"/>
                <w:szCs w:val="24"/>
              </w:rPr>
              <w:t xml:space="preserve">Управление образования администрации </w:t>
            </w:r>
            <w:proofErr w:type="spellStart"/>
            <w:r w:rsidRPr="00253901">
              <w:rPr>
                <w:rFonts w:eastAsia="Times New Roman"/>
                <w:sz w:val="24"/>
                <w:szCs w:val="24"/>
              </w:rPr>
              <w:t>Уст</w:t>
            </w:r>
            <w:proofErr w:type="gramStart"/>
            <w:r w:rsidRPr="00253901">
              <w:rPr>
                <w:rFonts w:eastAsia="Times New Roman"/>
                <w:sz w:val="24"/>
                <w:szCs w:val="24"/>
              </w:rPr>
              <w:t>ь</w:t>
            </w:r>
            <w:proofErr w:type="spellEnd"/>
            <w:r w:rsidRPr="00253901">
              <w:rPr>
                <w:rFonts w:eastAsia="Times New Roman"/>
                <w:sz w:val="24"/>
                <w:szCs w:val="24"/>
              </w:rPr>
              <w:t>-</w:t>
            </w:r>
            <w:proofErr w:type="gramEnd"/>
            <w:r w:rsidRPr="00253901">
              <w:rPr>
                <w:rFonts w:eastAsia="Times New Roman"/>
                <w:sz w:val="24"/>
                <w:szCs w:val="24"/>
              </w:rPr>
              <w:t xml:space="preserve"> </w:t>
            </w:r>
            <w:proofErr w:type="spellStart"/>
            <w:r w:rsidRPr="00253901">
              <w:rPr>
                <w:rFonts w:eastAsia="Times New Roman"/>
                <w:sz w:val="24"/>
                <w:szCs w:val="24"/>
              </w:rPr>
              <w:t>Джегу</w:t>
            </w:r>
            <w:proofErr w:type="spellEnd"/>
            <w:r w:rsidRPr="00253901">
              <w:rPr>
                <w:rFonts w:eastAsia="Times New Roman"/>
                <w:sz w:val="24"/>
                <w:szCs w:val="24"/>
              </w:rPr>
              <w:t xml:space="preserve">- </w:t>
            </w:r>
            <w:proofErr w:type="spellStart"/>
            <w:r w:rsidRPr="00253901">
              <w:rPr>
                <w:rFonts w:eastAsia="Times New Roman"/>
                <w:sz w:val="24"/>
                <w:szCs w:val="24"/>
              </w:rPr>
              <w:t>тинского</w:t>
            </w:r>
            <w:proofErr w:type="spellEnd"/>
            <w:r w:rsidRPr="00253901">
              <w:rPr>
                <w:rFonts w:eastAsia="Times New Roman"/>
                <w:sz w:val="24"/>
                <w:szCs w:val="24"/>
              </w:rPr>
              <w:t xml:space="preserve"> муниципального района</w:t>
            </w:r>
          </w:p>
        </w:tc>
        <w:tc>
          <w:tcPr>
            <w:tcW w:w="737" w:type="dxa"/>
          </w:tcPr>
          <w:p w:rsidR="00253901" w:rsidRPr="00253901" w:rsidRDefault="00253901" w:rsidP="00C745AD">
            <w:pPr>
              <w:autoSpaceDE w:val="0"/>
              <w:autoSpaceDN w:val="0"/>
              <w:adjustRightInd w:val="0"/>
              <w:jc w:val="center"/>
              <w:rPr>
                <w:rFonts w:eastAsia="Times New Roman"/>
                <w:sz w:val="24"/>
                <w:szCs w:val="24"/>
              </w:rPr>
            </w:pPr>
          </w:p>
        </w:tc>
        <w:tc>
          <w:tcPr>
            <w:tcW w:w="709" w:type="dxa"/>
          </w:tcPr>
          <w:p w:rsidR="00253901" w:rsidRPr="00253901" w:rsidRDefault="00253901" w:rsidP="00C745AD">
            <w:pPr>
              <w:autoSpaceDE w:val="0"/>
              <w:autoSpaceDN w:val="0"/>
              <w:adjustRightInd w:val="0"/>
              <w:jc w:val="center"/>
              <w:rPr>
                <w:rFonts w:eastAsia="Times New Roman"/>
                <w:sz w:val="24"/>
                <w:szCs w:val="24"/>
              </w:rPr>
            </w:pPr>
          </w:p>
        </w:tc>
        <w:tc>
          <w:tcPr>
            <w:tcW w:w="1843" w:type="dxa"/>
          </w:tcPr>
          <w:p w:rsidR="00253901" w:rsidRPr="00253901" w:rsidRDefault="00253901" w:rsidP="00C745AD">
            <w:pPr>
              <w:autoSpaceDE w:val="0"/>
              <w:autoSpaceDN w:val="0"/>
              <w:adjustRightInd w:val="0"/>
              <w:rPr>
                <w:rFonts w:eastAsia="Times New Roman"/>
                <w:sz w:val="24"/>
                <w:szCs w:val="24"/>
              </w:rPr>
            </w:pPr>
          </w:p>
        </w:tc>
        <w:tc>
          <w:tcPr>
            <w:tcW w:w="1276" w:type="dxa"/>
          </w:tcPr>
          <w:p w:rsidR="00253901" w:rsidRPr="00253901" w:rsidRDefault="00253901" w:rsidP="00C745AD">
            <w:pPr>
              <w:autoSpaceDE w:val="0"/>
              <w:autoSpaceDN w:val="0"/>
              <w:adjustRightInd w:val="0"/>
              <w:jc w:val="center"/>
              <w:rPr>
                <w:rFonts w:eastAsia="Times New Roman"/>
                <w:sz w:val="24"/>
                <w:szCs w:val="24"/>
              </w:rPr>
            </w:pPr>
          </w:p>
        </w:tc>
        <w:tc>
          <w:tcPr>
            <w:tcW w:w="1559" w:type="dxa"/>
          </w:tcPr>
          <w:p w:rsidR="00253901" w:rsidRPr="00253901" w:rsidRDefault="00253901" w:rsidP="00C745AD">
            <w:pPr>
              <w:autoSpaceDE w:val="0"/>
              <w:autoSpaceDN w:val="0"/>
              <w:adjustRightInd w:val="0"/>
              <w:jc w:val="center"/>
              <w:rPr>
                <w:rFonts w:eastAsia="Times New Roman"/>
                <w:sz w:val="24"/>
                <w:szCs w:val="24"/>
              </w:rPr>
            </w:pPr>
          </w:p>
        </w:tc>
      </w:tr>
      <w:tr w:rsidR="00253901" w:rsidRPr="00253901" w:rsidTr="00C745AD">
        <w:trPr>
          <w:cantSplit/>
          <w:trHeight w:val="144"/>
          <w:tblHeader/>
        </w:trPr>
        <w:tc>
          <w:tcPr>
            <w:tcW w:w="10916" w:type="dxa"/>
            <w:gridSpan w:val="9"/>
            <w:vAlign w:val="center"/>
          </w:tcPr>
          <w:p w:rsidR="00253901" w:rsidRPr="00253901" w:rsidRDefault="00253901" w:rsidP="00C745AD">
            <w:pPr>
              <w:autoSpaceDE w:val="0"/>
              <w:autoSpaceDN w:val="0"/>
              <w:adjustRightInd w:val="0"/>
              <w:jc w:val="center"/>
              <w:rPr>
                <w:rFonts w:eastAsia="Times New Roman"/>
                <w:sz w:val="24"/>
                <w:szCs w:val="24"/>
              </w:rPr>
            </w:pPr>
            <w:r w:rsidRPr="00253901">
              <w:rPr>
                <w:rFonts w:eastAsia="Times New Roman"/>
                <w:sz w:val="24"/>
                <w:szCs w:val="24"/>
                <w:lang w:eastAsia="ru-RU"/>
              </w:rPr>
              <w:t>6.Обеспечение доступности качественного дополнительного образования</w:t>
            </w:r>
          </w:p>
        </w:tc>
      </w:tr>
      <w:tr w:rsidR="00253901" w:rsidRPr="00253901" w:rsidTr="00C745AD">
        <w:trPr>
          <w:cantSplit/>
          <w:trHeight w:val="144"/>
          <w:tblHeader/>
        </w:trPr>
        <w:tc>
          <w:tcPr>
            <w:tcW w:w="426" w:type="dxa"/>
            <w:vAlign w:val="center"/>
          </w:tcPr>
          <w:p w:rsidR="00253901" w:rsidRPr="00253901" w:rsidRDefault="00253901" w:rsidP="00C745AD">
            <w:pPr>
              <w:autoSpaceDE w:val="0"/>
              <w:autoSpaceDN w:val="0"/>
              <w:adjustRightInd w:val="0"/>
              <w:jc w:val="center"/>
              <w:rPr>
                <w:rFonts w:eastAsia="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253901" w:rsidRPr="00253901" w:rsidRDefault="00253901" w:rsidP="00C745AD">
            <w:pPr>
              <w:autoSpaceDE w:val="0"/>
              <w:autoSpaceDN w:val="0"/>
              <w:adjustRightInd w:val="0"/>
              <w:rPr>
                <w:rFonts w:eastAsia="Times New Roman"/>
                <w:sz w:val="24"/>
                <w:szCs w:val="24"/>
                <w:lang w:eastAsia="ru-RU"/>
              </w:rPr>
            </w:pPr>
            <w:r w:rsidRPr="00253901">
              <w:rPr>
                <w:rFonts w:eastAsia="Times New Roman"/>
                <w:sz w:val="24"/>
                <w:szCs w:val="24"/>
                <w:lang w:eastAsia="ru-RU"/>
              </w:rPr>
              <w:t>6.1. Обеспечение доступности качественного дополнительного образования (Дом творчества)</w:t>
            </w:r>
          </w:p>
          <w:p w:rsidR="00253901" w:rsidRPr="00253901" w:rsidRDefault="00253901" w:rsidP="00C745AD">
            <w:pPr>
              <w:autoSpaceDE w:val="0"/>
              <w:autoSpaceDN w:val="0"/>
              <w:adjustRightInd w:val="0"/>
              <w:rPr>
                <w:rFonts w:eastAsia="Times New Roman"/>
                <w:sz w:val="24"/>
                <w:szCs w:val="24"/>
                <w:lang w:eastAsia="ru-RU"/>
              </w:rPr>
            </w:pPr>
          </w:p>
          <w:p w:rsidR="00253901" w:rsidRPr="00253901" w:rsidRDefault="00253901" w:rsidP="00C745AD">
            <w:pPr>
              <w:autoSpaceDE w:val="0"/>
              <w:autoSpaceDN w:val="0"/>
              <w:adjustRightInd w:val="0"/>
              <w:rPr>
                <w:rFonts w:eastAsia="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53901" w:rsidRPr="00253901" w:rsidRDefault="00253901" w:rsidP="00C745AD">
            <w:pPr>
              <w:autoSpaceDE w:val="0"/>
              <w:autoSpaceDN w:val="0"/>
              <w:adjustRightInd w:val="0"/>
              <w:jc w:val="center"/>
              <w:rPr>
                <w:rFonts w:eastAsia="Times New Roman"/>
                <w:bCs/>
                <w:sz w:val="24"/>
                <w:szCs w:val="24"/>
                <w:lang w:eastAsia="ru-RU"/>
              </w:rPr>
            </w:pPr>
            <w:r w:rsidRPr="00253901">
              <w:rPr>
                <w:rFonts w:eastAsia="Times New Roman"/>
                <w:bCs/>
                <w:sz w:val="24"/>
                <w:szCs w:val="24"/>
                <w:lang w:eastAsia="ru-RU"/>
              </w:rPr>
              <w:t>Управление образования администрации Усть-Джегутинского муниципального района</w:t>
            </w:r>
          </w:p>
        </w:tc>
        <w:tc>
          <w:tcPr>
            <w:tcW w:w="992" w:type="dxa"/>
            <w:gridSpan w:val="2"/>
          </w:tcPr>
          <w:p w:rsidR="00253901" w:rsidRPr="00253901" w:rsidRDefault="00253901" w:rsidP="00C745AD">
            <w:pPr>
              <w:autoSpaceDE w:val="0"/>
              <w:autoSpaceDN w:val="0"/>
              <w:adjustRightInd w:val="0"/>
              <w:jc w:val="center"/>
              <w:rPr>
                <w:rFonts w:eastAsia="Times New Roman"/>
                <w:sz w:val="24"/>
                <w:szCs w:val="24"/>
              </w:rPr>
            </w:pPr>
          </w:p>
        </w:tc>
        <w:tc>
          <w:tcPr>
            <w:tcW w:w="709" w:type="dxa"/>
          </w:tcPr>
          <w:p w:rsidR="00253901" w:rsidRPr="00253901" w:rsidRDefault="00253901" w:rsidP="00C745AD">
            <w:pPr>
              <w:autoSpaceDE w:val="0"/>
              <w:autoSpaceDN w:val="0"/>
              <w:adjustRightInd w:val="0"/>
              <w:jc w:val="center"/>
              <w:rPr>
                <w:rFonts w:eastAsia="Times New Roman"/>
                <w:sz w:val="24"/>
                <w:szCs w:val="24"/>
              </w:rPr>
            </w:pPr>
          </w:p>
        </w:tc>
        <w:tc>
          <w:tcPr>
            <w:tcW w:w="1843" w:type="dxa"/>
          </w:tcPr>
          <w:p w:rsidR="00253901" w:rsidRPr="00253901" w:rsidRDefault="00253901" w:rsidP="00C745AD">
            <w:pPr>
              <w:autoSpaceDE w:val="0"/>
              <w:autoSpaceDN w:val="0"/>
              <w:adjustRightInd w:val="0"/>
              <w:rPr>
                <w:rFonts w:eastAsia="Times New Roman"/>
                <w:sz w:val="24"/>
                <w:szCs w:val="24"/>
              </w:rPr>
            </w:pPr>
          </w:p>
        </w:tc>
        <w:tc>
          <w:tcPr>
            <w:tcW w:w="1276" w:type="dxa"/>
          </w:tcPr>
          <w:p w:rsidR="00253901" w:rsidRPr="00253901" w:rsidRDefault="00253901" w:rsidP="00C745AD">
            <w:pPr>
              <w:autoSpaceDE w:val="0"/>
              <w:autoSpaceDN w:val="0"/>
              <w:adjustRightInd w:val="0"/>
              <w:jc w:val="center"/>
              <w:rPr>
                <w:rFonts w:eastAsia="Times New Roman"/>
                <w:sz w:val="24"/>
                <w:szCs w:val="24"/>
              </w:rPr>
            </w:pPr>
          </w:p>
        </w:tc>
        <w:tc>
          <w:tcPr>
            <w:tcW w:w="1559" w:type="dxa"/>
          </w:tcPr>
          <w:p w:rsidR="00253901" w:rsidRPr="00253901" w:rsidRDefault="00253901" w:rsidP="00C745AD">
            <w:pPr>
              <w:autoSpaceDE w:val="0"/>
              <w:autoSpaceDN w:val="0"/>
              <w:adjustRightInd w:val="0"/>
              <w:jc w:val="center"/>
              <w:rPr>
                <w:rFonts w:eastAsia="Times New Roman"/>
                <w:sz w:val="24"/>
                <w:szCs w:val="24"/>
              </w:rPr>
            </w:pPr>
          </w:p>
        </w:tc>
      </w:tr>
      <w:tr w:rsidR="00253901" w:rsidRPr="00253901" w:rsidTr="00C745AD">
        <w:trPr>
          <w:cantSplit/>
          <w:trHeight w:val="144"/>
          <w:tblHeader/>
        </w:trPr>
        <w:tc>
          <w:tcPr>
            <w:tcW w:w="426" w:type="dxa"/>
            <w:vAlign w:val="center"/>
          </w:tcPr>
          <w:p w:rsidR="00253901" w:rsidRPr="00253901" w:rsidRDefault="00253901" w:rsidP="00C745AD">
            <w:pPr>
              <w:autoSpaceDE w:val="0"/>
              <w:autoSpaceDN w:val="0"/>
              <w:adjustRightInd w:val="0"/>
              <w:jc w:val="center"/>
              <w:rPr>
                <w:rFonts w:eastAsia="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253901" w:rsidRPr="00253901" w:rsidRDefault="00253901" w:rsidP="00C745AD">
            <w:pPr>
              <w:autoSpaceDE w:val="0"/>
              <w:autoSpaceDN w:val="0"/>
              <w:adjustRightInd w:val="0"/>
              <w:rPr>
                <w:rFonts w:eastAsia="Times New Roman"/>
                <w:sz w:val="24"/>
                <w:szCs w:val="24"/>
                <w:lang w:eastAsia="ru-RU"/>
              </w:rPr>
            </w:pPr>
            <w:r w:rsidRPr="00253901">
              <w:rPr>
                <w:rFonts w:eastAsia="Times New Roman"/>
                <w:sz w:val="24"/>
                <w:szCs w:val="24"/>
                <w:lang w:eastAsia="ru-RU"/>
              </w:rPr>
              <w:t>6.2. Обеспечение доступности качественного дополнительного образования (МОЦ)</w:t>
            </w:r>
          </w:p>
          <w:p w:rsidR="00253901" w:rsidRPr="00253901" w:rsidRDefault="00253901" w:rsidP="00C745AD">
            <w:pPr>
              <w:autoSpaceDE w:val="0"/>
              <w:autoSpaceDN w:val="0"/>
              <w:adjustRightInd w:val="0"/>
              <w:rPr>
                <w:rFonts w:eastAsia="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53901" w:rsidRPr="00253901" w:rsidRDefault="00253901" w:rsidP="00C745AD">
            <w:pPr>
              <w:autoSpaceDE w:val="0"/>
              <w:autoSpaceDN w:val="0"/>
              <w:adjustRightInd w:val="0"/>
              <w:jc w:val="center"/>
              <w:rPr>
                <w:rFonts w:eastAsia="Times New Roman"/>
                <w:bCs/>
                <w:sz w:val="24"/>
                <w:szCs w:val="24"/>
                <w:lang w:eastAsia="ru-RU"/>
              </w:rPr>
            </w:pPr>
            <w:r w:rsidRPr="00253901">
              <w:rPr>
                <w:rFonts w:eastAsia="Times New Roman"/>
                <w:bCs/>
                <w:sz w:val="24"/>
                <w:szCs w:val="24"/>
                <w:lang w:eastAsia="ru-RU"/>
              </w:rPr>
              <w:t>Управление образования администрации Усть-Джегутинского муниципального района</w:t>
            </w:r>
          </w:p>
          <w:p w:rsidR="00253901" w:rsidRPr="00253901" w:rsidRDefault="00253901" w:rsidP="00C745AD">
            <w:pPr>
              <w:autoSpaceDE w:val="0"/>
              <w:autoSpaceDN w:val="0"/>
              <w:adjustRightInd w:val="0"/>
              <w:jc w:val="center"/>
              <w:rPr>
                <w:rFonts w:eastAsia="Times New Roman"/>
                <w:bCs/>
                <w:sz w:val="24"/>
                <w:szCs w:val="24"/>
                <w:lang w:eastAsia="ru-RU"/>
              </w:rPr>
            </w:pPr>
          </w:p>
        </w:tc>
        <w:tc>
          <w:tcPr>
            <w:tcW w:w="992" w:type="dxa"/>
            <w:gridSpan w:val="2"/>
          </w:tcPr>
          <w:p w:rsidR="00253901" w:rsidRPr="00253901" w:rsidRDefault="00253901" w:rsidP="00C745AD">
            <w:pPr>
              <w:autoSpaceDE w:val="0"/>
              <w:autoSpaceDN w:val="0"/>
              <w:adjustRightInd w:val="0"/>
              <w:jc w:val="center"/>
              <w:rPr>
                <w:rFonts w:eastAsia="Times New Roman"/>
                <w:sz w:val="24"/>
                <w:szCs w:val="24"/>
              </w:rPr>
            </w:pPr>
          </w:p>
        </w:tc>
        <w:tc>
          <w:tcPr>
            <w:tcW w:w="709" w:type="dxa"/>
          </w:tcPr>
          <w:p w:rsidR="00253901" w:rsidRPr="00253901" w:rsidRDefault="00253901" w:rsidP="00C745AD">
            <w:pPr>
              <w:autoSpaceDE w:val="0"/>
              <w:autoSpaceDN w:val="0"/>
              <w:adjustRightInd w:val="0"/>
              <w:jc w:val="center"/>
              <w:rPr>
                <w:rFonts w:eastAsia="Times New Roman"/>
                <w:sz w:val="24"/>
                <w:szCs w:val="24"/>
              </w:rPr>
            </w:pPr>
          </w:p>
        </w:tc>
        <w:tc>
          <w:tcPr>
            <w:tcW w:w="1843" w:type="dxa"/>
          </w:tcPr>
          <w:p w:rsidR="00253901" w:rsidRPr="00253901" w:rsidRDefault="00253901" w:rsidP="00C745AD">
            <w:pPr>
              <w:autoSpaceDE w:val="0"/>
              <w:autoSpaceDN w:val="0"/>
              <w:adjustRightInd w:val="0"/>
              <w:rPr>
                <w:rFonts w:eastAsia="Times New Roman"/>
                <w:sz w:val="24"/>
                <w:szCs w:val="24"/>
              </w:rPr>
            </w:pPr>
          </w:p>
        </w:tc>
        <w:tc>
          <w:tcPr>
            <w:tcW w:w="1276" w:type="dxa"/>
          </w:tcPr>
          <w:p w:rsidR="00253901" w:rsidRPr="00253901" w:rsidRDefault="00253901" w:rsidP="00C745AD">
            <w:pPr>
              <w:autoSpaceDE w:val="0"/>
              <w:autoSpaceDN w:val="0"/>
              <w:adjustRightInd w:val="0"/>
              <w:jc w:val="center"/>
              <w:rPr>
                <w:rFonts w:eastAsia="Times New Roman"/>
                <w:sz w:val="24"/>
                <w:szCs w:val="24"/>
              </w:rPr>
            </w:pPr>
          </w:p>
        </w:tc>
        <w:tc>
          <w:tcPr>
            <w:tcW w:w="1559" w:type="dxa"/>
          </w:tcPr>
          <w:p w:rsidR="00253901" w:rsidRPr="00253901" w:rsidRDefault="00253901" w:rsidP="00C745AD">
            <w:pPr>
              <w:autoSpaceDE w:val="0"/>
              <w:autoSpaceDN w:val="0"/>
              <w:adjustRightInd w:val="0"/>
              <w:jc w:val="center"/>
              <w:rPr>
                <w:rFonts w:eastAsia="Times New Roman"/>
                <w:sz w:val="24"/>
                <w:szCs w:val="24"/>
              </w:rPr>
            </w:pPr>
          </w:p>
        </w:tc>
      </w:tr>
      <w:tr w:rsidR="00253901" w:rsidRPr="00253901" w:rsidTr="00C745AD">
        <w:trPr>
          <w:cantSplit/>
          <w:trHeight w:val="144"/>
          <w:tblHeader/>
        </w:trPr>
        <w:tc>
          <w:tcPr>
            <w:tcW w:w="426" w:type="dxa"/>
            <w:vAlign w:val="center"/>
          </w:tcPr>
          <w:p w:rsidR="00253901" w:rsidRPr="00253901" w:rsidRDefault="00253901" w:rsidP="00C745AD">
            <w:pPr>
              <w:autoSpaceDE w:val="0"/>
              <w:autoSpaceDN w:val="0"/>
              <w:adjustRightInd w:val="0"/>
              <w:jc w:val="center"/>
              <w:rPr>
                <w:rFonts w:eastAsia="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253901" w:rsidRPr="00253901" w:rsidRDefault="00253901" w:rsidP="00C745AD">
            <w:pPr>
              <w:autoSpaceDE w:val="0"/>
              <w:autoSpaceDN w:val="0"/>
              <w:adjustRightInd w:val="0"/>
              <w:rPr>
                <w:rFonts w:eastAsia="Times New Roman"/>
                <w:b/>
                <w:sz w:val="24"/>
                <w:szCs w:val="24"/>
                <w:lang w:eastAsia="ru-RU"/>
              </w:rPr>
            </w:pPr>
            <w:r w:rsidRPr="00253901">
              <w:rPr>
                <w:rFonts w:eastAsia="Times New Roman"/>
                <w:b/>
                <w:sz w:val="24"/>
                <w:szCs w:val="24"/>
                <w:lang w:eastAsia="ru-RU"/>
              </w:rPr>
              <w:t xml:space="preserve">Итого по </w:t>
            </w:r>
            <w:proofErr w:type="gramStart"/>
            <w:r w:rsidRPr="00253901">
              <w:rPr>
                <w:rFonts w:eastAsia="Times New Roman"/>
                <w:b/>
                <w:sz w:val="24"/>
                <w:szCs w:val="24"/>
                <w:lang w:eastAsia="ru-RU"/>
              </w:rPr>
              <w:t>муниципал-</w:t>
            </w:r>
            <w:proofErr w:type="spellStart"/>
            <w:r w:rsidRPr="00253901">
              <w:rPr>
                <w:rFonts w:eastAsia="Times New Roman"/>
                <w:b/>
                <w:sz w:val="24"/>
                <w:szCs w:val="24"/>
                <w:lang w:eastAsia="ru-RU"/>
              </w:rPr>
              <w:t>ьной</w:t>
            </w:r>
            <w:proofErr w:type="spellEnd"/>
            <w:proofErr w:type="gramEnd"/>
            <w:r w:rsidRPr="00253901">
              <w:rPr>
                <w:rFonts w:eastAsia="Times New Roman"/>
                <w:b/>
                <w:sz w:val="24"/>
                <w:szCs w:val="24"/>
                <w:lang w:eastAsia="ru-RU"/>
              </w:rPr>
              <w:t xml:space="preserve"> программе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53901" w:rsidRPr="00253901" w:rsidRDefault="00253901" w:rsidP="00C745AD">
            <w:pPr>
              <w:autoSpaceDE w:val="0"/>
              <w:autoSpaceDN w:val="0"/>
              <w:adjustRightInd w:val="0"/>
              <w:jc w:val="center"/>
              <w:rPr>
                <w:rFonts w:eastAsia="Times New Roman"/>
                <w:b/>
                <w:sz w:val="24"/>
                <w:szCs w:val="24"/>
                <w:lang w:eastAsia="ru-RU"/>
              </w:rPr>
            </w:pPr>
            <w:r w:rsidRPr="00253901">
              <w:rPr>
                <w:rFonts w:eastAsia="Times New Roman"/>
                <w:b/>
                <w:sz w:val="24"/>
                <w:szCs w:val="24"/>
                <w:lang w:eastAsia="ru-RU"/>
              </w:rPr>
              <w:t>Управление образования администрации Усть-Джегутинского муниципального района</w:t>
            </w:r>
          </w:p>
        </w:tc>
        <w:tc>
          <w:tcPr>
            <w:tcW w:w="992" w:type="dxa"/>
            <w:gridSpan w:val="2"/>
          </w:tcPr>
          <w:p w:rsidR="00253901" w:rsidRPr="00253901" w:rsidRDefault="00253901" w:rsidP="00C745AD">
            <w:pPr>
              <w:autoSpaceDE w:val="0"/>
              <w:autoSpaceDN w:val="0"/>
              <w:adjustRightInd w:val="0"/>
              <w:jc w:val="center"/>
              <w:rPr>
                <w:rFonts w:eastAsia="Times New Roman"/>
                <w:sz w:val="24"/>
                <w:szCs w:val="24"/>
              </w:rPr>
            </w:pPr>
          </w:p>
        </w:tc>
        <w:tc>
          <w:tcPr>
            <w:tcW w:w="709" w:type="dxa"/>
          </w:tcPr>
          <w:p w:rsidR="00253901" w:rsidRPr="00253901" w:rsidRDefault="00253901" w:rsidP="00C745AD">
            <w:pPr>
              <w:autoSpaceDE w:val="0"/>
              <w:autoSpaceDN w:val="0"/>
              <w:adjustRightInd w:val="0"/>
              <w:jc w:val="center"/>
              <w:rPr>
                <w:rFonts w:eastAsia="Times New Roman"/>
                <w:sz w:val="24"/>
                <w:szCs w:val="24"/>
              </w:rPr>
            </w:pPr>
          </w:p>
        </w:tc>
        <w:tc>
          <w:tcPr>
            <w:tcW w:w="1843" w:type="dxa"/>
          </w:tcPr>
          <w:p w:rsidR="00253901" w:rsidRPr="00253901" w:rsidRDefault="00253901" w:rsidP="00C745AD">
            <w:pPr>
              <w:autoSpaceDE w:val="0"/>
              <w:autoSpaceDN w:val="0"/>
              <w:adjustRightInd w:val="0"/>
              <w:rPr>
                <w:rFonts w:eastAsia="Times New Roman"/>
                <w:sz w:val="24"/>
                <w:szCs w:val="24"/>
              </w:rPr>
            </w:pPr>
          </w:p>
        </w:tc>
        <w:tc>
          <w:tcPr>
            <w:tcW w:w="1276" w:type="dxa"/>
          </w:tcPr>
          <w:p w:rsidR="00253901" w:rsidRPr="00253901" w:rsidRDefault="00253901" w:rsidP="00C745AD">
            <w:pPr>
              <w:autoSpaceDE w:val="0"/>
              <w:autoSpaceDN w:val="0"/>
              <w:adjustRightInd w:val="0"/>
              <w:jc w:val="center"/>
              <w:rPr>
                <w:rFonts w:eastAsia="Times New Roman"/>
                <w:sz w:val="24"/>
                <w:szCs w:val="24"/>
              </w:rPr>
            </w:pPr>
          </w:p>
        </w:tc>
        <w:tc>
          <w:tcPr>
            <w:tcW w:w="1559" w:type="dxa"/>
          </w:tcPr>
          <w:p w:rsidR="00253901" w:rsidRPr="00253901" w:rsidRDefault="00253901" w:rsidP="00C745AD">
            <w:pPr>
              <w:autoSpaceDE w:val="0"/>
              <w:autoSpaceDN w:val="0"/>
              <w:adjustRightInd w:val="0"/>
              <w:jc w:val="center"/>
              <w:rPr>
                <w:rFonts w:eastAsia="Times New Roman"/>
                <w:sz w:val="24"/>
                <w:szCs w:val="24"/>
              </w:rPr>
            </w:pPr>
          </w:p>
        </w:tc>
      </w:tr>
    </w:tbl>
    <w:p w:rsidR="00253901" w:rsidRDefault="00253901" w:rsidP="00AF2991">
      <w:pPr>
        <w:widowControl w:val="0"/>
        <w:suppressAutoHyphens/>
        <w:jc w:val="both"/>
        <w:rPr>
          <w:rFonts w:eastAsia="Andale Sans UI"/>
          <w:b/>
          <w:kern w:val="2"/>
          <w:sz w:val="28"/>
          <w:szCs w:val="28"/>
        </w:rPr>
      </w:pPr>
    </w:p>
    <w:p w:rsidR="00253901" w:rsidRDefault="00253901" w:rsidP="00AF2991">
      <w:pPr>
        <w:widowControl w:val="0"/>
        <w:suppressAutoHyphens/>
        <w:jc w:val="both"/>
        <w:rPr>
          <w:rFonts w:eastAsia="Andale Sans UI"/>
          <w:b/>
          <w:kern w:val="2"/>
          <w:sz w:val="28"/>
          <w:szCs w:val="28"/>
        </w:rPr>
      </w:pPr>
    </w:p>
    <w:p w:rsidR="00253901" w:rsidRDefault="00253901" w:rsidP="00AF2991">
      <w:pPr>
        <w:widowControl w:val="0"/>
        <w:suppressAutoHyphens/>
        <w:jc w:val="both"/>
        <w:rPr>
          <w:rFonts w:eastAsia="Andale Sans UI"/>
          <w:b/>
          <w:kern w:val="2"/>
          <w:sz w:val="28"/>
          <w:szCs w:val="28"/>
        </w:rPr>
      </w:pPr>
    </w:p>
    <w:p w:rsidR="00253901" w:rsidRDefault="00253901" w:rsidP="00AF2991">
      <w:pPr>
        <w:widowControl w:val="0"/>
        <w:suppressAutoHyphens/>
        <w:jc w:val="both"/>
        <w:rPr>
          <w:rFonts w:eastAsia="Andale Sans UI"/>
          <w:b/>
          <w:kern w:val="2"/>
          <w:sz w:val="28"/>
          <w:szCs w:val="28"/>
        </w:rPr>
      </w:pPr>
    </w:p>
    <w:p w:rsidR="00C745AD" w:rsidRDefault="00C745AD" w:rsidP="00AF2991">
      <w:pPr>
        <w:widowControl w:val="0"/>
        <w:suppressAutoHyphens/>
        <w:jc w:val="both"/>
        <w:rPr>
          <w:rFonts w:eastAsia="Andale Sans UI"/>
          <w:b/>
          <w:kern w:val="2"/>
          <w:sz w:val="28"/>
          <w:szCs w:val="28"/>
        </w:rPr>
      </w:pPr>
    </w:p>
    <w:p w:rsidR="00C745AD" w:rsidRDefault="00C745AD" w:rsidP="00AF2991">
      <w:pPr>
        <w:widowControl w:val="0"/>
        <w:suppressAutoHyphens/>
        <w:jc w:val="both"/>
        <w:rPr>
          <w:rFonts w:eastAsia="Andale Sans UI"/>
          <w:b/>
          <w:kern w:val="2"/>
          <w:sz w:val="28"/>
          <w:szCs w:val="28"/>
        </w:rPr>
      </w:pPr>
    </w:p>
    <w:p w:rsidR="00C745AD" w:rsidRDefault="00C745AD" w:rsidP="00AF2991">
      <w:pPr>
        <w:widowControl w:val="0"/>
        <w:suppressAutoHyphens/>
        <w:jc w:val="both"/>
        <w:rPr>
          <w:rFonts w:eastAsia="Andale Sans UI"/>
          <w:b/>
          <w:kern w:val="2"/>
          <w:sz w:val="28"/>
          <w:szCs w:val="28"/>
        </w:rPr>
      </w:pPr>
    </w:p>
    <w:p w:rsidR="00C745AD" w:rsidRDefault="00C745AD" w:rsidP="00AF2991">
      <w:pPr>
        <w:widowControl w:val="0"/>
        <w:suppressAutoHyphens/>
        <w:jc w:val="both"/>
        <w:rPr>
          <w:rFonts w:eastAsia="Andale Sans UI"/>
          <w:b/>
          <w:kern w:val="2"/>
          <w:sz w:val="28"/>
          <w:szCs w:val="28"/>
        </w:rPr>
      </w:pPr>
    </w:p>
    <w:p w:rsidR="00C745AD" w:rsidRDefault="00C745AD" w:rsidP="00AF2991">
      <w:pPr>
        <w:widowControl w:val="0"/>
        <w:suppressAutoHyphens/>
        <w:jc w:val="both"/>
        <w:rPr>
          <w:rFonts w:eastAsia="Andale Sans UI"/>
          <w:b/>
          <w:kern w:val="2"/>
          <w:sz w:val="28"/>
          <w:szCs w:val="28"/>
        </w:rPr>
      </w:pPr>
    </w:p>
    <w:p w:rsidR="00C745AD" w:rsidRDefault="00C745AD" w:rsidP="00AF2991">
      <w:pPr>
        <w:widowControl w:val="0"/>
        <w:suppressAutoHyphens/>
        <w:jc w:val="both"/>
        <w:rPr>
          <w:rFonts w:eastAsia="Andale Sans UI"/>
          <w:b/>
          <w:kern w:val="2"/>
          <w:sz w:val="28"/>
          <w:szCs w:val="28"/>
        </w:rPr>
      </w:pPr>
    </w:p>
    <w:p w:rsidR="00C745AD" w:rsidRDefault="00C745AD" w:rsidP="00AF2991">
      <w:pPr>
        <w:widowControl w:val="0"/>
        <w:suppressAutoHyphens/>
        <w:jc w:val="both"/>
        <w:rPr>
          <w:rFonts w:eastAsia="Andale Sans UI"/>
          <w:b/>
          <w:kern w:val="2"/>
          <w:sz w:val="28"/>
          <w:szCs w:val="28"/>
        </w:rPr>
      </w:pPr>
    </w:p>
    <w:p w:rsidR="00C745AD" w:rsidRDefault="00C745AD" w:rsidP="00AF2991">
      <w:pPr>
        <w:widowControl w:val="0"/>
        <w:suppressAutoHyphens/>
        <w:jc w:val="both"/>
        <w:rPr>
          <w:rFonts w:eastAsia="Andale Sans UI"/>
          <w:b/>
          <w:kern w:val="2"/>
          <w:sz w:val="28"/>
          <w:szCs w:val="28"/>
        </w:rPr>
      </w:pPr>
    </w:p>
    <w:p w:rsidR="00C745AD" w:rsidRDefault="00C745AD" w:rsidP="00AF2991">
      <w:pPr>
        <w:widowControl w:val="0"/>
        <w:suppressAutoHyphens/>
        <w:jc w:val="both"/>
        <w:rPr>
          <w:rFonts w:eastAsia="Andale Sans UI"/>
          <w:b/>
          <w:kern w:val="2"/>
          <w:sz w:val="28"/>
          <w:szCs w:val="28"/>
        </w:rPr>
      </w:pPr>
    </w:p>
    <w:p w:rsidR="00C745AD" w:rsidRDefault="00C745AD" w:rsidP="00AF2991">
      <w:pPr>
        <w:widowControl w:val="0"/>
        <w:suppressAutoHyphens/>
        <w:jc w:val="both"/>
        <w:rPr>
          <w:rFonts w:eastAsia="Andale Sans UI"/>
          <w:b/>
          <w:kern w:val="2"/>
          <w:sz w:val="28"/>
          <w:szCs w:val="28"/>
        </w:rPr>
      </w:pPr>
    </w:p>
    <w:p w:rsidR="00C745AD" w:rsidRDefault="00C745AD" w:rsidP="00AF2991">
      <w:pPr>
        <w:widowControl w:val="0"/>
        <w:suppressAutoHyphens/>
        <w:jc w:val="both"/>
        <w:rPr>
          <w:rFonts w:eastAsia="Andale Sans UI"/>
          <w:b/>
          <w:kern w:val="2"/>
          <w:sz w:val="28"/>
          <w:szCs w:val="28"/>
        </w:rPr>
      </w:pPr>
    </w:p>
    <w:p w:rsidR="00C745AD" w:rsidRDefault="00C745AD" w:rsidP="00AF2991">
      <w:pPr>
        <w:widowControl w:val="0"/>
        <w:suppressAutoHyphens/>
        <w:jc w:val="both"/>
        <w:rPr>
          <w:rFonts w:eastAsia="Andale Sans UI"/>
          <w:b/>
          <w:kern w:val="2"/>
          <w:sz w:val="28"/>
          <w:szCs w:val="28"/>
        </w:rPr>
        <w:sectPr w:rsidR="00C745AD" w:rsidSect="006A6363">
          <w:headerReference w:type="default" r:id="rId9"/>
          <w:pgSz w:w="11906" w:h="16838"/>
          <w:pgMar w:top="851" w:right="849" w:bottom="1134" w:left="1560" w:header="708" w:footer="708" w:gutter="0"/>
          <w:cols w:space="708"/>
          <w:docGrid w:linePitch="360"/>
        </w:sectPr>
      </w:pPr>
    </w:p>
    <w:p w:rsidR="00C745AD" w:rsidRDefault="00C745AD" w:rsidP="00C745AD">
      <w:pPr>
        <w:jc w:val="right"/>
        <w:rPr>
          <w:sz w:val="28"/>
          <w:szCs w:val="28"/>
          <w:lang w:bidi="ru-RU"/>
        </w:rPr>
      </w:pPr>
      <w:r>
        <w:rPr>
          <w:sz w:val="28"/>
          <w:szCs w:val="28"/>
          <w:lang w:bidi="ru-RU"/>
        </w:rPr>
        <w:lastRenderedPageBreak/>
        <w:t>Прилож</w:t>
      </w:r>
      <w:r w:rsidRPr="00C034EC">
        <w:rPr>
          <w:sz w:val="28"/>
          <w:szCs w:val="28"/>
          <w:lang w:bidi="ru-RU"/>
        </w:rPr>
        <w:t xml:space="preserve">ение № 2 </w:t>
      </w:r>
    </w:p>
    <w:p w:rsidR="00C745AD" w:rsidRDefault="00C745AD" w:rsidP="00C745AD">
      <w:pPr>
        <w:jc w:val="right"/>
        <w:rPr>
          <w:sz w:val="28"/>
          <w:szCs w:val="28"/>
          <w:lang w:bidi="ru-RU"/>
        </w:rPr>
      </w:pPr>
      <w:r w:rsidRPr="00C034EC">
        <w:rPr>
          <w:sz w:val="28"/>
          <w:szCs w:val="28"/>
          <w:lang w:bidi="ru-RU"/>
        </w:rPr>
        <w:t>к муниципальной программе</w:t>
      </w:r>
    </w:p>
    <w:p w:rsidR="00C745AD" w:rsidRDefault="00C745AD" w:rsidP="00C745AD">
      <w:pPr>
        <w:jc w:val="right"/>
        <w:rPr>
          <w:sz w:val="28"/>
          <w:szCs w:val="28"/>
          <w:lang w:bidi="ru-RU"/>
        </w:rPr>
      </w:pPr>
      <w:r w:rsidRPr="00C034EC">
        <w:rPr>
          <w:sz w:val="28"/>
          <w:szCs w:val="28"/>
          <w:lang w:bidi="ru-RU"/>
        </w:rPr>
        <w:t xml:space="preserve"> «Развити</w:t>
      </w:r>
      <w:r>
        <w:rPr>
          <w:sz w:val="28"/>
          <w:szCs w:val="28"/>
          <w:lang w:bidi="ru-RU"/>
        </w:rPr>
        <w:t>е</w:t>
      </w:r>
      <w:r w:rsidRPr="00C034EC">
        <w:rPr>
          <w:sz w:val="28"/>
          <w:szCs w:val="28"/>
          <w:lang w:bidi="ru-RU"/>
        </w:rPr>
        <w:t xml:space="preserve"> дополнительного образования </w:t>
      </w:r>
    </w:p>
    <w:p w:rsidR="00C745AD" w:rsidRPr="00C034EC" w:rsidRDefault="00C745AD" w:rsidP="00C745AD">
      <w:pPr>
        <w:jc w:val="right"/>
        <w:rPr>
          <w:sz w:val="28"/>
          <w:szCs w:val="28"/>
          <w:lang w:bidi="ru-RU"/>
        </w:rPr>
      </w:pPr>
      <w:r w:rsidRPr="00C034EC">
        <w:rPr>
          <w:sz w:val="28"/>
          <w:szCs w:val="28"/>
          <w:lang w:bidi="ru-RU"/>
        </w:rPr>
        <w:t xml:space="preserve">в </w:t>
      </w:r>
      <w:proofErr w:type="spellStart"/>
      <w:r w:rsidRPr="00C034EC">
        <w:rPr>
          <w:sz w:val="28"/>
          <w:szCs w:val="28"/>
          <w:lang w:bidi="ru-RU"/>
        </w:rPr>
        <w:t>Усть-Джегутинском</w:t>
      </w:r>
      <w:proofErr w:type="spellEnd"/>
      <w:r w:rsidRPr="00C034EC">
        <w:rPr>
          <w:sz w:val="28"/>
          <w:szCs w:val="28"/>
          <w:lang w:bidi="ru-RU"/>
        </w:rPr>
        <w:t xml:space="preserve"> муниципальном районе»</w:t>
      </w:r>
    </w:p>
    <w:p w:rsidR="00C745AD" w:rsidRDefault="00C745AD" w:rsidP="00C745AD">
      <w:pPr>
        <w:jc w:val="center"/>
        <w:rPr>
          <w:b/>
          <w:bCs/>
          <w:sz w:val="28"/>
          <w:szCs w:val="28"/>
          <w:lang w:bidi="ru-RU"/>
        </w:rPr>
      </w:pPr>
      <w:bookmarkStart w:id="0" w:name="bookmark2"/>
    </w:p>
    <w:p w:rsidR="00C745AD" w:rsidRPr="00C034EC" w:rsidRDefault="00C745AD" w:rsidP="00C745AD">
      <w:pPr>
        <w:jc w:val="center"/>
        <w:rPr>
          <w:b/>
          <w:bCs/>
          <w:sz w:val="28"/>
          <w:szCs w:val="28"/>
          <w:lang w:bidi="ru-RU"/>
        </w:rPr>
      </w:pPr>
      <w:r w:rsidRPr="00C034EC">
        <w:rPr>
          <w:b/>
          <w:bCs/>
          <w:sz w:val="28"/>
          <w:szCs w:val="28"/>
          <w:lang w:bidi="ru-RU"/>
        </w:rPr>
        <w:t>Перечень</w:t>
      </w:r>
      <w:bookmarkEnd w:id="0"/>
    </w:p>
    <w:p w:rsidR="00C745AD" w:rsidRDefault="00C745AD" w:rsidP="00C745AD">
      <w:pPr>
        <w:jc w:val="center"/>
        <w:rPr>
          <w:b/>
          <w:bCs/>
          <w:sz w:val="28"/>
          <w:szCs w:val="28"/>
          <w:lang w:bidi="ru-RU"/>
        </w:rPr>
      </w:pPr>
      <w:bookmarkStart w:id="1" w:name="bookmark3"/>
      <w:r w:rsidRPr="00C034EC">
        <w:rPr>
          <w:b/>
          <w:bCs/>
          <w:sz w:val="28"/>
          <w:szCs w:val="28"/>
          <w:lang w:bidi="ru-RU"/>
        </w:rPr>
        <w:t>и значения целевых индикаторов муниципальной программы</w:t>
      </w:r>
      <w:r w:rsidRPr="00C034EC">
        <w:rPr>
          <w:b/>
          <w:bCs/>
          <w:sz w:val="28"/>
          <w:szCs w:val="28"/>
          <w:lang w:bidi="ru-RU"/>
        </w:rPr>
        <w:br/>
        <w:t xml:space="preserve">«Развитие дополнительного образования в </w:t>
      </w:r>
      <w:proofErr w:type="spellStart"/>
      <w:r w:rsidRPr="00C034EC">
        <w:rPr>
          <w:b/>
          <w:bCs/>
          <w:sz w:val="28"/>
          <w:szCs w:val="28"/>
          <w:lang w:bidi="ru-RU"/>
        </w:rPr>
        <w:t>Усть-Джегутинском</w:t>
      </w:r>
      <w:proofErr w:type="spellEnd"/>
      <w:r w:rsidRPr="00C034EC">
        <w:rPr>
          <w:b/>
          <w:bCs/>
          <w:sz w:val="28"/>
          <w:szCs w:val="28"/>
          <w:lang w:bidi="ru-RU"/>
        </w:rPr>
        <w:t xml:space="preserve"> муниципальном районе»</w:t>
      </w:r>
      <w:bookmarkEnd w:id="1"/>
    </w:p>
    <w:p w:rsidR="00C745AD" w:rsidRPr="00C034EC" w:rsidRDefault="00C745AD" w:rsidP="00C745AD">
      <w:pPr>
        <w:jc w:val="center"/>
        <w:rPr>
          <w:b/>
          <w:bCs/>
          <w:sz w:val="28"/>
          <w:szCs w:val="28"/>
          <w:lang w:bidi="ru-RU"/>
        </w:rPr>
      </w:pPr>
    </w:p>
    <w:tbl>
      <w:tblPr>
        <w:tblOverlap w:val="neve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68"/>
        <w:gridCol w:w="4120"/>
        <w:gridCol w:w="4170"/>
        <w:gridCol w:w="776"/>
        <w:gridCol w:w="870"/>
        <w:gridCol w:w="805"/>
        <w:gridCol w:w="805"/>
        <w:gridCol w:w="1062"/>
        <w:gridCol w:w="1095"/>
        <w:gridCol w:w="1302"/>
      </w:tblGrid>
      <w:tr w:rsidR="00C745AD" w:rsidRPr="00C034EC" w:rsidTr="00C745AD">
        <w:trPr>
          <w:trHeight w:hRule="exact" w:val="310"/>
        </w:trPr>
        <w:tc>
          <w:tcPr>
            <w:tcW w:w="368" w:type="dxa"/>
            <w:shd w:val="clear" w:color="auto" w:fill="FFFFFF"/>
            <w:vAlign w:val="center"/>
          </w:tcPr>
          <w:p w:rsidR="00C745AD" w:rsidRPr="00C034EC" w:rsidRDefault="00C745AD" w:rsidP="00C745AD">
            <w:pPr>
              <w:rPr>
                <w:sz w:val="28"/>
                <w:szCs w:val="28"/>
                <w:lang w:bidi="ru-RU"/>
              </w:rPr>
            </w:pPr>
            <w:r w:rsidRPr="00C034EC">
              <w:rPr>
                <w:sz w:val="28"/>
                <w:szCs w:val="28"/>
                <w:lang w:bidi="ru-RU"/>
              </w:rPr>
              <w:t>№</w:t>
            </w:r>
          </w:p>
        </w:tc>
        <w:tc>
          <w:tcPr>
            <w:tcW w:w="4120" w:type="dxa"/>
            <w:shd w:val="clear" w:color="auto" w:fill="FFFFFF"/>
          </w:tcPr>
          <w:p w:rsidR="00C745AD" w:rsidRPr="00C034EC" w:rsidRDefault="00C745AD" w:rsidP="00C745AD">
            <w:pPr>
              <w:rPr>
                <w:sz w:val="28"/>
                <w:szCs w:val="28"/>
                <w:lang w:bidi="ru-RU"/>
              </w:rPr>
            </w:pPr>
          </w:p>
        </w:tc>
        <w:tc>
          <w:tcPr>
            <w:tcW w:w="4170" w:type="dxa"/>
            <w:shd w:val="clear" w:color="auto" w:fill="FFFFFF"/>
          </w:tcPr>
          <w:p w:rsidR="00C745AD" w:rsidRPr="00C034EC" w:rsidRDefault="00C745AD" w:rsidP="00C745AD">
            <w:pPr>
              <w:rPr>
                <w:sz w:val="28"/>
                <w:szCs w:val="28"/>
                <w:lang w:bidi="ru-RU"/>
              </w:rPr>
            </w:pPr>
          </w:p>
        </w:tc>
        <w:tc>
          <w:tcPr>
            <w:tcW w:w="776" w:type="dxa"/>
            <w:vMerge w:val="restart"/>
            <w:shd w:val="clear" w:color="auto" w:fill="FFFFFF"/>
            <w:vAlign w:val="center"/>
          </w:tcPr>
          <w:p w:rsidR="00C745AD" w:rsidRPr="00B107B9" w:rsidRDefault="00C745AD" w:rsidP="00C745AD">
            <w:pPr>
              <w:rPr>
                <w:lang w:bidi="ru-RU"/>
              </w:rPr>
            </w:pPr>
            <w:r w:rsidRPr="00B107B9">
              <w:rPr>
                <w:lang w:bidi="ru-RU"/>
              </w:rPr>
              <w:t>Ед.</w:t>
            </w:r>
          </w:p>
          <w:p w:rsidR="00C745AD" w:rsidRPr="00B107B9" w:rsidRDefault="00C745AD" w:rsidP="00C745AD">
            <w:pPr>
              <w:rPr>
                <w:lang w:bidi="ru-RU"/>
              </w:rPr>
            </w:pPr>
            <w:proofErr w:type="spellStart"/>
            <w:r w:rsidRPr="00B107B9">
              <w:rPr>
                <w:lang w:bidi="ru-RU"/>
              </w:rPr>
              <w:t>Изме</w:t>
            </w:r>
            <w:proofErr w:type="spellEnd"/>
            <w:r>
              <w:rPr>
                <w:lang w:bidi="ru-RU"/>
              </w:rPr>
              <w:t>-</w:t>
            </w:r>
          </w:p>
          <w:p w:rsidR="00C745AD" w:rsidRPr="00C034EC" w:rsidRDefault="00C745AD" w:rsidP="00C745AD">
            <w:pPr>
              <w:rPr>
                <w:sz w:val="28"/>
                <w:szCs w:val="28"/>
                <w:lang w:bidi="ru-RU"/>
              </w:rPr>
            </w:pPr>
            <w:r w:rsidRPr="00B107B9">
              <w:rPr>
                <w:lang w:bidi="ru-RU"/>
              </w:rPr>
              <w:t>рения</w:t>
            </w:r>
          </w:p>
        </w:tc>
        <w:tc>
          <w:tcPr>
            <w:tcW w:w="5939" w:type="dxa"/>
            <w:gridSpan w:val="6"/>
            <w:shd w:val="clear" w:color="auto" w:fill="FFFFFF"/>
            <w:vAlign w:val="center"/>
          </w:tcPr>
          <w:p w:rsidR="00C745AD" w:rsidRPr="00C034EC" w:rsidRDefault="00C745AD" w:rsidP="00C745AD">
            <w:pPr>
              <w:jc w:val="center"/>
              <w:rPr>
                <w:sz w:val="28"/>
                <w:szCs w:val="28"/>
                <w:lang w:bidi="ru-RU"/>
              </w:rPr>
            </w:pPr>
            <w:r w:rsidRPr="00C034EC">
              <w:rPr>
                <w:sz w:val="28"/>
                <w:szCs w:val="28"/>
                <w:lang w:bidi="ru-RU"/>
              </w:rPr>
              <w:t>Значения показателей</w:t>
            </w:r>
          </w:p>
        </w:tc>
      </w:tr>
      <w:tr w:rsidR="00C745AD" w:rsidRPr="00C034EC" w:rsidTr="00C745AD">
        <w:trPr>
          <w:trHeight w:hRule="exact" w:val="991"/>
        </w:trPr>
        <w:tc>
          <w:tcPr>
            <w:tcW w:w="368" w:type="dxa"/>
            <w:shd w:val="clear" w:color="auto" w:fill="FFFFFF"/>
            <w:vAlign w:val="bottom"/>
          </w:tcPr>
          <w:p w:rsidR="00C745AD" w:rsidRPr="00C034EC" w:rsidRDefault="00C745AD" w:rsidP="00C745AD">
            <w:pPr>
              <w:rPr>
                <w:sz w:val="28"/>
                <w:szCs w:val="28"/>
                <w:lang w:bidi="ru-RU"/>
              </w:rPr>
            </w:pPr>
            <w:proofErr w:type="gramStart"/>
            <w:r w:rsidRPr="00C034EC">
              <w:rPr>
                <w:sz w:val="28"/>
                <w:szCs w:val="28"/>
                <w:lang w:bidi="ru-RU"/>
              </w:rPr>
              <w:t>п</w:t>
            </w:r>
            <w:proofErr w:type="gramEnd"/>
            <w:r w:rsidRPr="00C034EC">
              <w:rPr>
                <w:sz w:val="28"/>
                <w:szCs w:val="28"/>
                <w:lang w:bidi="ru-RU"/>
              </w:rPr>
              <w:t>/</w:t>
            </w:r>
          </w:p>
          <w:p w:rsidR="00C745AD" w:rsidRPr="00C034EC" w:rsidRDefault="00C745AD" w:rsidP="00C745AD">
            <w:pPr>
              <w:rPr>
                <w:sz w:val="28"/>
                <w:szCs w:val="28"/>
                <w:lang w:bidi="ru-RU"/>
              </w:rPr>
            </w:pPr>
            <w:proofErr w:type="gramStart"/>
            <w:r w:rsidRPr="00C034EC">
              <w:rPr>
                <w:sz w:val="28"/>
                <w:szCs w:val="28"/>
                <w:lang w:bidi="ru-RU"/>
              </w:rPr>
              <w:t>п</w:t>
            </w:r>
            <w:proofErr w:type="gramEnd"/>
          </w:p>
        </w:tc>
        <w:tc>
          <w:tcPr>
            <w:tcW w:w="4120" w:type="dxa"/>
            <w:shd w:val="clear" w:color="auto" w:fill="FFFFFF"/>
          </w:tcPr>
          <w:p w:rsidR="00C745AD" w:rsidRPr="00C034EC" w:rsidRDefault="00C745AD" w:rsidP="00C745AD">
            <w:pPr>
              <w:rPr>
                <w:sz w:val="28"/>
                <w:szCs w:val="28"/>
                <w:lang w:bidi="ru-RU"/>
              </w:rPr>
            </w:pPr>
            <w:r w:rsidRPr="00C034EC">
              <w:rPr>
                <w:sz w:val="28"/>
                <w:szCs w:val="28"/>
                <w:lang w:bidi="ru-RU"/>
              </w:rPr>
              <w:t>Наименование цели (задачи)</w:t>
            </w:r>
          </w:p>
        </w:tc>
        <w:tc>
          <w:tcPr>
            <w:tcW w:w="4170" w:type="dxa"/>
            <w:shd w:val="clear" w:color="auto" w:fill="FFFFFF"/>
          </w:tcPr>
          <w:p w:rsidR="00C745AD" w:rsidRPr="00C034EC" w:rsidRDefault="00C745AD" w:rsidP="00C745AD">
            <w:pPr>
              <w:rPr>
                <w:sz w:val="28"/>
                <w:szCs w:val="28"/>
                <w:lang w:bidi="ru-RU"/>
              </w:rPr>
            </w:pPr>
            <w:r w:rsidRPr="00C034EC">
              <w:rPr>
                <w:sz w:val="28"/>
                <w:szCs w:val="28"/>
                <w:lang w:bidi="ru-RU"/>
              </w:rPr>
              <w:t>Показатель (индикатор) (наименование)</w:t>
            </w:r>
          </w:p>
        </w:tc>
        <w:tc>
          <w:tcPr>
            <w:tcW w:w="776" w:type="dxa"/>
            <w:vMerge/>
            <w:shd w:val="clear" w:color="auto" w:fill="FFFFFF"/>
            <w:vAlign w:val="center"/>
          </w:tcPr>
          <w:p w:rsidR="00C745AD" w:rsidRPr="00C034EC" w:rsidRDefault="00C745AD" w:rsidP="00C745AD">
            <w:pPr>
              <w:rPr>
                <w:sz w:val="28"/>
                <w:szCs w:val="28"/>
                <w:lang w:bidi="ru-RU"/>
              </w:rPr>
            </w:pPr>
          </w:p>
        </w:tc>
        <w:tc>
          <w:tcPr>
            <w:tcW w:w="870" w:type="dxa"/>
            <w:shd w:val="clear" w:color="auto" w:fill="FFFFFF"/>
          </w:tcPr>
          <w:p w:rsidR="00C745AD" w:rsidRPr="00C034EC" w:rsidRDefault="00C745AD" w:rsidP="00C745AD">
            <w:pPr>
              <w:rPr>
                <w:sz w:val="28"/>
                <w:szCs w:val="28"/>
                <w:lang w:bidi="ru-RU"/>
              </w:rPr>
            </w:pPr>
            <w:r>
              <w:rPr>
                <w:sz w:val="28"/>
                <w:szCs w:val="28"/>
                <w:lang w:bidi="ru-RU"/>
              </w:rPr>
              <w:t>2024</w:t>
            </w:r>
          </w:p>
        </w:tc>
        <w:tc>
          <w:tcPr>
            <w:tcW w:w="805" w:type="dxa"/>
            <w:shd w:val="clear" w:color="auto" w:fill="FFFFFF"/>
          </w:tcPr>
          <w:p w:rsidR="00C745AD" w:rsidRPr="00C034EC" w:rsidRDefault="00C745AD" w:rsidP="00C745AD">
            <w:pPr>
              <w:rPr>
                <w:sz w:val="28"/>
                <w:szCs w:val="28"/>
                <w:lang w:bidi="ru-RU"/>
              </w:rPr>
            </w:pPr>
            <w:r>
              <w:rPr>
                <w:sz w:val="28"/>
                <w:szCs w:val="28"/>
                <w:lang w:bidi="ru-RU"/>
              </w:rPr>
              <w:t>2025</w:t>
            </w:r>
          </w:p>
        </w:tc>
        <w:tc>
          <w:tcPr>
            <w:tcW w:w="805" w:type="dxa"/>
            <w:shd w:val="clear" w:color="auto" w:fill="FFFFFF"/>
          </w:tcPr>
          <w:p w:rsidR="00C745AD" w:rsidRPr="00C034EC" w:rsidRDefault="00C745AD" w:rsidP="00C745AD">
            <w:pPr>
              <w:rPr>
                <w:sz w:val="28"/>
                <w:szCs w:val="28"/>
                <w:lang w:bidi="ru-RU"/>
              </w:rPr>
            </w:pPr>
            <w:r>
              <w:rPr>
                <w:sz w:val="28"/>
                <w:szCs w:val="28"/>
                <w:lang w:bidi="ru-RU"/>
              </w:rPr>
              <w:t>2026</w:t>
            </w:r>
          </w:p>
        </w:tc>
        <w:tc>
          <w:tcPr>
            <w:tcW w:w="1062" w:type="dxa"/>
            <w:shd w:val="clear" w:color="auto" w:fill="FFFFFF"/>
            <w:vAlign w:val="center"/>
          </w:tcPr>
          <w:p w:rsidR="00C745AD" w:rsidRPr="00C034EC" w:rsidRDefault="00C745AD" w:rsidP="00C745AD">
            <w:pPr>
              <w:rPr>
                <w:sz w:val="28"/>
                <w:szCs w:val="28"/>
                <w:lang w:bidi="ru-RU"/>
              </w:rPr>
            </w:pPr>
            <w:r>
              <w:rPr>
                <w:sz w:val="28"/>
                <w:szCs w:val="28"/>
                <w:lang w:bidi="ru-RU"/>
              </w:rPr>
              <w:t>2024</w:t>
            </w:r>
          </w:p>
        </w:tc>
        <w:tc>
          <w:tcPr>
            <w:tcW w:w="1095" w:type="dxa"/>
            <w:shd w:val="clear" w:color="auto" w:fill="FFFFFF"/>
            <w:vAlign w:val="center"/>
          </w:tcPr>
          <w:p w:rsidR="00C745AD" w:rsidRPr="00C034EC" w:rsidRDefault="00C745AD" w:rsidP="00C745AD">
            <w:pPr>
              <w:rPr>
                <w:sz w:val="28"/>
                <w:szCs w:val="28"/>
                <w:lang w:bidi="ru-RU"/>
              </w:rPr>
            </w:pPr>
            <w:r>
              <w:rPr>
                <w:sz w:val="28"/>
                <w:szCs w:val="28"/>
                <w:lang w:bidi="ru-RU"/>
              </w:rPr>
              <w:t>2025</w:t>
            </w:r>
          </w:p>
        </w:tc>
        <w:tc>
          <w:tcPr>
            <w:tcW w:w="1302" w:type="dxa"/>
            <w:shd w:val="clear" w:color="auto" w:fill="FFFFFF"/>
            <w:vAlign w:val="center"/>
          </w:tcPr>
          <w:p w:rsidR="00C745AD" w:rsidRPr="00C034EC" w:rsidRDefault="00C745AD" w:rsidP="00C745AD">
            <w:pPr>
              <w:rPr>
                <w:sz w:val="28"/>
                <w:szCs w:val="28"/>
                <w:lang w:bidi="ru-RU"/>
              </w:rPr>
            </w:pPr>
            <w:r>
              <w:rPr>
                <w:sz w:val="28"/>
                <w:szCs w:val="28"/>
                <w:lang w:bidi="ru-RU"/>
              </w:rPr>
              <w:t>2026</w:t>
            </w:r>
          </w:p>
        </w:tc>
      </w:tr>
      <w:tr w:rsidR="00C745AD" w:rsidRPr="00C034EC" w:rsidTr="00C745AD">
        <w:trPr>
          <w:trHeight w:hRule="exact" w:val="533"/>
        </w:trPr>
        <w:tc>
          <w:tcPr>
            <w:tcW w:w="368" w:type="dxa"/>
            <w:shd w:val="clear" w:color="auto" w:fill="FFFFFF"/>
          </w:tcPr>
          <w:p w:rsidR="00C745AD" w:rsidRPr="00C034EC" w:rsidRDefault="00C745AD" w:rsidP="00C745AD">
            <w:pPr>
              <w:rPr>
                <w:sz w:val="28"/>
                <w:szCs w:val="28"/>
                <w:lang w:bidi="ru-RU"/>
              </w:rPr>
            </w:pPr>
          </w:p>
        </w:tc>
        <w:tc>
          <w:tcPr>
            <w:tcW w:w="4120" w:type="dxa"/>
            <w:shd w:val="clear" w:color="auto" w:fill="FFFFFF"/>
          </w:tcPr>
          <w:p w:rsidR="00C745AD" w:rsidRPr="00C034EC" w:rsidRDefault="00C745AD" w:rsidP="00C745AD">
            <w:pPr>
              <w:rPr>
                <w:sz w:val="28"/>
                <w:szCs w:val="28"/>
                <w:lang w:bidi="ru-RU"/>
              </w:rPr>
            </w:pPr>
          </w:p>
        </w:tc>
        <w:tc>
          <w:tcPr>
            <w:tcW w:w="4170" w:type="dxa"/>
            <w:shd w:val="clear" w:color="auto" w:fill="FFFFFF"/>
          </w:tcPr>
          <w:p w:rsidR="00C745AD" w:rsidRPr="00C034EC" w:rsidRDefault="00C745AD" w:rsidP="00C745AD">
            <w:pPr>
              <w:rPr>
                <w:sz w:val="28"/>
                <w:szCs w:val="28"/>
                <w:lang w:bidi="ru-RU"/>
              </w:rPr>
            </w:pPr>
          </w:p>
        </w:tc>
        <w:tc>
          <w:tcPr>
            <w:tcW w:w="776" w:type="dxa"/>
            <w:shd w:val="clear" w:color="auto" w:fill="FFFFFF"/>
          </w:tcPr>
          <w:p w:rsidR="00C745AD" w:rsidRPr="00C034EC" w:rsidRDefault="00C745AD" w:rsidP="00C745AD">
            <w:pPr>
              <w:rPr>
                <w:sz w:val="28"/>
                <w:szCs w:val="28"/>
                <w:lang w:bidi="ru-RU"/>
              </w:rPr>
            </w:pPr>
          </w:p>
        </w:tc>
        <w:tc>
          <w:tcPr>
            <w:tcW w:w="870" w:type="dxa"/>
            <w:shd w:val="clear" w:color="auto" w:fill="FFFFFF"/>
            <w:vAlign w:val="bottom"/>
          </w:tcPr>
          <w:p w:rsidR="00C745AD" w:rsidRPr="00C034EC" w:rsidRDefault="00C745AD" w:rsidP="00C745AD">
            <w:pPr>
              <w:rPr>
                <w:sz w:val="28"/>
                <w:szCs w:val="28"/>
                <w:lang w:bidi="ru-RU"/>
              </w:rPr>
            </w:pPr>
            <w:r w:rsidRPr="00C034EC">
              <w:rPr>
                <w:sz w:val="28"/>
                <w:szCs w:val="28"/>
                <w:lang w:bidi="ru-RU"/>
              </w:rPr>
              <w:t>отчет</w:t>
            </w:r>
          </w:p>
        </w:tc>
        <w:tc>
          <w:tcPr>
            <w:tcW w:w="805" w:type="dxa"/>
            <w:shd w:val="clear" w:color="auto" w:fill="FFFFFF"/>
            <w:vAlign w:val="bottom"/>
          </w:tcPr>
          <w:p w:rsidR="00C745AD" w:rsidRPr="00C034EC" w:rsidRDefault="00C745AD" w:rsidP="00C745AD">
            <w:pPr>
              <w:rPr>
                <w:sz w:val="28"/>
                <w:szCs w:val="28"/>
                <w:lang w:bidi="ru-RU"/>
              </w:rPr>
            </w:pPr>
            <w:r w:rsidRPr="00C034EC">
              <w:rPr>
                <w:sz w:val="28"/>
                <w:szCs w:val="28"/>
                <w:lang w:bidi="ru-RU"/>
              </w:rPr>
              <w:t>отчет</w:t>
            </w:r>
          </w:p>
        </w:tc>
        <w:tc>
          <w:tcPr>
            <w:tcW w:w="805" w:type="dxa"/>
            <w:shd w:val="clear" w:color="auto" w:fill="FFFFFF"/>
            <w:vAlign w:val="bottom"/>
          </w:tcPr>
          <w:p w:rsidR="00C745AD" w:rsidRPr="00C034EC" w:rsidRDefault="00C745AD" w:rsidP="00C745AD">
            <w:pPr>
              <w:rPr>
                <w:sz w:val="28"/>
                <w:szCs w:val="28"/>
                <w:lang w:bidi="ru-RU"/>
              </w:rPr>
            </w:pPr>
            <w:r w:rsidRPr="00C034EC">
              <w:rPr>
                <w:sz w:val="28"/>
                <w:szCs w:val="28"/>
                <w:lang w:bidi="ru-RU"/>
              </w:rPr>
              <w:t>отчет</w:t>
            </w:r>
          </w:p>
        </w:tc>
        <w:tc>
          <w:tcPr>
            <w:tcW w:w="1062" w:type="dxa"/>
            <w:shd w:val="clear" w:color="auto" w:fill="FFFFFF"/>
            <w:vAlign w:val="bottom"/>
          </w:tcPr>
          <w:p w:rsidR="00C745AD" w:rsidRPr="00C034EC" w:rsidRDefault="00C745AD" w:rsidP="00C745AD">
            <w:pPr>
              <w:rPr>
                <w:sz w:val="28"/>
                <w:szCs w:val="28"/>
                <w:lang w:bidi="ru-RU"/>
              </w:rPr>
            </w:pPr>
            <w:r w:rsidRPr="00C034EC">
              <w:rPr>
                <w:sz w:val="28"/>
                <w:szCs w:val="28"/>
                <w:lang w:bidi="ru-RU"/>
              </w:rPr>
              <w:t>прогноз</w:t>
            </w:r>
          </w:p>
        </w:tc>
        <w:tc>
          <w:tcPr>
            <w:tcW w:w="1095" w:type="dxa"/>
            <w:shd w:val="clear" w:color="auto" w:fill="FFFFFF"/>
            <w:vAlign w:val="bottom"/>
          </w:tcPr>
          <w:p w:rsidR="00C745AD" w:rsidRPr="00C034EC" w:rsidRDefault="00C745AD" w:rsidP="00C745AD">
            <w:pPr>
              <w:rPr>
                <w:sz w:val="28"/>
                <w:szCs w:val="28"/>
                <w:lang w:bidi="ru-RU"/>
              </w:rPr>
            </w:pPr>
            <w:r w:rsidRPr="00C034EC">
              <w:rPr>
                <w:sz w:val="28"/>
                <w:szCs w:val="28"/>
                <w:lang w:bidi="ru-RU"/>
              </w:rPr>
              <w:t>прогноз</w:t>
            </w:r>
          </w:p>
        </w:tc>
        <w:tc>
          <w:tcPr>
            <w:tcW w:w="1302" w:type="dxa"/>
            <w:shd w:val="clear" w:color="auto" w:fill="FFFFFF"/>
            <w:vAlign w:val="bottom"/>
          </w:tcPr>
          <w:p w:rsidR="00C745AD" w:rsidRPr="00C034EC" w:rsidRDefault="00C745AD" w:rsidP="00C745AD">
            <w:pPr>
              <w:rPr>
                <w:sz w:val="28"/>
                <w:szCs w:val="28"/>
                <w:lang w:bidi="ru-RU"/>
              </w:rPr>
            </w:pPr>
            <w:r w:rsidRPr="00C034EC">
              <w:rPr>
                <w:sz w:val="28"/>
                <w:szCs w:val="28"/>
                <w:lang w:bidi="ru-RU"/>
              </w:rPr>
              <w:t>прогноз</w:t>
            </w:r>
          </w:p>
        </w:tc>
      </w:tr>
      <w:tr w:rsidR="00C745AD" w:rsidRPr="00C034EC" w:rsidTr="00C745AD">
        <w:trPr>
          <w:trHeight w:hRule="exact" w:val="538"/>
        </w:trPr>
        <w:tc>
          <w:tcPr>
            <w:tcW w:w="368" w:type="dxa"/>
            <w:shd w:val="clear" w:color="auto" w:fill="FFFFFF"/>
            <w:vAlign w:val="bottom"/>
          </w:tcPr>
          <w:p w:rsidR="00C745AD" w:rsidRPr="00C034EC" w:rsidRDefault="00C745AD" w:rsidP="00C745AD">
            <w:pPr>
              <w:rPr>
                <w:sz w:val="28"/>
                <w:szCs w:val="28"/>
                <w:lang w:bidi="ru-RU"/>
              </w:rPr>
            </w:pPr>
            <w:r w:rsidRPr="00C034EC">
              <w:rPr>
                <w:sz w:val="28"/>
                <w:szCs w:val="28"/>
                <w:lang w:bidi="ru-RU"/>
              </w:rPr>
              <w:t>1</w:t>
            </w:r>
          </w:p>
        </w:tc>
        <w:tc>
          <w:tcPr>
            <w:tcW w:w="4120" w:type="dxa"/>
            <w:shd w:val="clear" w:color="auto" w:fill="FFFFFF"/>
            <w:vAlign w:val="bottom"/>
          </w:tcPr>
          <w:p w:rsidR="00C745AD" w:rsidRPr="00C034EC" w:rsidRDefault="00C745AD" w:rsidP="00C745AD">
            <w:pPr>
              <w:rPr>
                <w:sz w:val="28"/>
                <w:szCs w:val="28"/>
                <w:lang w:bidi="ru-RU"/>
              </w:rPr>
            </w:pPr>
            <w:r w:rsidRPr="00C034EC">
              <w:rPr>
                <w:sz w:val="28"/>
                <w:szCs w:val="28"/>
                <w:lang w:bidi="ru-RU"/>
              </w:rPr>
              <w:t>2</w:t>
            </w:r>
          </w:p>
        </w:tc>
        <w:tc>
          <w:tcPr>
            <w:tcW w:w="4170" w:type="dxa"/>
            <w:shd w:val="clear" w:color="auto" w:fill="FFFFFF"/>
          </w:tcPr>
          <w:p w:rsidR="00C745AD" w:rsidRPr="00C034EC" w:rsidRDefault="00C745AD" w:rsidP="00C745AD">
            <w:pPr>
              <w:rPr>
                <w:sz w:val="28"/>
                <w:szCs w:val="28"/>
                <w:lang w:bidi="ru-RU"/>
              </w:rPr>
            </w:pPr>
            <w:r w:rsidRPr="00C034EC">
              <w:rPr>
                <w:sz w:val="28"/>
                <w:szCs w:val="28"/>
                <w:lang w:bidi="ru-RU"/>
              </w:rPr>
              <w:t>3</w:t>
            </w:r>
          </w:p>
        </w:tc>
        <w:tc>
          <w:tcPr>
            <w:tcW w:w="776" w:type="dxa"/>
            <w:shd w:val="clear" w:color="auto" w:fill="FFFFFF"/>
          </w:tcPr>
          <w:p w:rsidR="00C745AD" w:rsidRPr="00C034EC" w:rsidRDefault="00C745AD" w:rsidP="00C745AD">
            <w:pPr>
              <w:rPr>
                <w:sz w:val="28"/>
                <w:szCs w:val="28"/>
                <w:lang w:bidi="ru-RU"/>
              </w:rPr>
            </w:pPr>
            <w:r w:rsidRPr="00C034EC">
              <w:rPr>
                <w:sz w:val="28"/>
                <w:szCs w:val="28"/>
                <w:lang w:bidi="ru-RU"/>
              </w:rPr>
              <w:t>4</w:t>
            </w:r>
          </w:p>
        </w:tc>
        <w:tc>
          <w:tcPr>
            <w:tcW w:w="870" w:type="dxa"/>
            <w:shd w:val="clear" w:color="auto" w:fill="FFFFFF"/>
          </w:tcPr>
          <w:p w:rsidR="00C745AD" w:rsidRPr="00C034EC" w:rsidRDefault="00C745AD" w:rsidP="00C745AD">
            <w:pPr>
              <w:rPr>
                <w:sz w:val="28"/>
                <w:szCs w:val="28"/>
                <w:lang w:bidi="ru-RU"/>
              </w:rPr>
            </w:pPr>
            <w:r w:rsidRPr="00C034EC">
              <w:rPr>
                <w:sz w:val="28"/>
                <w:szCs w:val="28"/>
                <w:lang w:bidi="ru-RU"/>
              </w:rPr>
              <w:t>5</w:t>
            </w:r>
          </w:p>
        </w:tc>
        <w:tc>
          <w:tcPr>
            <w:tcW w:w="805" w:type="dxa"/>
            <w:shd w:val="clear" w:color="auto" w:fill="FFFFFF"/>
            <w:vAlign w:val="bottom"/>
          </w:tcPr>
          <w:p w:rsidR="00C745AD" w:rsidRPr="00C034EC" w:rsidRDefault="00C745AD" w:rsidP="00C745AD">
            <w:pPr>
              <w:rPr>
                <w:sz w:val="28"/>
                <w:szCs w:val="28"/>
                <w:lang w:bidi="ru-RU"/>
              </w:rPr>
            </w:pPr>
            <w:r w:rsidRPr="00C034EC">
              <w:rPr>
                <w:sz w:val="28"/>
                <w:szCs w:val="28"/>
                <w:lang w:bidi="ru-RU"/>
              </w:rPr>
              <w:t>6</w:t>
            </w:r>
          </w:p>
        </w:tc>
        <w:tc>
          <w:tcPr>
            <w:tcW w:w="805" w:type="dxa"/>
            <w:shd w:val="clear" w:color="auto" w:fill="FFFFFF"/>
          </w:tcPr>
          <w:p w:rsidR="00C745AD" w:rsidRPr="00C034EC" w:rsidRDefault="00C745AD" w:rsidP="00C745AD">
            <w:pPr>
              <w:rPr>
                <w:sz w:val="28"/>
                <w:szCs w:val="28"/>
                <w:lang w:bidi="ru-RU"/>
              </w:rPr>
            </w:pPr>
            <w:r w:rsidRPr="00C034EC">
              <w:rPr>
                <w:sz w:val="28"/>
                <w:szCs w:val="28"/>
                <w:lang w:bidi="ru-RU"/>
              </w:rPr>
              <w:t>7</w:t>
            </w:r>
          </w:p>
        </w:tc>
        <w:tc>
          <w:tcPr>
            <w:tcW w:w="1062" w:type="dxa"/>
            <w:shd w:val="clear" w:color="auto" w:fill="FFFFFF"/>
            <w:vAlign w:val="bottom"/>
          </w:tcPr>
          <w:p w:rsidR="00C745AD" w:rsidRPr="00C034EC" w:rsidRDefault="00C745AD" w:rsidP="00C745AD">
            <w:pPr>
              <w:rPr>
                <w:sz w:val="28"/>
                <w:szCs w:val="28"/>
                <w:lang w:bidi="ru-RU"/>
              </w:rPr>
            </w:pPr>
            <w:r w:rsidRPr="00C034EC">
              <w:rPr>
                <w:sz w:val="28"/>
                <w:szCs w:val="28"/>
                <w:lang w:bidi="ru-RU"/>
              </w:rPr>
              <w:t>8</w:t>
            </w:r>
          </w:p>
        </w:tc>
        <w:tc>
          <w:tcPr>
            <w:tcW w:w="1095" w:type="dxa"/>
            <w:shd w:val="clear" w:color="auto" w:fill="FFFFFF"/>
          </w:tcPr>
          <w:p w:rsidR="00C745AD" w:rsidRPr="00C034EC" w:rsidRDefault="00C745AD" w:rsidP="00C745AD">
            <w:pPr>
              <w:rPr>
                <w:sz w:val="28"/>
                <w:szCs w:val="28"/>
                <w:lang w:bidi="ru-RU"/>
              </w:rPr>
            </w:pPr>
            <w:r>
              <w:rPr>
                <w:sz w:val="28"/>
                <w:szCs w:val="28"/>
                <w:lang w:bidi="ru-RU"/>
              </w:rPr>
              <w:t>9</w:t>
            </w:r>
          </w:p>
        </w:tc>
        <w:tc>
          <w:tcPr>
            <w:tcW w:w="1302" w:type="dxa"/>
            <w:shd w:val="clear" w:color="auto" w:fill="FFFFFF"/>
          </w:tcPr>
          <w:p w:rsidR="00C745AD" w:rsidRPr="00C034EC" w:rsidRDefault="00C745AD" w:rsidP="00C745AD">
            <w:pPr>
              <w:rPr>
                <w:sz w:val="28"/>
                <w:szCs w:val="28"/>
                <w:lang w:bidi="ru-RU"/>
              </w:rPr>
            </w:pPr>
            <w:r>
              <w:rPr>
                <w:sz w:val="28"/>
                <w:szCs w:val="28"/>
                <w:lang w:bidi="ru-RU"/>
              </w:rPr>
              <w:t>10</w:t>
            </w:r>
          </w:p>
        </w:tc>
      </w:tr>
      <w:tr w:rsidR="00C745AD" w:rsidRPr="00C034EC" w:rsidTr="00C745AD">
        <w:trPr>
          <w:trHeight w:hRule="exact" w:val="545"/>
        </w:trPr>
        <w:tc>
          <w:tcPr>
            <w:tcW w:w="15373" w:type="dxa"/>
            <w:gridSpan w:val="10"/>
            <w:shd w:val="clear" w:color="auto" w:fill="FFFFFF"/>
            <w:vAlign w:val="bottom"/>
          </w:tcPr>
          <w:p w:rsidR="00C745AD" w:rsidRPr="00C034EC" w:rsidRDefault="00C745AD" w:rsidP="00C745AD">
            <w:pPr>
              <w:rPr>
                <w:sz w:val="28"/>
                <w:szCs w:val="28"/>
                <w:lang w:bidi="ru-RU"/>
              </w:rPr>
            </w:pPr>
            <w:r w:rsidRPr="00C034EC">
              <w:rPr>
                <w:b/>
                <w:bCs/>
                <w:sz w:val="28"/>
                <w:szCs w:val="28"/>
                <w:lang w:bidi="ru-RU"/>
              </w:rPr>
              <w:t xml:space="preserve">1. Муниципальная программа «Развития дополнительного образования в </w:t>
            </w:r>
            <w:proofErr w:type="spellStart"/>
            <w:r w:rsidRPr="00C034EC">
              <w:rPr>
                <w:b/>
                <w:bCs/>
                <w:sz w:val="28"/>
                <w:szCs w:val="28"/>
                <w:lang w:bidi="ru-RU"/>
              </w:rPr>
              <w:t>Усть-Джегутинском</w:t>
            </w:r>
            <w:proofErr w:type="spellEnd"/>
            <w:r w:rsidRPr="00C034EC">
              <w:rPr>
                <w:b/>
                <w:bCs/>
                <w:sz w:val="28"/>
                <w:szCs w:val="28"/>
                <w:lang w:bidi="ru-RU"/>
              </w:rPr>
              <w:t xml:space="preserve"> муниципальном районе»</w:t>
            </w:r>
          </w:p>
        </w:tc>
      </w:tr>
      <w:tr w:rsidR="00C745AD" w:rsidRPr="00C034EC" w:rsidTr="00C745AD">
        <w:trPr>
          <w:trHeight w:hRule="exact" w:val="1974"/>
        </w:trPr>
        <w:tc>
          <w:tcPr>
            <w:tcW w:w="368" w:type="dxa"/>
            <w:shd w:val="clear" w:color="auto" w:fill="FFFFFF"/>
          </w:tcPr>
          <w:p w:rsidR="00C745AD" w:rsidRPr="00C034EC" w:rsidRDefault="00C745AD" w:rsidP="00C745AD">
            <w:pPr>
              <w:rPr>
                <w:sz w:val="28"/>
                <w:szCs w:val="28"/>
                <w:lang w:bidi="ru-RU"/>
              </w:rPr>
            </w:pPr>
            <w:r w:rsidRPr="00C034EC">
              <w:rPr>
                <w:sz w:val="28"/>
                <w:szCs w:val="28"/>
                <w:lang w:bidi="ru-RU"/>
              </w:rPr>
              <w:t>1.</w:t>
            </w:r>
          </w:p>
        </w:tc>
        <w:tc>
          <w:tcPr>
            <w:tcW w:w="4120" w:type="dxa"/>
            <w:shd w:val="clear" w:color="auto" w:fill="FFFFFF"/>
            <w:vAlign w:val="bottom"/>
          </w:tcPr>
          <w:p w:rsidR="00C745AD" w:rsidRPr="00C034EC" w:rsidRDefault="00C745AD" w:rsidP="00C745AD">
            <w:pPr>
              <w:rPr>
                <w:sz w:val="28"/>
                <w:szCs w:val="28"/>
                <w:lang w:bidi="ru-RU"/>
              </w:rPr>
            </w:pPr>
            <w:r w:rsidRPr="00C034EC">
              <w:rPr>
                <w:sz w:val="28"/>
                <w:szCs w:val="28"/>
                <w:lang w:bidi="ru-RU"/>
              </w:rPr>
              <w:t>Увеличение количества образовательных учреждений, участвующих в мероприятиях, проводимых МБУДО «Дом творчества»</w:t>
            </w:r>
          </w:p>
        </w:tc>
        <w:tc>
          <w:tcPr>
            <w:tcW w:w="4170" w:type="dxa"/>
            <w:shd w:val="clear" w:color="auto" w:fill="FFFFFF"/>
            <w:vAlign w:val="bottom"/>
          </w:tcPr>
          <w:p w:rsidR="00C745AD" w:rsidRPr="00C034EC" w:rsidRDefault="00C745AD" w:rsidP="00C745AD">
            <w:pPr>
              <w:rPr>
                <w:sz w:val="28"/>
                <w:szCs w:val="28"/>
                <w:lang w:bidi="ru-RU"/>
              </w:rPr>
            </w:pPr>
            <w:r w:rsidRPr="00C034EC">
              <w:rPr>
                <w:sz w:val="28"/>
                <w:szCs w:val="28"/>
                <w:lang w:bidi="ru-RU"/>
              </w:rPr>
              <w:t>увеличение количества программ дополнительного образования в том числе, сетевых программ по инновационным направлениям</w:t>
            </w:r>
          </w:p>
        </w:tc>
        <w:tc>
          <w:tcPr>
            <w:tcW w:w="776" w:type="dxa"/>
            <w:shd w:val="clear" w:color="auto" w:fill="FFFFFF"/>
          </w:tcPr>
          <w:p w:rsidR="00C745AD" w:rsidRPr="00C034EC" w:rsidRDefault="00C745AD" w:rsidP="00C745AD">
            <w:pPr>
              <w:rPr>
                <w:sz w:val="28"/>
                <w:szCs w:val="28"/>
                <w:lang w:bidi="ru-RU"/>
              </w:rPr>
            </w:pPr>
            <w:r w:rsidRPr="00C034EC">
              <w:rPr>
                <w:sz w:val="28"/>
                <w:szCs w:val="28"/>
                <w:lang w:bidi="ru-RU"/>
              </w:rPr>
              <w:t>%</w:t>
            </w:r>
          </w:p>
        </w:tc>
        <w:tc>
          <w:tcPr>
            <w:tcW w:w="870" w:type="dxa"/>
            <w:shd w:val="clear" w:color="auto" w:fill="FFFFFF"/>
          </w:tcPr>
          <w:p w:rsidR="00C745AD" w:rsidRPr="00C034EC" w:rsidRDefault="00C745AD" w:rsidP="00C745AD">
            <w:pPr>
              <w:rPr>
                <w:sz w:val="28"/>
                <w:szCs w:val="28"/>
                <w:lang w:bidi="ru-RU"/>
              </w:rPr>
            </w:pPr>
            <w:r w:rsidRPr="00C034EC">
              <w:rPr>
                <w:sz w:val="28"/>
                <w:szCs w:val="28"/>
                <w:lang w:bidi="ru-RU"/>
              </w:rPr>
              <w:t>5</w:t>
            </w:r>
          </w:p>
        </w:tc>
        <w:tc>
          <w:tcPr>
            <w:tcW w:w="805" w:type="dxa"/>
            <w:shd w:val="clear" w:color="auto" w:fill="FFFFFF"/>
          </w:tcPr>
          <w:p w:rsidR="00C745AD" w:rsidRPr="00C034EC" w:rsidRDefault="00C745AD" w:rsidP="00C745AD">
            <w:pPr>
              <w:rPr>
                <w:sz w:val="28"/>
                <w:szCs w:val="28"/>
                <w:lang w:bidi="ru-RU"/>
              </w:rPr>
            </w:pPr>
            <w:r>
              <w:rPr>
                <w:sz w:val="28"/>
                <w:szCs w:val="28"/>
                <w:lang w:bidi="ru-RU"/>
              </w:rPr>
              <w:t>10</w:t>
            </w:r>
          </w:p>
        </w:tc>
        <w:tc>
          <w:tcPr>
            <w:tcW w:w="805" w:type="dxa"/>
            <w:shd w:val="clear" w:color="auto" w:fill="FFFFFF"/>
          </w:tcPr>
          <w:p w:rsidR="00C745AD" w:rsidRPr="00C034EC" w:rsidRDefault="00C745AD" w:rsidP="00C745AD">
            <w:pPr>
              <w:rPr>
                <w:sz w:val="28"/>
                <w:szCs w:val="28"/>
                <w:lang w:bidi="ru-RU"/>
              </w:rPr>
            </w:pPr>
            <w:r>
              <w:rPr>
                <w:sz w:val="28"/>
                <w:szCs w:val="28"/>
                <w:lang w:bidi="ru-RU"/>
              </w:rPr>
              <w:t>10</w:t>
            </w:r>
          </w:p>
        </w:tc>
        <w:tc>
          <w:tcPr>
            <w:tcW w:w="1062" w:type="dxa"/>
            <w:shd w:val="clear" w:color="auto" w:fill="FFFFFF"/>
          </w:tcPr>
          <w:p w:rsidR="00C745AD" w:rsidRPr="00C034EC" w:rsidRDefault="00C745AD" w:rsidP="00C745AD">
            <w:pPr>
              <w:rPr>
                <w:sz w:val="28"/>
                <w:szCs w:val="28"/>
                <w:lang w:bidi="ru-RU"/>
              </w:rPr>
            </w:pPr>
            <w:r w:rsidRPr="00C034EC">
              <w:rPr>
                <w:sz w:val="28"/>
                <w:szCs w:val="28"/>
                <w:lang w:bidi="ru-RU"/>
              </w:rPr>
              <w:t>10</w:t>
            </w:r>
          </w:p>
        </w:tc>
        <w:tc>
          <w:tcPr>
            <w:tcW w:w="1095" w:type="dxa"/>
            <w:shd w:val="clear" w:color="auto" w:fill="FFFFFF"/>
          </w:tcPr>
          <w:p w:rsidR="00C745AD" w:rsidRPr="00C034EC" w:rsidRDefault="00C745AD" w:rsidP="00C745AD">
            <w:pPr>
              <w:rPr>
                <w:sz w:val="28"/>
                <w:szCs w:val="28"/>
                <w:lang w:bidi="ru-RU"/>
              </w:rPr>
            </w:pPr>
            <w:r w:rsidRPr="00C034EC">
              <w:rPr>
                <w:sz w:val="28"/>
                <w:szCs w:val="28"/>
                <w:lang w:bidi="ru-RU"/>
              </w:rPr>
              <w:t>10</w:t>
            </w:r>
          </w:p>
        </w:tc>
        <w:tc>
          <w:tcPr>
            <w:tcW w:w="1302" w:type="dxa"/>
            <w:shd w:val="clear" w:color="auto" w:fill="FFFFFF"/>
          </w:tcPr>
          <w:p w:rsidR="00C745AD" w:rsidRPr="00C034EC" w:rsidRDefault="00C745AD" w:rsidP="00C745AD">
            <w:pPr>
              <w:rPr>
                <w:sz w:val="28"/>
                <w:szCs w:val="28"/>
                <w:lang w:bidi="ru-RU"/>
              </w:rPr>
            </w:pPr>
            <w:r>
              <w:rPr>
                <w:sz w:val="28"/>
                <w:szCs w:val="28"/>
                <w:lang w:bidi="ru-RU"/>
              </w:rPr>
              <w:t>10</w:t>
            </w:r>
          </w:p>
        </w:tc>
      </w:tr>
      <w:tr w:rsidR="00C745AD" w:rsidRPr="00C034EC" w:rsidTr="00C745AD">
        <w:trPr>
          <w:trHeight w:hRule="exact" w:val="1314"/>
        </w:trPr>
        <w:tc>
          <w:tcPr>
            <w:tcW w:w="368" w:type="dxa"/>
            <w:shd w:val="clear" w:color="auto" w:fill="FFFFFF"/>
          </w:tcPr>
          <w:p w:rsidR="00C745AD" w:rsidRPr="00C034EC" w:rsidRDefault="00C745AD" w:rsidP="00C745AD">
            <w:pPr>
              <w:rPr>
                <w:sz w:val="28"/>
                <w:szCs w:val="28"/>
                <w:lang w:bidi="ru-RU"/>
              </w:rPr>
            </w:pPr>
            <w:r w:rsidRPr="00C034EC">
              <w:rPr>
                <w:sz w:val="28"/>
                <w:szCs w:val="28"/>
                <w:lang w:bidi="ru-RU"/>
              </w:rPr>
              <w:t>2</w:t>
            </w:r>
          </w:p>
        </w:tc>
        <w:tc>
          <w:tcPr>
            <w:tcW w:w="4120" w:type="dxa"/>
            <w:shd w:val="clear" w:color="auto" w:fill="FFFFFF"/>
            <w:vAlign w:val="bottom"/>
          </w:tcPr>
          <w:p w:rsidR="00C745AD" w:rsidRPr="00C034EC" w:rsidRDefault="00C745AD" w:rsidP="00C745AD">
            <w:pPr>
              <w:rPr>
                <w:sz w:val="28"/>
                <w:szCs w:val="28"/>
                <w:lang w:bidi="ru-RU"/>
              </w:rPr>
            </w:pPr>
            <w:r w:rsidRPr="00C034EC">
              <w:rPr>
                <w:sz w:val="28"/>
                <w:szCs w:val="28"/>
                <w:lang w:bidi="ru-RU"/>
              </w:rPr>
              <w:t>Расширение спектра программ дополнительного образования, в том числе программ, обеспечивающих индивидуализацию образовательных траекторий</w:t>
            </w:r>
          </w:p>
        </w:tc>
        <w:tc>
          <w:tcPr>
            <w:tcW w:w="4170" w:type="dxa"/>
            <w:shd w:val="clear" w:color="auto" w:fill="FFFFFF"/>
            <w:vAlign w:val="bottom"/>
          </w:tcPr>
          <w:p w:rsidR="00C745AD" w:rsidRPr="00C034EC" w:rsidRDefault="00C745AD" w:rsidP="00C745AD">
            <w:pPr>
              <w:rPr>
                <w:sz w:val="28"/>
                <w:szCs w:val="28"/>
                <w:lang w:bidi="ru-RU"/>
              </w:rPr>
            </w:pPr>
            <w:r w:rsidRPr="00C034EC">
              <w:rPr>
                <w:sz w:val="28"/>
                <w:szCs w:val="28"/>
                <w:lang w:bidi="ru-RU"/>
              </w:rPr>
              <w:t>Увеличение количества программ дополнительного направлений образования в том числе, сетевых программ по инновационным направлениям</w:t>
            </w:r>
          </w:p>
        </w:tc>
        <w:tc>
          <w:tcPr>
            <w:tcW w:w="776" w:type="dxa"/>
            <w:shd w:val="clear" w:color="auto" w:fill="FFFFFF"/>
          </w:tcPr>
          <w:p w:rsidR="00C745AD" w:rsidRPr="00C034EC" w:rsidRDefault="00C745AD" w:rsidP="00C745AD">
            <w:pPr>
              <w:rPr>
                <w:sz w:val="28"/>
                <w:szCs w:val="28"/>
                <w:lang w:bidi="ru-RU"/>
              </w:rPr>
            </w:pPr>
            <w:r w:rsidRPr="00C034EC">
              <w:rPr>
                <w:sz w:val="28"/>
                <w:szCs w:val="28"/>
                <w:lang w:bidi="ru-RU"/>
              </w:rPr>
              <w:t>%</w:t>
            </w:r>
          </w:p>
        </w:tc>
        <w:tc>
          <w:tcPr>
            <w:tcW w:w="870" w:type="dxa"/>
            <w:shd w:val="clear" w:color="auto" w:fill="FFFFFF"/>
          </w:tcPr>
          <w:p w:rsidR="00C745AD" w:rsidRPr="00C034EC" w:rsidRDefault="00C745AD" w:rsidP="00C745AD">
            <w:pPr>
              <w:rPr>
                <w:sz w:val="28"/>
                <w:szCs w:val="28"/>
                <w:lang w:bidi="ru-RU"/>
              </w:rPr>
            </w:pPr>
            <w:r w:rsidRPr="00C034EC">
              <w:rPr>
                <w:sz w:val="28"/>
                <w:szCs w:val="28"/>
                <w:lang w:bidi="ru-RU"/>
              </w:rPr>
              <w:t>5</w:t>
            </w:r>
          </w:p>
        </w:tc>
        <w:tc>
          <w:tcPr>
            <w:tcW w:w="805" w:type="dxa"/>
            <w:shd w:val="clear" w:color="auto" w:fill="FFFFFF"/>
          </w:tcPr>
          <w:p w:rsidR="00C745AD" w:rsidRPr="00C034EC" w:rsidRDefault="00C745AD" w:rsidP="00C745AD">
            <w:pPr>
              <w:rPr>
                <w:sz w:val="28"/>
                <w:szCs w:val="28"/>
                <w:lang w:bidi="ru-RU"/>
              </w:rPr>
            </w:pPr>
            <w:r>
              <w:rPr>
                <w:sz w:val="28"/>
                <w:szCs w:val="28"/>
                <w:lang w:bidi="ru-RU"/>
              </w:rPr>
              <w:t>10</w:t>
            </w:r>
          </w:p>
        </w:tc>
        <w:tc>
          <w:tcPr>
            <w:tcW w:w="805" w:type="dxa"/>
            <w:shd w:val="clear" w:color="auto" w:fill="FFFFFF"/>
          </w:tcPr>
          <w:p w:rsidR="00C745AD" w:rsidRPr="00C034EC" w:rsidRDefault="00C745AD" w:rsidP="00C745AD">
            <w:pPr>
              <w:rPr>
                <w:sz w:val="28"/>
                <w:szCs w:val="28"/>
                <w:lang w:bidi="ru-RU"/>
              </w:rPr>
            </w:pPr>
            <w:r>
              <w:rPr>
                <w:sz w:val="28"/>
                <w:szCs w:val="28"/>
                <w:lang w:bidi="ru-RU"/>
              </w:rPr>
              <w:t>10</w:t>
            </w:r>
          </w:p>
        </w:tc>
        <w:tc>
          <w:tcPr>
            <w:tcW w:w="1062" w:type="dxa"/>
            <w:shd w:val="clear" w:color="auto" w:fill="FFFFFF"/>
          </w:tcPr>
          <w:p w:rsidR="00C745AD" w:rsidRPr="00C034EC" w:rsidRDefault="00C745AD" w:rsidP="00C745AD">
            <w:pPr>
              <w:rPr>
                <w:sz w:val="28"/>
                <w:szCs w:val="28"/>
                <w:lang w:bidi="ru-RU"/>
              </w:rPr>
            </w:pPr>
            <w:r w:rsidRPr="00C034EC">
              <w:rPr>
                <w:sz w:val="28"/>
                <w:szCs w:val="28"/>
                <w:lang w:bidi="ru-RU"/>
              </w:rPr>
              <w:t>10</w:t>
            </w:r>
          </w:p>
        </w:tc>
        <w:tc>
          <w:tcPr>
            <w:tcW w:w="1095" w:type="dxa"/>
            <w:shd w:val="clear" w:color="auto" w:fill="FFFFFF"/>
          </w:tcPr>
          <w:p w:rsidR="00C745AD" w:rsidRPr="00C034EC" w:rsidRDefault="00C745AD" w:rsidP="00C745AD">
            <w:pPr>
              <w:rPr>
                <w:sz w:val="28"/>
                <w:szCs w:val="28"/>
                <w:lang w:bidi="ru-RU"/>
              </w:rPr>
            </w:pPr>
            <w:r w:rsidRPr="00C034EC">
              <w:rPr>
                <w:sz w:val="28"/>
                <w:szCs w:val="28"/>
                <w:lang w:bidi="ru-RU"/>
              </w:rPr>
              <w:t>10</w:t>
            </w:r>
          </w:p>
        </w:tc>
        <w:tc>
          <w:tcPr>
            <w:tcW w:w="1302" w:type="dxa"/>
            <w:shd w:val="clear" w:color="auto" w:fill="FFFFFF"/>
          </w:tcPr>
          <w:p w:rsidR="00C745AD" w:rsidRPr="00C034EC" w:rsidRDefault="00C745AD" w:rsidP="00C745AD">
            <w:pPr>
              <w:rPr>
                <w:sz w:val="28"/>
                <w:szCs w:val="28"/>
                <w:lang w:bidi="ru-RU"/>
              </w:rPr>
            </w:pPr>
            <w:r>
              <w:rPr>
                <w:sz w:val="28"/>
                <w:szCs w:val="28"/>
                <w:lang w:bidi="ru-RU"/>
              </w:rPr>
              <w:t>10</w:t>
            </w:r>
          </w:p>
        </w:tc>
      </w:tr>
      <w:tr w:rsidR="00C745AD" w:rsidRPr="00C034EC" w:rsidTr="00C745AD">
        <w:trPr>
          <w:trHeight w:hRule="exact" w:val="1314"/>
        </w:trPr>
        <w:tc>
          <w:tcPr>
            <w:tcW w:w="368" w:type="dxa"/>
            <w:tcBorders>
              <w:top w:val="single" w:sz="4" w:space="0" w:color="auto"/>
              <w:left w:val="single" w:sz="4" w:space="0" w:color="auto"/>
            </w:tcBorders>
            <w:shd w:val="clear" w:color="auto" w:fill="FFFFFF"/>
          </w:tcPr>
          <w:p w:rsidR="00C745AD" w:rsidRPr="00C034EC" w:rsidRDefault="00C745AD" w:rsidP="00C745AD">
            <w:pPr>
              <w:rPr>
                <w:sz w:val="28"/>
                <w:szCs w:val="28"/>
                <w:lang w:bidi="ru-RU"/>
              </w:rPr>
            </w:pPr>
            <w:r>
              <w:rPr>
                <w:sz w:val="28"/>
                <w:szCs w:val="28"/>
                <w:lang w:bidi="ru-RU"/>
              </w:rPr>
              <w:t>3</w:t>
            </w:r>
          </w:p>
        </w:tc>
        <w:tc>
          <w:tcPr>
            <w:tcW w:w="4120" w:type="dxa"/>
            <w:tcBorders>
              <w:top w:val="single" w:sz="4" w:space="0" w:color="auto"/>
              <w:left w:val="single" w:sz="4" w:space="0" w:color="auto"/>
            </w:tcBorders>
            <w:shd w:val="clear" w:color="auto" w:fill="FFFFFF"/>
            <w:vAlign w:val="bottom"/>
          </w:tcPr>
          <w:p w:rsidR="00C745AD" w:rsidRPr="00C034EC" w:rsidRDefault="00C745AD" w:rsidP="00C745AD">
            <w:pPr>
              <w:rPr>
                <w:sz w:val="28"/>
                <w:szCs w:val="28"/>
                <w:lang w:bidi="ru-RU"/>
              </w:rPr>
            </w:pPr>
            <w:r w:rsidRPr="00C034EC">
              <w:rPr>
                <w:sz w:val="28"/>
                <w:szCs w:val="28"/>
                <w:lang w:bidi="ru-RU"/>
              </w:rPr>
              <w:t>Улучшение материально- технической базы дополнительного образования по программе</w:t>
            </w:r>
          </w:p>
        </w:tc>
        <w:tc>
          <w:tcPr>
            <w:tcW w:w="4170" w:type="dxa"/>
            <w:tcBorders>
              <w:top w:val="single" w:sz="4" w:space="0" w:color="auto"/>
              <w:left w:val="single" w:sz="4" w:space="0" w:color="auto"/>
            </w:tcBorders>
            <w:shd w:val="clear" w:color="auto" w:fill="FFFFFF"/>
            <w:vAlign w:val="bottom"/>
          </w:tcPr>
          <w:p w:rsidR="00C745AD" w:rsidRPr="00C034EC" w:rsidRDefault="00C745AD" w:rsidP="00C745AD">
            <w:pPr>
              <w:rPr>
                <w:sz w:val="28"/>
                <w:szCs w:val="28"/>
                <w:lang w:bidi="ru-RU"/>
              </w:rPr>
            </w:pPr>
            <w:r w:rsidRPr="00C034EC">
              <w:rPr>
                <w:sz w:val="28"/>
                <w:szCs w:val="28"/>
                <w:lang w:bidi="ru-RU"/>
              </w:rPr>
              <w:t>Улучшение материально-технической базы дополнительного образования по программе</w:t>
            </w:r>
          </w:p>
        </w:tc>
        <w:tc>
          <w:tcPr>
            <w:tcW w:w="776" w:type="dxa"/>
            <w:tcBorders>
              <w:top w:val="single" w:sz="4" w:space="0" w:color="auto"/>
              <w:left w:val="single" w:sz="4" w:space="0" w:color="auto"/>
            </w:tcBorders>
            <w:shd w:val="clear" w:color="auto" w:fill="FFFFFF"/>
          </w:tcPr>
          <w:p w:rsidR="00C745AD" w:rsidRPr="00C034EC" w:rsidRDefault="00C745AD" w:rsidP="00C745AD">
            <w:pPr>
              <w:rPr>
                <w:sz w:val="28"/>
                <w:szCs w:val="28"/>
                <w:lang w:bidi="ru-RU"/>
              </w:rPr>
            </w:pPr>
            <w:r w:rsidRPr="00C034EC">
              <w:rPr>
                <w:sz w:val="28"/>
                <w:szCs w:val="28"/>
                <w:lang w:bidi="ru-RU"/>
              </w:rPr>
              <w:t>%</w:t>
            </w:r>
          </w:p>
        </w:tc>
        <w:tc>
          <w:tcPr>
            <w:tcW w:w="870" w:type="dxa"/>
            <w:tcBorders>
              <w:top w:val="single" w:sz="4" w:space="0" w:color="auto"/>
              <w:left w:val="single" w:sz="4" w:space="0" w:color="auto"/>
            </w:tcBorders>
            <w:shd w:val="clear" w:color="auto" w:fill="FFFFFF"/>
          </w:tcPr>
          <w:p w:rsidR="00C745AD" w:rsidRPr="00C034EC" w:rsidRDefault="00C745AD" w:rsidP="00C745AD">
            <w:pPr>
              <w:rPr>
                <w:sz w:val="28"/>
                <w:szCs w:val="28"/>
                <w:lang w:bidi="ru-RU"/>
              </w:rPr>
            </w:pPr>
            <w:r w:rsidRPr="00C034EC">
              <w:rPr>
                <w:sz w:val="28"/>
                <w:szCs w:val="28"/>
                <w:lang w:bidi="ru-RU"/>
              </w:rPr>
              <w:t>5</w:t>
            </w:r>
          </w:p>
        </w:tc>
        <w:tc>
          <w:tcPr>
            <w:tcW w:w="805" w:type="dxa"/>
            <w:tcBorders>
              <w:top w:val="single" w:sz="4" w:space="0" w:color="auto"/>
              <w:left w:val="single" w:sz="4" w:space="0" w:color="auto"/>
            </w:tcBorders>
            <w:shd w:val="clear" w:color="auto" w:fill="FFFFFF"/>
          </w:tcPr>
          <w:p w:rsidR="00C745AD" w:rsidRPr="00C034EC" w:rsidRDefault="00C745AD" w:rsidP="00C745AD">
            <w:pPr>
              <w:rPr>
                <w:sz w:val="28"/>
                <w:szCs w:val="28"/>
                <w:lang w:bidi="ru-RU"/>
              </w:rPr>
            </w:pPr>
            <w:r>
              <w:rPr>
                <w:sz w:val="28"/>
                <w:szCs w:val="28"/>
                <w:lang w:bidi="ru-RU"/>
              </w:rPr>
              <w:t>10</w:t>
            </w:r>
          </w:p>
        </w:tc>
        <w:tc>
          <w:tcPr>
            <w:tcW w:w="805" w:type="dxa"/>
            <w:tcBorders>
              <w:top w:val="single" w:sz="4" w:space="0" w:color="auto"/>
              <w:left w:val="single" w:sz="4" w:space="0" w:color="auto"/>
            </w:tcBorders>
            <w:shd w:val="clear" w:color="auto" w:fill="FFFFFF"/>
          </w:tcPr>
          <w:p w:rsidR="00C745AD" w:rsidRPr="00C034EC" w:rsidRDefault="00C745AD" w:rsidP="00C745AD">
            <w:pPr>
              <w:rPr>
                <w:sz w:val="28"/>
                <w:szCs w:val="28"/>
                <w:lang w:bidi="ru-RU"/>
              </w:rPr>
            </w:pPr>
            <w:r>
              <w:rPr>
                <w:sz w:val="28"/>
                <w:szCs w:val="28"/>
                <w:lang w:bidi="ru-RU"/>
              </w:rPr>
              <w:t>10</w:t>
            </w:r>
          </w:p>
        </w:tc>
        <w:tc>
          <w:tcPr>
            <w:tcW w:w="1062" w:type="dxa"/>
            <w:tcBorders>
              <w:top w:val="single" w:sz="4" w:space="0" w:color="auto"/>
              <w:left w:val="single" w:sz="4" w:space="0" w:color="auto"/>
            </w:tcBorders>
            <w:shd w:val="clear" w:color="auto" w:fill="FFFFFF"/>
          </w:tcPr>
          <w:p w:rsidR="00C745AD" w:rsidRPr="00C034EC" w:rsidRDefault="00C745AD" w:rsidP="00C745AD">
            <w:pPr>
              <w:rPr>
                <w:sz w:val="28"/>
                <w:szCs w:val="28"/>
                <w:lang w:bidi="ru-RU"/>
              </w:rPr>
            </w:pPr>
            <w:r w:rsidRPr="00C034EC">
              <w:rPr>
                <w:sz w:val="28"/>
                <w:szCs w:val="28"/>
                <w:lang w:bidi="ru-RU"/>
              </w:rPr>
              <w:t>10</w:t>
            </w:r>
          </w:p>
        </w:tc>
        <w:tc>
          <w:tcPr>
            <w:tcW w:w="1095" w:type="dxa"/>
            <w:tcBorders>
              <w:top w:val="single" w:sz="4" w:space="0" w:color="auto"/>
              <w:left w:val="single" w:sz="4" w:space="0" w:color="auto"/>
            </w:tcBorders>
            <w:shd w:val="clear" w:color="auto" w:fill="FFFFFF"/>
          </w:tcPr>
          <w:p w:rsidR="00C745AD" w:rsidRPr="00C034EC" w:rsidRDefault="00C745AD" w:rsidP="00C745AD">
            <w:pPr>
              <w:rPr>
                <w:sz w:val="28"/>
                <w:szCs w:val="28"/>
                <w:lang w:bidi="ru-RU"/>
              </w:rPr>
            </w:pPr>
            <w:r>
              <w:rPr>
                <w:sz w:val="28"/>
                <w:szCs w:val="28"/>
                <w:lang w:bidi="ru-RU"/>
              </w:rPr>
              <w:t>10</w:t>
            </w:r>
          </w:p>
        </w:tc>
        <w:tc>
          <w:tcPr>
            <w:tcW w:w="1302" w:type="dxa"/>
            <w:tcBorders>
              <w:top w:val="single" w:sz="4" w:space="0" w:color="auto"/>
              <w:left w:val="single" w:sz="4" w:space="0" w:color="auto"/>
              <w:right w:val="single" w:sz="4" w:space="0" w:color="auto"/>
            </w:tcBorders>
            <w:shd w:val="clear" w:color="auto" w:fill="FFFFFF"/>
          </w:tcPr>
          <w:p w:rsidR="00C745AD" w:rsidRPr="00C034EC" w:rsidRDefault="00C745AD" w:rsidP="00C745AD">
            <w:pPr>
              <w:rPr>
                <w:sz w:val="28"/>
                <w:szCs w:val="28"/>
                <w:lang w:bidi="ru-RU"/>
              </w:rPr>
            </w:pPr>
            <w:r>
              <w:rPr>
                <w:sz w:val="28"/>
                <w:szCs w:val="28"/>
                <w:lang w:bidi="ru-RU"/>
              </w:rPr>
              <w:t>10</w:t>
            </w:r>
          </w:p>
        </w:tc>
      </w:tr>
      <w:tr w:rsidR="00C745AD" w:rsidRPr="00C034EC" w:rsidTr="00C745AD">
        <w:trPr>
          <w:trHeight w:hRule="exact" w:val="1314"/>
        </w:trPr>
        <w:tc>
          <w:tcPr>
            <w:tcW w:w="368" w:type="dxa"/>
            <w:tcBorders>
              <w:top w:val="single" w:sz="4" w:space="0" w:color="auto"/>
              <w:left w:val="single" w:sz="4" w:space="0" w:color="auto"/>
              <w:bottom w:val="single" w:sz="4" w:space="0" w:color="auto"/>
            </w:tcBorders>
            <w:shd w:val="clear" w:color="auto" w:fill="FFFFFF"/>
          </w:tcPr>
          <w:p w:rsidR="00C745AD" w:rsidRPr="00C034EC" w:rsidRDefault="00C745AD" w:rsidP="00C745AD">
            <w:pPr>
              <w:rPr>
                <w:sz w:val="28"/>
                <w:szCs w:val="28"/>
                <w:lang w:bidi="ru-RU"/>
              </w:rPr>
            </w:pPr>
            <w:r>
              <w:rPr>
                <w:sz w:val="28"/>
                <w:szCs w:val="28"/>
                <w:lang w:bidi="ru-RU"/>
              </w:rPr>
              <w:lastRenderedPageBreak/>
              <w:t>4</w:t>
            </w:r>
          </w:p>
        </w:tc>
        <w:tc>
          <w:tcPr>
            <w:tcW w:w="4120" w:type="dxa"/>
            <w:tcBorders>
              <w:top w:val="single" w:sz="4" w:space="0" w:color="auto"/>
              <w:left w:val="single" w:sz="4" w:space="0" w:color="auto"/>
              <w:bottom w:val="single" w:sz="4" w:space="0" w:color="auto"/>
            </w:tcBorders>
            <w:shd w:val="clear" w:color="auto" w:fill="FFFFFF"/>
            <w:vAlign w:val="bottom"/>
          </w:tcPr>
          <w:p w:rsidR="00C745AD" w:rsidRPr="00C034EC" w:rsidRDefault="00C745AD" w:rsidP="00C745AD">
            <w:pPr>
              <w:rPr>
                <w:sz w:val="28"/>
                <w:szCs w:val="28"/>
                <w:lang w:bidi="ru-RU"/>
              </w:rPr>
            </w:pPr>
            <w:r w:rsidRPr="00C034EC">
              <w:rPr>
                <w:sz w:val="28"/>
                <w:szCs w:val="28"/>
                <w:lang w:bidi="ru-RU"/>
              </w:rPr>
              <w:t>Доля детей от 5до 18 лет</w:t>
            </w:r>
            <w:proofErr w:type="gramStart"/>
            <w:r w:rsidRPr="00C034EC">
              <w:rPr>
                <w:sz w:val="28"/>
                <w:szCs w:val="28"/>
                <w:lang w:bidi="ru-RU"/>
              </w:rPr>
              <w:t xml:space="preserve"> ,</w:t>
            </w:r>
            <w:proofErr w:type="gramEnd"/>
            <w:r w:rsidRPr="00C034EC">
              <w:rPr>
                <w:sz w:val="28"/>
                <w:szCs w:val="28"/>
                <w:lang w:bidi="ru-RU"/>
              </w:rPr>
              <w:t xml:space="preserve"> охваченных дополнительными образовательными программами, в общей численности детей</w:t>
            </w:r>
          </w:p>
        </w:tc>
        <w:tc>
          <w:tcPr>
            <w:tcW w:w="4170" w:type="dxa"/>
            <w:tcBorders>
              <w:top w:val="single" w:sz="4" w:space="0" w:color="auto"/>
              <w:left w:val="single" w:sz="4" w:space="0" w:color="auto"/>
              <w:bottom w:val="single" w:sz="4" w:space="0" w:color="auto"/>
            </w:tcBorders>
            <w:shd w:val="clear" w:color="auto" w:fill="FFFFFF"/>
          </w:tcPr>
          <w:p w:rsidR="00C745AD" w:rsidRPr="00C034EC" w:rsidRDefault="00C745AD" w:rsidP="00C745AD">
            <w:pPr>
              <w:rPr>
                <w:sz w:val="28"/>
                <w:szCs w:val="28"/>
                <w:lang w:bidi="ru-RU"/>
              </w:rPr>
            </w:pPr>
            <w:r w:rsidRPr="00C034EC">
              <w:rPr>
                <w:sz w:val="28"/>
                <w:szCs w:val="28"/>
                <w:lang w:bidi="ru-RU"/>
              </w:rPr>
              <w:t>Укомплектованность объединений необходимым количеством детей в полном объеме</w:t>
            </w:r>
          </w:p>
        </w:tc>
        <w:tc>
          <w:tcPr>
            <w:tcW w:w="776" w:type="dxa"/>
            <w:tcBorders>
              <w:top w:val="single" w:sz="4" w:space="0" w:color="auto"/>
              <w:left w:val="single" w:sz="4" w:space="0" w:color="auto"/>
              <w:bottom w:val="single" w:sz="4" w:space="0" w:color="auto"/>
            </w:tcBorders>
            <w:shd w:val="clear" w:color="auto" w:fill="FFFFFF"/>
          </w:tcPr>
          <w:p w:rsidR="00C745AD" w:rsidRPr="00C034EC" w:rsidRDefault="00C745AD" w:rsidP="00C745AD">
            <w:pPr>
              <w:rPr>
                <w:sz w:val="28"/>
                <w:szCs w:val="28"/>
                <w:lang w:bidi="ru-RU"/>
              </w:rPr>
            </w:pPr>
            <w:r w:rsidRPr="00C034EC">
              <w:rPr>
                <w:sz w:val="28"/>
                <w:szCs w:val="28"/>
                <w:lang w:bidi="ru-RU"/>
              </w:rPr>
              <w:t>%</w:t>
            </w:r>
          </w:p>
        </w:tc>
        <w:tc>
          <w:tcPr>
            <w:tcW w:w="870" w:type="dxa"/>
            <w:tcBorders>
              <w:top w:val="single" w:sz="4" w:space="0" w:color="auto"/>
              <w:left w:val="single" w:sz="4" w:space="0" w:color="auto"/>
              <w:bottom w:val="single" w:sz="4" w:space="0" w:color="auto"/>
            </w:tcBorders>
            <w:shd w:val="clear" w:color="auto" w:fill="FFFFFF"/>
          </w:tcPr>
          <w:p w:rsidR="00C745AD" w:rsidRPr="00C034EC" w:rsidRDefault="00C745AD" w:rsidP="00C745AD">
            <w:pPr>
              <w:rPr>
                <w:sz w:val="28"/>
                <w:szCs w:val="28"/>
                <w:lang w:bidi="ru-RU"/>
              </w:rPr>
            </w:pPr>
            <w:r>
              <w:rPr>
                <w:sz w:val="28"/>
                <w:szCs w:val="28"/>
                <w:lang w:bidi="ru-RU"/>
              </w:rPr>
              <w:t>81,8%</w:t>
            </w:r>
          </w:p>
        </w:tc>
        <w:tc>
          <w:tcPr>
            <w:tcW w:w="805" w:type="dxa"/>
            <w:tcBorders>
              <w:top w:val="single" w:sz="4" w:space="0" w:color="auto"/>
              <w:left w:val="single" w:sz="4" w:space="0" w:color="auto"/>
              <w:bottom w:val="single" w:sz="4" w:space="0" w:color="auto"/>
            </w:tcBorders>
            <w:shd w:val="clear" w:color="auto" w:fill="FFFFFF"/>
          </w:tcPr>
          <w:p w:rsidR="00C745AD" w:rsidRPr="00C034EC" w:rsidRDefault="00C745AD" w:rsidP="00C745AD">
            <w:pPr>
              <w:rPr>
                <w:sz w:val="28"/>
                <w:szCs w:val="28"/>
                <w:lang w:bidi="ru-RU"/>
              </w:rPr>
            </w:pPr>
            <w:r>
              <w:rPr>
                <w:sz w:val="28"/>
                <w:szCs w:val="28"/>
                <w:lang w:bidi="ru-RU"/>
              </w:rPr>
              <w:t>83,8%</w:t>
            </w:r>
          </w:p>
        </w:tc>
        <w:tc>
          <w:tcPr>
            <w:tcW w:w="805" w:type="dxa"/>
            <w:tcBorders>
              <w:top w:val="single" w:sz="4" w:space="0" w:color="auto"/>
              <w:left w:val="single" w:sz="4" w:space="0" w:color="auto"/>
              <w:bottom w:val="single" w:sz="4" w:space="0" w:color="auto"/>
            </w:tcBorders>
            <w:shd w:val="clear" w:color="auto" w:fill="FFFFFF"/>
          </w:tcPr>
          <w:p w:rsidR="00C745AD" w:rsidRPr="00C034EC" w:rsidRDefault="00C745AD" w:rsidP="00C745AD">
            <w:pPr>
              <w:rPr>
                <w:sz w:val="28"/>
                <w:szCs w:val="28"/>
                <w:lang w:bidi="ru-RU"/>
              </w:rPr>
            </w:pPr>
            <w:r>
              <w:rPr>
                <w:sz w:val="28"/>
                <w:szCs w:val="28"/>
                <w:lang w:bidi="ru-RU"/>
              </w:rPr>
              <w:t>87%</w:t>
            </w:r>
          </w:p>
        </w:tc>
        <w:tc>
          <w:tcPr>
            <w:tcW w:w="1062" w:type="dxa"/>
            <w:tcBorders>
              <w:top w:val="single" w:sz="4" w:space="0" w:color="auto"/>
              <w:left w:val="single" w:sz="4" w:space="0" w:color="auto"/>
              <w:bottom w:val="single" w:sz="4" w:space="0" w:color="auto"/>
            </w:tcBorders>
            <w:shd w:val="clear" w:color="auto" w:fill="FFFFFF"/>
          </w:tcPr>
          <w:p w:rsidR="00C745AD" w:rsidRPr="00C034EC" w:rsidRDefault="00C745AD" w:rsidP="00C745AD">
            <w:pPr>
              <w:rPr>
                <w:sz w:val="28"/>
                <w:szCs w:val="28"/>
                <w:lang w:bidi="ru-RU"/>
              </w:rPr>
            </w:pPr>
            <w:r>
              <w:rPr>
                <w:sz w:val="28"/>
                <w:szCs w:val="28"/>
                <w:lang w:bidi="ru-RU"/>
              </w:rPr>
              <w:t>81,8%</w:t>
            </w:r>
          </w:p>
        </w:tc>
        <w:tc>
          <w:tcPr>
            <w:tcW w:w="1095" w:type="dxa"/>
            <w:tcBorders>
              <w:top w:val="single" w:sz="4" w:space="0" w:color="auto"/>
              <w:left w:val="single" w:sz="4" w:space="0" w:color="auto"/>
              <w:bottom w:val="single" w:sz="4" w:space="0" w:color="auto"/>
            </w:tcBorders>
            <w:shd w:val="clear" w:color="auto" w:fill="FFFFFF"/>
          </w:tcPr>
          <w:p w:rsidR="00C745AD" w:rsidRPr="00C034EC" w:rsidRDefault="00C745AD" w:rsidP="00C745AD">
            <w:pPr>
              <w:rPr>
                <w:sz w:val="28"/>
                <w:szCs w:val="28"/>
                <w:lang w:bidi="ru-RU"/>
              </w:rPr>
            </w:pPr>
            <w:r>
              <w:rPr>
                <w:sz w:val="28"/>
                <w:szCs w:val="28"/>
                <w:lang w:bidi="ru-RU"/>
              </w:rPr>
              <w:t>83,8%</w:t>
            </w:r>
          </w:p>
        </w:tc>
        <w:tc>
          <w:tcPr>
            <w:tcW w:w="1302" w:type="dxa"/>
            <w:tcBorders>
              <w:top w:val="single" w:sz="4" w:space="0" w:color="auto"/>
              <w:left w:val="single" w:sz="4" w:space="0" w:color="auto"/>
              <w:bottom w:val="single" w:sz="4" w:space="0" w:color="auto"/>
              <w:right w:val="single" w:sz="4" w:space="0" w:color="auto"/>
            </w:tcBorders>
            <w:shd w:val="clear" w:color="auto" w:fill="FFFFFF"/>
          </w:tcPr>
          <w:p w:rsidR="00C745AD" w:rsidRPr="00C034EC" w:rsidRDefault="00C745AD" w:rsidP="00C745AD">
            <w:pPr>
              <w:rPr>
                <w:sz w:val="28"/>
                <w:szCs w:val="28"/>
                <w:lang w:bidi="ru-RU"/>
              </w:rPr>
            </w:pPr>
            <w:r>
              <w:rPr>
                <w:sz w:val="28"/>
                <w:szCs w:val="28"/>
                <w:lang w:bidi="ru-RU"/>
              </w:rPr>
              <w:t>84%</w:t>
            </w:r>
          </w:p>
        </w:tc>
      </w:tr>
      <w:tr w:rsidR="00C745AD" w:rsidRPr="00C034EC" w:rsidTr="00C745AD">
        <w:trPr>
          <w:trHeight w:hRule="exact" w:val="1314"/>
        </w:trPr>
        <w:tc>
          <w:tcPr>
            <w:tcW w:w="368" w:type="dxa"/>
            <w:tcBorders>
              <w:top w:val="single" w:sz="4" w:space="0" w:color="auto"/>
              <w:left w:val="single" w:sz="4" w:space="0" w:color="auto"/>
              <w:bottom w:val="single" w:sz="4" w:space="0" w:color="auto"/>
              <w:right w:val="single" w:sz="4" w:space="0" w:color="auto"/>
            </w:tcBorders>
            <w:shd w:val="clear" w:color="auto" w:fill="FFFFFF"/>
          </w:tcPr>
          <w:p w:rsidR="00C745AD" w:rsidRPr="00C034EC" w:rsidRDefault="00C745AD" w:rsidP="00C745AD">
            <w:pPr>
              <w:rPr>
                <w:sz w:val="28"/>
                <w:szCs w:val="28"/>
                <w:lang w:bidi="ru-RU"/>
              </w:rPr>
            </w:pPr>
            <w:r>
              <w:rPr>
                <w:sz w:val="28"/>
                <w:szCs w:val="28"/>
                <w:lang w:bidi="ru-RU"/>
              </w:rPr>
              <w:t>5</w:t>
            </w:r>
          </w:p>
        </w:tc>
        <w:tc>
          <w:tcPr>
            <w:tcW w:w="4120" w:type="dxa"/>
            <w:tcBorders>
              <w:top w:val="single" w:sz="4" w:space="0" w:color="auto"/>
              <w:left w:val="single" w:sz="4" w:space="0" w:color="auto"/>
              <w:bottom w:val="single" w:sz="4" w:space="0" w:color="auto"/>
              <w:right w:val="single" w:sz="4" w:space="0" w:color="auto"/>
            </w:tcBorders>
            <w:shd w:val="clear" w:color="auto" w:fill="FFFFFF"/>
            <w:vAlign w:val="bottom"/>
          </w:tcPr>
          <w:p w:rsidR="00C745AD" w:rsidRPr="00C034EC" w:rsidRDefault="00C745AD" w:rsidP="00C745AD">
            <w:pPr>
              <w:rPr>
                <w:sz w:val="28"/>
                <w:szCs w:val="28"/>
                <w:lang w:bidi="ru-RU"/>
              </w:rPr>
            </w:pPr>
            <w:r w:rsidRPr="00C034EC">
              <w:rPr>
                <w:sz w:val="28"/>
                <w:szCs w:val="28"/>
                <w:lang w:bidi="ru-RU"/>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турнирах, </w:t>
            </w:r>
            <w:proofErr w:type="gramStart"/>
            <w:r w:rsidRPr="00C034EC">
              <w:rPr>
                <w:sz w:val="28"/>
                <w:szCs w:val="28"/>
                <w:lang w:bidi="ru-RU"/>
              </w:rPr>
              <w:t>выставках</w:t>
            </w:r>
            <w:proofErr w:type="gramEnd"/>
            <w:r w:rsidRPr="00C034EC">
              <w:rPr>
                <w:sz w:val="28"/>
                <w:szCs w:val="28"/>
                <w:lang w:bidi="ru-RU"/>
              </w:rPr>
              <w:t xml:space="preserve"> в общей численности обучающихся по дополнительным образовательным программам</w:t>
            </w:r>
          </w:p>
        </w:tc>
        <w:tc>
          <w:tcPr>
            <w:tcW w:w="4170" w:type="dxa"/>
            <w:tcBorders>
              <w:top w:val="single" w:sz="4" w:space="0" w:color="auto"/>
              <w:left w:val="single" w:sz="4" w:space="0" w:color="auto"/>
              <w:bottom w:val="single" w:sz="4" w:space="0" w:color="auto"/>
              <w:right w:val="single" w:sz="4" w:space="0" w:color="auto"/>
            </w:tcBorders>
            <w:shd w:val="clear" w:color="auto" w:fill="FFFFFF"/>
          </w:tcPr>
          <w:p w:rsidR="00C745AD" w:rsidRPr="00C034EC" w:rsidRDefault="00C745AD" w:rsidP="00C745AD">
            <w:pPr>
              <w:rPr>
                <w:sz w:val="28"/>
                <w:szCs w:val="28"/>
                <w:lang w:bidi="ru-RU"/>
              </w:rPr>
            </w:pPr>
            <w:r w:rsidRPr="00C034EC">
              <w:rPr>
                <w:sz w:val="28"/>
                <w:szCs w:val="28"/>
                <w:lang w:bidi="ru-RU"/>
              </w:rPr>
              <w:t>Увеличение количества участников, призеров и победителей, в общей численности детей школьного возраста обучающихся по программам дополнительного образования</w:t>
            </w:r>
          </w:p>
        </w:tc>
        <w:tc>
          <w:tcPr>
            <w:tcW w:w="776" w:type="dxa"/>
            <w:tcBorders>
              <w:top w:val="single" w:sz="4" w:space="0" w:color="auto"/>
              <w:left w:val="single" w:sz="4" w:space="0" w:color="auto"/>
              <w:bottom w:val="single" w:sz="4" w:space="0" w:color="auto"/>
              <w:right w:val="single" w:sz="4" w:space="0" w:color="auto"/>
            </w:tcBorders>
            <w:shd w:val="clear" w:color="auto" w:fill="FFFFFF"/>
          </w:tcPr>
          <w:p w:rsidR="00C745AD" w:rsidRPr="00C034EC" w:rsidRDefault="00C745AD" w:rsidP="00C745AD">
            <w:pPr>
              <w:rPr>
                <w:sz w:val="28"/>
                <w:szCs w:val="28"/>
                <w:lang w:bidi="ru-RU"/>
              </w:rPr>
            </w:pPr>
            <w:r w:rsidRPr="00C034EC">
              <w:rPr>
                <w:sz w:val="28"/>
                <w:szCs w:val="28"/>
                <w:lang w:bidi="ru-RU"/>
              </w:rPr>
              <w:t>%</w:t>
            </w: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C745AD" w:rsidRPr="00C034EC" w:rsidRDefault="00C745AD" w:rsidP="00C745AD">
            <w:pPr>
              <w:rPr>
                <w:sz w:val="28"/>
                <w:szCs w:val="28"/>
                <w:lang w:bidi="ru-RU"/>
              </w:rPr>
            </w:pPr>
            <w:r w:rsidRPr="00C034EC">
              <w:rPr>
                <w:sz w:val="28"/>
                <w:szCs w:val="28"/>
                <w:lang w:bidi="ru-RU"/>
              </w:rPr>
              <w:t>5</w:t>
            </w: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C745AD" w:rsidRPr="00C034EC" w:rsidRDefault="00C745AD" w:rsidP="00C745AD">
            <w:pPr>
              <w:rPr>
                <w:sz w:val="28"/>
                <w:szCs w:val="28"/>
                <w:lang w:bidi="ru-RU"/>
              </w:rPr>
            </w:pPr>
            <w:r>
              <w:rPr>
                <w:sz w:val="28"/>
                <w:szCs w:val="28"/>
                <w:lang w:bidi="ru-RU"/>
              </w:rPr>
              <w:t>10</w:t>
            </w: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C745AD" w:rsidRPr="00C034EC" w:rsidRDefault="00C745AD" w:rsidP="00C745AD">
            <w:pPr>
              <w:rPr>
                <w:sz w:val="28"/>
                <w:szCs w:val="28"/>
                <w:lang w:bidi="ru-RU"/>
              </w:rPr>
            </w:pPr>
            <w:r>
              <w:rPr>
                <w:sz w:val="28"/>
                <w:szCs w:val="28"/>
                <w:lang w:bidi="ru-RU"/>
              </w:rPr>
              <w:t>10</w:t>
            </w:r>
          </w:p>
        </w:tc>
        <w:tc>
          <w:tcPr>
            <w:tcW w:w="1062" w:type="dxa"/>
            <w:tcBorders>
              <w:top w:val="single" w:sz="4" w:space="0" w:color="auto"/>
              <w:left w:val="single" w:sz="4" w:space="0" w:color="auto"/>
              <w:bottom w:val="single" w:sz="4" w:space="0" w:color="auto"/>
              <w:right w:val="single" w:sz="4" w:space="0" w:color="auto"/>
            </w:tcBorders>
            <w:shd w:val="clear" w:color="auto" w:fill="FFFFFF"/>
          </w:tcPr>
          <w:p w:rsidR="00C745AD" w:rsidRPr="00C034EC" w:rsidRDefault="00C745AD" w:rsidP="00C745AD">
            <w:pPr>
              <w:rPr>
                <w:sz w:val="28"/>
                <w:szCs w:val="28"/>
                <w:lang w:bidi="ru-RU"/>
              </w:rPr>
            </w:pPr>
            <w:r w:rsidRPr="00C034EC">
              <w:rPr>
                <w:sz w:val="28"/>
                <w:szCs w:val="28"/>
                <w:lang w:bidi="ru-RU"/>
              </w:rPr>
              <w:t>10</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C745AD" w:rsidRPr="00C034EC" w:rsidRDefault="00C745AD" w:rsidP="00C745AD">
            <w:pPr>
              <w:rPr>
                <w:sz w:val="28"/>
                <w:szCs w:val="28"/>
                <w:lang w:bidi="ru-RU"/>
              </w:rPr>
            </w:pPr>
            <w:r w:rsidRPr="00C034EC">
              <w:rPr>
                <w:sz w:val="28"/>
                <w:szCs w:val="28"/>
                <w:lang w:bidi="ru-RU"/>
              </w:rPr>
              <w:t>10</w:t>
            </w:r>
          </w:p>
        </w:tc>
        <w:tc>
          <w:tcPr>
            <w:tcW w:w="1302" w:type="dxa"/>
            <w:tcBorders>
              <w:top w:val="single" w:sz="4" w:space="0" w:color="auto"/>
              <w:left w:val="single" w:sz="4" w:space="0" w:color="auto"/>
              <w:bottom w:val="single" w:sz="4" w:space="0" w:color="auto"/>
              <w:right w:val="single" w:sz="4" w:space="0" w:color="auto"/>
            </w:tcBorders>
            <w:shd w:val="clear" w:color="auto" w:fill="FFFFFF"/>
          </w:tcPr>
          <w:p w:rsidR="00C745AD" w:rsidRPr="00C034EC" w:rsidRDefault="00C745AD" w:rsidP="00C745AD">
            <w:pPr>
              <w:rPr>
                <w:sz w:val="28"/>
                <w:szCs w:val="28"/>
                <w:lang w:bidi="ru-RU"/>
              </w:rPr>
            </w:pPr>
            <w:r>
              <w:rPr>
                <w:sz w:val="28"/>
                <w:szCs w:val="28"/>
                <w:lang w:bidi="ru-RU"/>
              </w:rPr>
              <w:t>10</w:t>
            </w:r>
          </w:p>
        </w:tc>
      </w:tr>
      <w:tr w:rsidR="00C745AD" w:rsidRPr="00C034EC" w:rsidTr="00C745AD">
        <w:trPr>
          <w:trHeight w:hRule="exact" w:val="1314"/>
        </w:trPr>
        <w:tc>
          <w:tcPr>
            <w:tcW w:w="368" w:type="dxa"/>
            <w:tcBorders>
              <w:top w:val="single" w:sz="4" w:space="0" w:color="auto"/>
              <w:left w:val="single" w:sz="4" w:space="0" w:color="auto"/>
            </w:tcBorders>
            <w:shd w:val="clear" w:color="auto" w:fill="FFFFFF"/>
          </w:tcPr>
          <w:p w:rsidR="00C745AD" w:rsidRPr="00C034EC" w:rsidRDefault="00C745AD" w:rsidP="00C745AD">
            <w:pPr>
              <w:rPr>
                <w:sz w:val="28"/>
                <w:szCs w:val="28"/>
                <w:lang w:bidi="ru-RU"/>
              </w:rPr>
            </w:pPr>
            <w:r>
              <w:rPr>
                <w:sz w:val="28"/>
                <w:szCs w:val="28"/>
                <w:lang w:bidi="ru-RU"/>
              </w:rPr>
              <w:t>6</w:t>
            </w:r>
          </w:p>
        </w:tc>
        <w:tc>
          <w:tcPr>
            <w:tcW w:w="4120" w:type="dxa"/>
            <w:tcBorders>
              <w:top w:val="single" w:sz="4" w:space="0" w:color="auto"/>
              <w:left w:val="single" w:sz="4" w:space="0" w:color="auto"/>
            </w:tcBorders>
            <w:shd w:val="clear" w:color="auto" w:fill="FFFFFF"/>
          </w:tcPr>
          <w:p w:rsidR="00C745AD" w:rsidRPr="00C034EC" w:rsidRDefault="00C745AD" w:rsidP="00C745AD">
            <w:pPr>
              <w:rPr>
                <w:sz w:val="28"/>
                <w:szCs w:val="28"/>
                <w:lang w:bidi="ru-RU"/>
              </w:rPr>
            </w:pPr>
            <w:r w:rsidRPr="00C034EC">
              <w:rPr>
                <w:sz w:val="28"/>
                <w:szCs w:val="28"/>
                <w:lang w:bidi="ru-RU"/>
              </w:rPr>
              <w:t>Обеспечение функционирования модели персонифицированного финансирования дополнительного образования детей - не менее 28%</w:t>
            </w:r>
          </w:p>
        </w:tc>
        <w:tc>
          <w:tcPr>
            <w:tcW w:w="4170" w:type="dxa"/>
            <w:tcBorders>
              <w:top w:val="single" w:sz="4" w:space="0" w:color="auto"/>
              <w:left w:val="single" w:sz="4" w:space="0" w:color="auto"/>
            </w:tcBorders>
            <w:shd w:val="clear" w:color="auto" w:fill="FFFFFF"/>
            <w:vAlign w:val="bottom"/>
          </w:tcPr>
          <w:p w:rsidR="00C745AD" w:rsidRPr="00C034EC" w:rsidRDefault="00C745AD" w:rsidP="00C745AD">
            <w:pPr>
              <w:rPr>
                <w:sz w:val="28"/>
                <w:szCs w:val="28"/>
                <w:lang w:bidi="ru-RU"/>
              </w:rPr>
            </w:pPr>
            <w:r w:rsidRPr="00C034EC">
              <w:rPr>
                <w:sz w:val="28"/>
                <w:szCs w:val="28"/>
                <w:lang w:bidi="ru-RU"/>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776" w:type="dxa"/>
            <w:tcBorders>
              <w:top w:val="single" w:sz="4" w:space="0" w:color="auto"/>
              <w:left w:val="single" w:sz="4" w:space="0" w:color="auto"/>
            </w:tcBorders>
            <w:shd w:val="clear" w:color="auto" w:fill="FFFFFF"/>
          </w:tcPr>
          <w:p w:rsidR="00C745AD" w:rsidRPr="00C034EC" w:rsidRDefault="00C745AD" w:rsidP="00C745AD">
            <w:pPr>
              <w:rPr>
                <w:sz w:val="28"/>
                <w:szCs w:val="28"/>
                <w:lang w:bidi="ru-RU"/>
              </w:rPr>
            </w:pPr>
            <w:r w:rsidRPr="00C034EC">
              <w:rPr>
                <w:sz w:val="28"/>
                <w:szCs w:val="28"/>
                <w:lang w:bidi="ru-RU"/>
              </w:rPr>
              <w:t>%</w:t>
            </w:r>
          </w:p>
        </w:tc>
        <w:tc>
          <w:tcPr>
            <w:tcW w:w="870" w:type="dxa"/>
            <w:tcBorders>
              <w:top w:val="single" w:sz="4" w:space="0" w:color="auto"/>
              <w:left w:val="single" w:sz="4" w:space="0" w:color="auto"/>
            </w:tcBorders>
            <w:shd w:val="clear" w:color="auto" w:fill="FFFFFF"/>
          </w:tcPr>
          <w:p w:rsidR="00C745AD" w:rsidRPr="00C034EC" w:rsidRDefault="00C745AD" w:rsidP="00C745AD">
            <w:pPr>
              <w:rPr>
                <w:sz w:val="28"/>
                <w:szCs w:val="28"/>
                <w:lang w:bidi="ru-RU"/>
              </w:rPr>
            </w:pPr>
            <w:r w:rsidRPr="00C034EC">
              <w:rPr>
                <w:sz w:val="28"/>
                <w:szCs w:val="28"/>
                <w:lang w:bidi="ru-RU"/>
              </w:rPr>
              <w:t>5</w:t>
            </w:r>
          </w:p>
        </w:tc>
        <w:tc>
          <w:tcPr>
            <w:tcW w:w="805" w:type="dxa"/>
            <w:tcBorders>
              <w:top w:val="single" w:sz="4" w:space="0" w:color="auto"/>
              <w:left w:val="single" w:sz="4" w:space="0" w:color="auto"/>
            </w:tcBorders>
            <w:shd w:val="clear" w:color="auto" w:fill="FFFFFF"/>
          </w:tcPr>
          <w:p w:rsidR="00C745AD" w:rsidRPr="00C034EC" w:rsidRDefault="00C745AD" w:rsidP="00C745AD">
            <w:pPr>
              <w:rPr>
                <w:sz w:val="28"/>
                <w:szCs w:val="28"/>
                <w:lang w:bidi="ru-RU"/>
              </w:rPr>
            </w:pPr>
            <w:r>
              <w:rPr>
                <w:sz w:val="28"/>
                <w:szCs w:val="28"/>
                <w:lang w:bidi="ru-RU"/>
              </w:rPr>
              <w:t>10</w:t>
            </w:r>
          </w:p>
        </w:tc>
        <w:tc>
          <w:tcPr>
            <w:tcW w:w="805" w:type="dxa"/>
            <w:tcBorders>
              <w:top w:val="single" w:sz="4" w:space="0" w:color="auto"/>
              <w:left w:val="single" w:sz="4" w:space="0" w:color="auto"/>
            </w:tcBorders>
            <w:shd w:val="clear" w:color="auto" w:fill="FFFFFF"/>
          </w:tcPr>
          <w:p w:rsidR="00C745AD" w:rsidRPr="00C034EC" w:rsidRDefault="00C745AD" w:rsidP="00C745AD">
            <w:pPr>
              <w:rPr>
                <w:sz w:val="28"/>
                <w:szCs w:val="28"/>
                <w:lang w:bidi="ru-RU"/>
              </w:rPr>
            </w:pPr>
            <w:r>
              <w:rPr>
                <w:sz w:val="28"/>
                <w:szCs w:val="28"/>
                <w:lang w:bidi="ru-RU"/>
              </w:rPr>
              <w:t>15</w:t>
            </w:r>
          </w:p>
        </w:tc>
        <w:tc>
          <w:tcPr>
            <w:tcW w:w="1062" w:type="dxa"/>
            <w:tcBorders>
              <w:top w:val="single" w:sz="4" w:space="0" w:color="auto"/>
              <w:left w:val="single" w:sz="4" w:space="0" w:color="auto"/>
            </w:tcBorders>
            <w:shd w:val="clear" w:color="auto" w:fill="FFFFFF"/>
          </w:tcPr>
          <w:p w:rsidR="00C745AD" w:rsidRPr="00C034EC" w:rsidRDefault="00C745AD" w:rsidP="00C745AD">
            <w:pPr>
              <w:rPr>
                <w:sz w:val="28"/>
                <w:szCs w:val="28"/>
                <w:lang w:bidi="ru-RU"/>
              </w:rPr>
            </w:pPr>
            <w:r>
              <w:rPr>
                <w:sz w:val="28"/>
                <w:szCs w:val="28"/>
                <w:lang w:bidi="ru-RU"/>
              </w:rPr>
              <w:t>5</w:t>
            </w:r>
          </w:p>
        </w:tc>
        <w:tc>
          <w:tcPr>
            <w:tcW w:w="1095" w:type="dxa"/>
            <w:tcBorders>
              <w:top w:val="single" w:sz="4" w:space="0" w:color="auto"/>
              <w:left w:val="single" w:sz="4" w:space="0" w:color="auto"/>
            </w:tcBorders>
            <w:shd w:val="clear" w:color="auto" w:fill="FFFFFF"/>
          </w:tcPr>
          <w:p w:rsidR="00C745AD" w:rsidRPr="00C034EC" w:rsidRDefault="00C745AD" w:rsidP="00C745AD">
            <w:pPr>
              <w:rPr>
                <w:sz w:val="28"/>
                <w:szCs w:val="28"/>
                <w:lang w:bidi="ru-RU"/>
              </w:rPr>
            </w:pPr>
            <w:r>
              <w:rPr>
                <w:sz w:val="28"/>
                <w:szCs w:val="28"/>
                <w:lang w:bidi="ru-RU"/>
              </w:rPr>
              <w:t>10</w:t>
            </w:r>
          </w:p>
        </w:tc>
        <w:tc>
          <w:tcPr>
            <w:tcW w:w="1302" w:type="dxa"/>
            <w:tcBorders>
              <w:top w:val="single" w:sz="4" w:space="0" w:color="auto"/>
              <w:left w:val="single" w:sz="4" w:space="0" w:color="auto"/>
              <w:right w:val="single" w:sz="4" w:space="0" w:color="auto"/>
            </w:tcBorders>
            <w:shd w:val="clear" w:color="auto" w:fill="FFFFFF"/>
          </w:tcPr>
          <w:p w:rsidR="00C745AD" w:rsidRPr="00C034EC" w:rsidRDefault="00C745AD" w:rsidP="00C745AD">
            <w:pPr>
              <w:rPr>
                <w:sz w:val="28"/>
                <w:szCs w:val="28"/>
                <w:lang w:bidi="ru-RU"/>
              </w:rPr>
            </w:pPr>
            <w:r>
              <w:rPr>
                <w:sz w:val="28"/>
                <w:szCs w:val="28"/>
                <w:lang w:bidi="ru-RU"/>
              </w:rPr>
              <w:t>15</w:t>
            </w:r>
          </w:p>
        </w:tc>
      </w:tr>
    </w:tbl>
    <w:p w:rsidR="00C745AD" w:rsidRDefault="00C745AD" w:rsidP="00C745AD">
      <w:pPr>
        <w:rPr>
          <w:sz w:val="28"/>
          <w:szCs w:val="28"/>
          <w:lang w:bidi="ru-RU"/>
        </w:rPr>
        <w:sectPr w:rsidR="00C745AD" w:rsidSect="00C745AD">
          <w:pgSz w:w="16840" w:h="11900" w:orient="landscape" w:code="9"/>
          <w:pgMar w:top="357" w:right="357" w:bottom="61" w:left="357" w:header="0" w:footer="6" w:gutter="0"/>
          <w:cols w:space="720"/>
          <w:noEndnote/>
          <w:docGrid w:linePitch="360"/>
        </w:sectPr>
      </w:pPr>
    </w:p>
    <w:tbl>
      <w:tblPr>
        <w:tblpPr w:leftFromText="180" w:rightFromText="180" w:vertAnchor="text" w:tblpX="42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68"/>
        <w:gridCol w:w="4120"/>
        <w:gridCol w:w="4170"/>
        <w:gridCol w:w="776"/>
        <w:gridCol w:w="870"/>
        <w:gridCol w:w="805"/>
        <w:gridCol w:w="805"/>
        <w:gridCol w:w="1062"/>
        <w:gridCol w:w="1095"/>
        <w:gridCol w:w="1302"/>
      </w:tblGrid>
      <w:tr w:rsidR="00C745AD" w:rsidRPr="00C034EC" w:rsidTr="00C745AD">
        <w:trPr>
          <w:trHeight w:hRule="exact" w:val="1693"/>
        </w:trPr>
        <w:tc>
          <w:tcPr>
            <w:tcW w:w="368" w:type="dxa"/>
            <w:shd w:val="clear" w:color="auto" w:fill="FFFFFF"/>
          </w:tcPr>
          <w:p w:rsidR="00C745AD" w:rsidRPr="00C034EC" w:rsidRDefault="00C745AD" w:rsidP="00C745AD">
            <w:pPr>
              <w:rPr>
                <w:sz w:val="28"/>
                <w:szCs w:val="28"/>
                <w:lang w:bidi="ru-RU"/>
              </w:rPr>
            </w:pPr>
            <w:r>
              <w:rPr>
                <w:sz w:val="28"/>
                <w:szCs w:val="28"/>
                <w:lang w:bidi="ru-RU"/>
              </w:rPr>
              <w:t>7</w:t>
            </w:r>
          </w:p>
        </w:tc>
        <w:tc>
          <w:tcPr>
            <w:tcW w:w="4120" w:type="dxa"/>
            <w:shd w:val="clear" w:color="auto" w:fill="FFFFFF"/>
          </w:tcPr>
          <w:p w:rsidR="00C745AD" w:rsidRPr="00C034EC" w:rsidRDefault="00C745AD" w:rsidP="00C745AD">
            <w:pPr>
              <w:rPr>
                <w:sz w:val="28"/>
                <w:szCs w:val="28"/>
                <w:lang w:bidi="ru-RU"/>
              </w:rPr>
            </w:pPr>
            <w:r w:rsidRPr="00C034EC">
              <w:rPr>
                <w:sz w:val="28"/>
                <w:szCs w:val="28"/>
                <w:lang w:bidi="ru-RU"/>
              </w:rPr>
              <w:t>Обеспечение доступности качественного дополнительного образования</w:t>
            </w:r>
          </w:p>
        </w:tc>
        <w:tc>
          <w:tcPr>
            <w:tcW w:w="4170" w:type="dxa"/>
            <w:shd w:val="clear" w:color="auto" w:fill="FFFFFF"/>
            <w:vAlign w:val="bottom"/>
          </w:tcPr>
          <w:p w:rsidR="00C745AD" w:rsidRPr="00C034EC" w:rsidRDefault="00C745AD" w:rsidP="00C745AD">
            <w:pPr>
              <w:rPr>
                <w:sz w:val="28"/>
                <w:szCs w:val="28"/>
                <w:lang w:bidi="ru-RU"/>
              </w:rPr>
            </w:pPr>
            <w:r w:rsidRPr="00C034EC">
              <w:rPr>
                <w:sz w:val="28"/>
                <w:szCs w:val="28"/>
                <w:lang w:bidi="ru-RU"/>
              </w:rPr>
              <w:t>Обеспечение доступности качественного до</w:t>
            </w:r>
            <w:r>
              <w:rPr>
                <w:sz w:val="28"/>
                <w:szCs w:val="28"/>
                <w:lang w:bidi="ru-RU"/>
              </w:rPr>
              <w:t>полнительного образования (МБУ</w:t>
            </w:r>
            <w:r w:rsidRPr="00C034EC">
              <w:rPr>
                <w:sz w:val="28"/>
                <w:szCs w:val="28"/>
                <w:lang w:bidi="ru-RU"/>
              </w:rPr>
              <w:t>ДО «Дом творчества»)</w:t>
            </w:r>
          </w:p>
        </w:tc>
        <w:tc>
          <w:tcPr>
            <w:tcW w:w="776" w:type="dxa"/>
            <w:shd w:val="clear" w:color="auto" w:fill="FFFFFF"/>
          </w:tcPr>
          <w:p w:rsidR="00C745AD" w:rsidRPr="00C034EC" w:rsidRDefault="00C745AD" w:rsidP="00C745AD">
            <w:pPr>
              <w:rPr>
                <w:sz w:val="28"/>
                <w:szCs w:val="28"/>
                <w:lang w:bidi="ru-RU"/>
              </w:rPr>
            </w:pPr>
            <w:r w:rsidRPr="00C034EC">
              <w:rPr>
                <w:sz w:val="28"/>
                <w:szCs w:val="28"/>
                <w:lang w:bidi="ru-RU"/>
              </w:rPr>
              <w:t>%</w:t>
            </w:r>
          </w:p>
        </w:tc>
        <w:tc>
          <w:tcPr>
            <w:tcW w:w="870" w:type="dxa"/>
            <w:shd w:val="clear" w:color="auto" w:fill="FFFFFF"/>
          </w:tcPr>
          <w:p w:rsidR="00C745AD" w:rsidRPr="00C034EC" w:rsidRDefault="00C745AD" w:rsidP="00C745AD">
            <w:pPr>
              <w:rPr>
                <w:sz w:val="28"/>
                <w:szCs w:val="28"/>
                <w:lang w:bidi="ru-RU"/>
              </w:rPr>
            </w:pPr>
            <w:r>
              <w:rPr>
                <w:sz w:val="28"/>
                <w:szCs w:val="28"/>
                <w:lang w:bidi="ru-RU"/>
              </w:rPr>
              <w:t>81,8%</w:t>
            </w:r>
          </w:p>
        </w:tc>
        <w:tc>
          <w:tcPr>
            <w:tcW w:w="805" w:type="dxa"/>
            <w:shd w:val="clear" w:color="auto" w:fill="FFFFFF"/>
          </w:tcPr>
          <w:p w:rsidR="00C745AD" w:rsidRPr="00C034EC" w:rsidRDefault="00C745AD" w:rsidP="00C745AD">
            <w:pPr>
              <w:rPr>
                <w:sz w:val="28"/>
                <w:szCs w:val="28"/>
                <w:lang w:bidi="ru-RU"/>
              </w:rPr>
            </w:pPr>
            <w:r>
              <w:rPr>
                <w:sz w:val="28"/>
                <w:szCs w:val="28"/>
                <w:lang w:bidi="ru-RU"/>
              </w:rPr>
              <w:t>83,8%</w:t>
            </w:r>
          </w:p>
        </w:tc>
        <w:tc>
          <w:tcPr>
            <w:tcW w:w="805" w:type="dxa"/>
            <w:shd w:val="clear" w:color="auto" w:fill="FFFFFF"/>
          </w:tcPr>
          <w:p w:rsidR="00C745AD" w:rsidRPr="00C034EC" w:rsidRDefault="00C745AD" w:rsidP="00C745AD">
            <w:pPr>
              <w:rPr>
                <w:sz w:val="28"/>
                <w:szCs w:val="28"/>
                <w:lang w:bidi="ru-RU"/>
              </w:rPr>
            </w:pPr>
            <w:r>
              <w:rPr>
                <w:sz w:val="28"/>
                <w:szCs w:val="28"/>
                <w:lang w:bidi="ru-RU"/>
              </w:rPr>
              <w:t>87%</w:t>
            </w:r>
          </w:p>
        </w:tc>
        <w:tc>
          <w:tcPr>
            <w:tcW w:w="1062" w:type="dxa"/>
            <w:shd w:val="clear" w:color="auto" w:fill="FFFFFF"/>
          </w:tcPr>
          <w:p w:rsidR="00C745AD" w:rsidRPr="00C034EC" w:rsidRDefault="00C745AD" w:rsidP="00C745AD">
            <w:pPr>
              <w:rPr>
                <w:sz w:val="28"/>
                <w:szCs w:val="28"/>
                <w:lang w:bidi="ru-RU"/>
              </w:rPr>
            </w:pPr>
            <w:r>
              <w:rPr>
                <w:sz w:val="28"/>
                <w:szCs w:val="28"/>
                <w:lang w:bidi="ru-RU"/>
              </w:rPr>
              <w:t>81,%</w:t>
            </w:r>
          </w:p>
        </w:tc>
        <w:tc>
          <w:tcPr>
            <w:tcW w:w="1095" w:type="dxa"/>
            <w:shd w:val="clear" w:color="auto" w:fill="FFFFFF"/>
          </w:tcPr>
          <w:p w:rsidR="00C745AD" w:rsidRPr="00C034EC" w:rsidRDefault="00C745AD" w:rsidP="00C745AD">
            <w:pPr>
              <w:rPr>
                <w:sz w:val="28"/>
                <w:szCs w:val="28"/>
                <w:lang w:bidi="ru-RU"/>
              </w:rPr>
            </w:pPr>
            <w:r>
              <w:rPr>
                <w:sz w:val="28"/>
                <w:szCs w:val="28"/>
                <w:lang w:bidi="ru-RU"/>
              </w:rPr>
              <w:t>83,8%</w:t>
            </w:r>
          </w:p>
        </w:tc>
        <w:tc>
          <w:tcPr>
            <w:tcW w:w="1302" w:type="dxa"/>
            <w:shd w:val="clear" w:color="auto" w:fill="FFFFFF"/>
          </w:tcPr>
          <w:p w:rsidR="00C745AD" w:rsidRPr="00C034EC" w:rsidRDefault="00C745AD" w:rsidP="00C745AD">
            <w:pPr>
              <w:rPr>
                <w:sz w:val="28"/>
                <w:szCs w:val="28"/>
                <w:lang w:bidi="ru-RU"/>
              </w:rPr>
            </w:pPr>
            <w:r>
              <w:rPr>
                <w:sz w:val="28"/>
                <w:szCs w:val="28"/>
                <w:lang w:bidi="ru-RU"/>
              </w:rPr>
              <w:t>87%</w:t>
            </w:r>
          </w:p>
        </w:tc>
      </w:tr>
    </w:tbl>
    <w:p w:rsidR="00C745AD" w:rsidRPr="00C034EC" w:rsidRDefault="00C745AD" w:rsidP="00C745AD">
      <w:pPr>
        <w:rPr>
          <w:sz w:val="28"/>
          <w:szCs w:val="28"/>
          <w:lang w:bidi="ru-RU"/>
        </w:rPr>
        <w:sectPr w:rsidR="00C745AD" w:rsidRPr="00C034EC" w:rsidSect="00C745AD">
          <w:type w:val="continuous"/>
          <w:pgSz w:w="16840" w:h="11900" w:orient="landscape" w:code="9"/>
          <w:pgMar w:top="357" w:right="357" w:bottom="61" w:left="357" w:header="0" w:footer="6" w:gutter="0"/>
          <w:cols w:space="720"/>
          <w:noEndnote/>
          <w:docGrid w:linePitch="360"/>
        </w:sectPr>
      </w:pPr>
      <w:r>
        <w:rPr>
          <w:sz w:val="28"/>
          <w:szCs w:val="28"/>
          <w:lang w:bidi="ru-RU"/>
        </w:rPr>
        <w:t xml:space="preserve">                                                                                                                                                                                                                               </w:t>
      </w:r>
    </w:p>
    <w:p w:rsidR="00C745AD" w:rsidRDefault="00C745AD" w:rsidP="00C745AD">
      <w:pPr>
        <w:widowControl w:val="0"/>
        <w:autoSpaceDE w:val="0"/>
        <w:autoSpaceDN w:val="0"/>
        <w:jc w:val="both"/>
        <w:rPr>
          <w:sz w:val="28"/>
          <w:szCs w:val="28"/>
        </w:rPr>
      </w:pPr>
    </w:p>
    <w:p w:rsidR="00C745AD" w:rsidRPr="007B130A" w:rsidRDefault="00C745AD" w:rsidP="00C745AD">
      <w:pPr>
        <w:widowControl w:val="0"/>
        <w:autoSpaceDE w:val="0"/>
        <w:autoSpaceDN w:val="0"/>
        <w:jc w:val="both"/>
        <w:rPr>
          <w:sz w:val="28"/>
          <w:szCs w:val="28"/>
        </w:rPr>
      </w:pPr>
      <w:r>
        <w:rPr>
          <w:sz w:val="28"/>
          <w:szCs w:val="28"/>
        </w:rPr>
        <w:t xml:space="preserve">                                                                              </w:t>
      </w:r>
    </w:p>
    <w:p w:rsidR="00C745AD" w:rsidRDefault="00C745AD" w:rsidP="00C745AD">
      <w:pPr>
        <w:jc w:val="right"/>
        <w:rPr>
          <w:sz w:val="28"/>
          <w:szCs w:val="28"/>
          <w:lang w:bidi="ru-RU"/>
        </w:rPr>
      </w:pPr>
      <w:r w:rsidRPr="00C034EC">
        <w:rPr>
          <w:sz w:val="28"/>
          <w:szCs w:val="28"/>
          <w:lang w:bidi="ru-RU"/>
        </w:rPr>
        <w:t xml:space="preserve">«Приложение № 3 </w:t>
      </w:r>
    </w:p>
    <w:p w:rsidR="00C745AD" w:rsidRDefault="00C745AD" w:rsidP="00C745AD">
      <w:pPr>
        <w:jc w:val="right"/>
        <w:rPr>
          <w:sz w:val="28"/>
          <w:szCs w:val="28"/>
          <w:lang w:bidi="ru-RU"/>
        </w:rPr>
      </w:pPr>
      <w:r w:rsidRPr="00C034EC">
        <w:rPr>
          <w:sz w:val="28"/>
          <w:szCs w:val="28"/>
          <w:lang w:bidi="ru-RU"/>
        </w:rPr>
        <w:t>к муниципальной программе</w:t>
      </w:r>
    </w:p>
    <w:p w:rsidR="00C745AD" w:rsidRDefault="00C745AD" w:rsidP="00C745AD">
      <w:pPr>
        <w:jc w:val="right"/>
        <w:rPr>
          <w:sz w:val="28"/>
          <w:szCs w:val="28"/>
          <w:lang w:bidi="ru-RU"/>
        </w:rPr>
      </w:pPr>
      <w:r w:rsidRPr="00C034EC">
        <w:rPr>
          <w:sz w:val="28"/>
          <w:szCs w:val="28"/>
          <w:lang w:bidi="ru-RU"/>
        </w:rPr>
        <w:t xml:space="preserve"> «Развити</w:t>
      </w:r>
      <w:r>
        <w:rPr>
          <w:sz w:val="28"/>
          <w:szCs w:val="28"/>
          <w:lang w:bidi="ru-RU"/>
        </w:rPr>
        <w:t>е</w:t>
      </w:r>
      <w:r w:rsidRPr="00C034EC">
        <w:rPr>
          <w:sz w:val="28"/>
          <w:szCs w:val="28"/>
          <w:lang w:bidi="ru-RU"/>
        </w:rPr>
        <w:t xml:space="preserve"> дополнительного образования </w:t>
      </w:r>
    </w:p>
    <w:p w:rsidR="00C745AD" w:rsidRPr="00C034EC" w:rsidRDefault="00C745AD" w:rsidP="00C745AD">
      <w:pPr>
        <w:jc w:val="right"/>
        <w:rPr>
          <w:sz w:val="28"/>
          <w:szCs w:val="28"/>
          <w:lang w:bidi="ru-RU"/>
        </w:rPr>
      </w:pPr>
      <w:r w:rsidRPr="00C034EC">
        <w:rPr>
          <w:sz w:val="28"/>
          <w:szCs w:val="28"/>
          <w:lang w:bidi="ru-RU"/>
        </w:rPr>
        <w:t xml:space="preserve">в </w:t>
      </w:r>
      <w:proofErr w:type="spellStart"/>
      <w:r w:rsidRPr="00C034EC">
        <w:rPr>
          <w:sz w:val="28"/>
          <w:szCs w:val="28"/>
          <w:lang w:bidi="ru-RU"/>
        </w:rPr>
        <w:t>Усть-Дж</w:t>
      </w:r>
      <w:r>
        <w:rPr>
          <w:sz w:val="28"/>
          <w:szCs w:val="28"/>
          <w:lang w:bidi="ru-RU"/>
        </w:rPr>
        <w:t>егутинском</w:t>
      </w:r>
      <w:proofErr w:type="spellEnd"/>
      <w:r>
        <w:rPr>
          <w:sz w:val="28"/>
          <w:szCs w:val="28"/>
          <w:lang w:bidi="ru-RU"/>
        </w:rPr>
        <w:t xml:space="preserve"> муниципальном районе»</w:t>
      </w:r>
    </w:p>
    <w:p w:rsidR="00C745AD" w:rsidRDefault="00C745AD" w:rsidP="00C745AD">
      <w:pPr>
        <w:jc w:val="center"/>
        <w:rPr>
          <w:b/>
          <w:bCs/>
          <w:sz w:val="28"/>
          <w:szCs w:val="28"/>
          <w:lang w:bidi="ru-RU"/>
        </w:rPr>
      </w:pPr>
      <w:bookmarkStart w:id="2" w:name="bookmark4"/>
    </w:p>
    <w:p w:rsidR="00C745AD" w:rsidRPr="00C034EC" w:rsidRDefault="00C745AD" w:rsidP="00C745AD">
      <w:pPr>
        <w:jc w:val="center"/>
        <w:rPr>
          <w:b/>
          <w:bCs/>
          <w:sz w:val="28"/>
          <w:szCs w:val="28"/>
          <w:lang w:bidi="ru-RU"/>
        </w:rPr>
      </w:pPr>
      <w:r w:rsidRPr="00C034EC">
        <w:rPr>
          <w:b/>
          <w:bCs/>
          <w:sz w:val="28"/>
          <w:szCs w:val="28"/>
          <w:lang w:bidi="ru-RU"/>
        </w:rPr>
        <w:t>Информация по финансовому обеспечению, источникам финансирования реализации муниципальной</w:t>
      </w:r>
      <w:r w:rsidRPr="00C034EC">
        <w:rPr>
          <w:b/>
          <w:bCs/>
          <w:sz w:val="28"/>
          <w:szCs w:val="28"/>
          <w:lang w:bidi="ru-RU"/>
        </w:rPr>
        <w:br/>
        <w:t xml:space="preserve">программы «Развитие дополнительного образования в </w:t>
      </w:r>
      <w:proofErr w:type="spellStart"/>
      <w:r w:rsidRPr="00C034EC">
        <w:rPr>
          <w:b/>
          <w:bCs/>
          <w:sz w:val="28"/>
          <w:szCs w:val="28"/>
          <w:lang w:bidi="ru-RU"/>
        </w:rPr>
        <w:t>Усть-Джегутинском</w:t>
      </w:r>
      <w:proofErr w:type="spellEnd"/>
      <w:r w:rsidRPr="00C034EC">
        <w:rPr>
          <w:b/>
          <w:bCs/>
          <w:sz w:val="28"/>
          <w:szCs w:val="28"/>
          <w:lang w:bidi="ru-RU"/>
        </w:rPr>
        <w:t xml:space="preserve"> муниципальном районе»</w:t>
      </w:r>
      <w:bookmarkEnd w:id="2"/>
    </w:p>
    <w:p w:rsidR="00C745AD" w:rsidRPr="00C034EC" w:rsidRDefault="00C745AD" w:rsidP="00C745AD">
      <w:pPr>
        <w:jc w:val="center"/>
        <w:rPr>
          <w:b/>
          <w:bCs/>
          <w:sz w:val="28"/>
          <w:szCs w:val="28"/>
          <w:lang w:bidi="ru-RU"/>
        </w:rPr>
      </w:pPr>
      <w:bookmarkStart w:id="3" w:name="bookmark5"/>
      <w:r w:rsidRPr="00C034EC">
        <w:rPr>
          <w:b/>
          <w:bCs/>
          <w:sz w:val="28"/>
          <w:szCs w:val="28"/>
          <w:lang w:bidi="ru-RU"/>
        </w:rPr>
        <w:t>(тыс. руб.)</w:t>
      </w:r>
      <w:bookmarkEnd w:id="3"/>
    </w:p>
    <w:tbl>
      <w:tblPr>
        <w:tblOverlap w:val="never"/>
        <w:tblW w:w="16185" w:type="dxa"/>
        <w:tblInd w:w="-147" w:type="dxa"/>
        <w:tblLayout w:type="fixed"/>
        <w:tblCellMar>
          <w:left w:w="10" w:type="dxa"/>
          <w:right w:w="10" w:type="dxa"/>
        </w:tblCellMar>
        <w:tblLook w:val="04A0" w:firstRow="1" w:lastRow="0" w:firstColumn="1" w:lastColumn="0" w:noHBand="0" w:noVBand="1"/>
      </w:tblPr>
      <w:tblGrid>
        <w:gridCol w:w="978"/>
        <w:gridCol w:w="850"/>
        <w:gridCol w:w="1127"/>
        <w:gridCol w:w="7"/>
        <w:gridCol w:w="1789"/>
        <w:gridCol w:w="21"/>
        <w:gridCol w:w="1869"/>
        <w:gridCol w:w="1236"/>
        <w:gridCol w:w="10"/>
        <w:gridCol w:w="411"/>
        <w:gridCol w:w="20"/>
        <w:gridCol w:w="411"/>
        <w:gridCol w:w="10"/>
        <w:gridCol w:w="407"/>
        <w:gridCol w:w="24"/>
        <w:gridCol w:w="407"/>
        <w:gridCol w:w="10"/>
        <w:gridCol w:w="421"/>
        <w:gridCol w:w="431"/>
        <w:gridCol w:w="421"/>
        <w:gridCol w:w="431"/>
        <w:gridCol w:w="426"/>
        <w:gridCol w:w="159"/>
        <w:gridCol w:w="570"/>
        <w:gridCol w:w="858"/>
        <w:gridCol w:w="10"/>
        <w:gridCol w:w="997"/>
        <w:gridCol w:w="993"/>
        <w:gridCol w:w="863"/>
        <w:gridCol w:w="18"/>
      </w:tblGrid>
      <w:tr w:rsidR="00C745AD" w:rsidRPr="00916802" w:rsidTr="00C745AD">
        <w:trPr>
          <w:gridAfter w:val="1"/>
          <w:wAfter w:w="18" w:type="dxa"/>
          <w:trHeight w:hRule="exact" w:val="2794"/>
        </w:trPr>
        <w:tc>
          <w:tcPr>
            <w:tcW w:w="978" w:type="dxa"/>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r w:rsidRPr="00916802">
              <w:rPr>
                <w:sz w:val="24"/>
                <w:szCs w:val="24"/>
                <w:lang w:bidi="ru-RU"/>
              </w:rPr>
              <w:t>№</w:t>
            </w:r>
          </w:p>
          <w:p w:rsidR="00C745AD" w:rsidRPr="00916802" w:rsidRDefault="00C745AD" w:rsidP="00C745AD">
            <w:pPr>
              <w:rPr>
                <w:sz w:val="24"/>
                <w:szCs w:val="24"/>
                <w:lang w:bidi="ru-RU"/>
              </w:rPr>
            </w:pPr>
            <w:proofErr w:type="gramStart"/>
            <w:r w:rsidRPr="00916802">
              <w:rPr>
                <w:sz w:val="24"/>
                <w:szCs w:val="24"/>
                <w:lang w:bidi="ru-RU"/>
              </w:rPr>
              <w:t>п</w:t>
            </w:r>
            <w:proofErr w:type="gramEnd"/>
            <w:r w:rsidRPr="00916802">
              <w:rPr>
                <w:sz w:val="24"/>
                <w:szCs w:val="24"/>
                <w:lang w:bidi="ru-RU"/>
              </w:rPr>
              <w:t>/п</w:t>
            </w:r>
          </w:p>
        </w:tc>
        <w:tc>
          <w:tcPr>
            <w:tcW w:w="850" w:type="dxa"/>
            <w:tcBorders>
              <w:top w:val="single" w:sz="4" w:space="0" w:color="auto"/>
              <w:left w:val="single" w:sz="4" w:space="0" w:color="auto"/>
            </w:tcBorders>
            <w:shd w:val="clear" w:color="auto" w:fill="FFFFFF"/>
            <w:vAlign w:val="center"/>
          </w:tcPr>
          <w:p w:rsidR="00C745AD" w:rsidRPr="00916802" w:rsidRDefault="00C745AD" w:rsidP="00C745AD">
            <w:pPr>
              <w:rPr>
                <w:sz w:val="24"/>
                <w:szCs w:val="24"/>
                <w:lang w:bidi="ru-RU"/>
              </w:rPr>
            </w:pPr>
            <w:r>
              <w:rPr>
                <w:sz w:val="24"/>
                <w:szCs w:val="24"/>
                <w:lang w:bidi="ru-RU"/>
              </w:rPr>
              <w:t>Ста</w:t>
            </w:r>
            <w:r w:rsidRPr="00916802">
              <w:rPr>
                <w:sz w:val="24"/>
                <w:szCs w:val="24"/>
                <w:lang w:bidi="ru-RU"/>
              </w:rPr>
              <w:t>тус</w:t>
            </w:r>
          </w:p>
        </w:tc>
        <w:tc>
          <w:tcPr>
            <w:tcW w:w="1134" w:type="dxa"/>
            <w:gridSpan w:val="2"/>
            <w:tcBorders>
              <w:top w:val="single" w:sz="4" w:space="0" w:color="auto"/>
              <w:left w:val="single" w:sz="4" w:space="0" w:color="auto"/>
            </w:tcBorders>
            <w:shd w:val="clear" w:color="auto" w:fill="FFFFFF"/>
            <w:vAlign w:val="center"/>
          </w:tcPr>
          <w:p w:rsidR="00C745AD" w:rsidRPr="00916802" w:rsidRDefault="00C745AD" w:rsidP="00C745AD">
            <w:pPr>
              <w:rPr>
                <w:sz w:val="24"/>
                <w:szCs w:val="24"/>
                <w:lang w:bidi="ru-RU"/>
              </w:rPr>
            </w:pPr>
            <w:r w:rsidRPr="00916802">
              <w:rPr>
                <w:sz w:val="24"/>
                <w:szCs w:val="24"/>
                <w:lang w:bidi="ru-RU"/>
              </w:rPr>
              <w:t>Номер и наименование основного мероприятия и мероприятия</w:t>
            </w:r>
          </w:p>
        </w:tc>
        <w:tc>
          <w:tcPr>
            <w:tcW w:w="1789" w:type="dxa"/>
            <w:tcBorders>
              <w:top w:val="single" w:sz="4" w:space="0" w:color="auto"/>
              <w:left w:val="single" w:sz="4" w:space="0" w:color="auto"/>
            </w:tcBorders>
            <w:shd w:val="clear" w:color="auto" w:fill="FFFFFF"/>
            <w:vAlign w:val="bottom"/>
          </w:tcPr>
          <w:p w:rsidR="00C745AD" w:rsidRPr="00916802" w:rsidRDefault="00C745AD" w:rsidP="00C745AD">
            <w:pPr>
              <w:rPr>
                <w:sz w:val="24"/>
                <w:szCs w:val="24"/>
                <w:lang w:bidi="ru-RU"/>
              </w:rPr>
            </w:pPr>
            <w:r w:rsidRPr="00916802">
              <w:rPr>
                <w:sz w:val="24"/>
                <w:szCs w:val="24"/>
                <w:lang w:bidi="ru-RU"/>
              </w:rPr>
              <w:t>Наименование муниципальной программы, (подпрограммы) муниципальной про</w:t>
            </w:r>
            <w:r>
              <w:rPr>
                <w:sz w:val="24"/>
                <w:szCs w:val="24"/>
                <w:lang w:bidi="ru-RU"/>
              </w:rPr>
              <w:t>граммы</w:t>
            </w:r>
            <w:r w:rsidRPr="00916802">
              <w:rPr>
                <w:sz w:val="24"/>
                <w:szCs w:val="24"/>
                <w:lang w:bidi="ru-RU"/>
              </w:rPr>
              <w:t>, основных мероприятий и мероприятий</w:t>
            </w:r>
          </w:p>
        </w:tc>
        <w:tc>
          <w:tcPr>
            <w:tcW w:w="1890" w:type="dxa"/>
            <w:gridSpan w:val="2"/>
            <w:tcBorders>
              <w:top w:val="single" w:sz="4" w:space="0" w:color="auto"/>
              <w:left w:val="single" w:sz="4" w:space="0" w:color="auto"/>
            </w:tcBorders>
            <w:shd w:val="clear" w:color="auto" w:fill="FFFFFF"/>
            <w:vAlign w:val="center"/>
          </w:tcPr>
          <w:p w:rsidR="00C745AD" w:rsidRPr="00916802" w:rsidRDefault="00C745AD" w:rsidP="00C745AD">
            <w:pPr>
              <w:rPr>
                <w:sz w:val="24"/>
                <w:szCs w:val="24"/>
                <w:lang w:bidi="ru-RU"/>
              </w:rPr>
            </w:pPr>
            <w:r w:rsidRPr="00916802">
              <w:rPr>
                <w:sz w:val="24"/>
                <w:szCs w:val="24"/>
                <w:lang w:bidi="ru-RU"/>
              </w:rPr>
              <w:t>Ответственный</w:t>
            </w:r>
          </w:p>
          <w:p w:rsidR="00C745AD" w:rsidRPr="00916802" w:rsidRDefault="00C745AD" w:rsidP="00C745AD">
            <w:pPr>
              <w:rPr>
                <w:sz w:val="24"/>
                <w:szCs w:val="24"/>
                <w:lang w:bidi="ru-RU"/>
              </w:rPr>
            </w:pPr>
            <w:r w:rsidRPr="00916802">
              <w:rPr>
                <w:sz w:val="24"/>
                <w:szCs w:val="24"/>
                <w:lang w:bidi="ru-RU"/>
              </w:rPr>
              <w:t>исполнитель,</w:t>
            </w:r>
          </w:p>
          <w:p w:rsidR="00C745AD" w:rsidRPr="00916802" w:rsidRDefault="00C745AD" w:rsidP="00C745AD">
            <w:pPr>
              <w:rPr>
                <w:sz w:val="24"/>
                <w:szCs w:val="24"/>
                <w:lang w:bidi="ru-RU"/>
              </w:rPr>
            </w:pPr>
            <w:r w:rsidRPr="00916802">
              <w:rPr>
                <w:sz w:val="24"/>
                <w:szCs w:val="24"/>
                <w:lang w:bidi="ru-RU"/>
              </w:rPr>
              <w:t>соисполнители</w:t>
            </w:r>
          </w:p>
        </w:tc>
        <w:tc>
          <w:tcPr>
            <w:tcW w:w="1236" w:type="dxa"/>
            <w:tcBorders>
              <w:top w:val="single" w:sz="4" w:space="0" w:color="auto"/>
              <w:left w:val="single" w:sz="4" w:space="0" w:color="auto"/>
            </w:tcBorders>
            <w:shd w:val="clear" w:color="auto" w:fill="FFFFFF"/>
            <w:vAlign w:val="center"/>
          </w:tcPr>
          <w:p w:rsidR="00C745AD" w:rsidRPr="00916802" w:rsidRDefault="00C745AD" w:rsidP="00C745AD">
            <w:pPr>
              <w:rPr>
                <w:sz w:val="24"/>
                <w:szCs w:val="24"/>
                <w:lang w:bidi="ru-RU"/>
              </w:rPr>
            </w:pPr>
            <w:r w:rsidRPr="00916802">
              <w:rPr>
                <w:sz w:val="24"/>
                <w:szCs w:val="24"/>
                <w:lang w:bidi="ru-RU"/>
              </w:rPr>
              <w:t>Источники финансового обеспечения</w:t>
            </w:r>
          </w:p>
        </w:tc>
        <w:tc>
          <w:tcPr>
            <w:tcW w:w="4569" w:type="dxa"/>
            <w:gridSpan w:val="16"/>
            <w:tcBorders>
              <w:top w:val="single" w:sz="4" w:space="0" w:color="auto"/>
              <w:left w:val="single" w:sz="4" w:space="0" w:color="auto"/>
            </w:tcBorders>
            <w:shd w:val="clear" w:color="auto" w:fill="FFFFFF"/>
            <w:vAlign w:val="center"/>
          </w:tcPr>
          <w:p w:rsidR="00C745AD" w:rsidRPr="00916802" w:rsidRDefault="00C745AD" w:rsidP="00C745AD">
            <w:pPr>
              <w:rPr>
                <w:sz w:val="24"/>
                <w:szCs w:val="24"/>
                <w:lang w:bidi="ru-RU"/>
              </w:rPr>
            </w:pPr>
            <w:r w:rsidRPr="00916802">
              <w:rPr>
                <w:sz w:val="24"/>
                <w:szCs w:val="24"/>
                <w:lang w:bidi="ru-RU"/>
              </w:rPr>
              <w:t>Код бюджетной классификации</w:t>
            </w:r>
          </w:p>
        </w:tc>
        <w:tc>
          <w:tcPr>
            <w:tcW w:w="858" w:type="dxa"/>
            <w:tcBorders>
              <w:top w:val="single" w:sz="4" w:space="0" w:color="auto"/>
              <w:left w:val="single" w:sz="4" w:space="0" w:color="auto"/>
            </w:tcBorders>
            <w:shd w:val="clear" w:color="auto" w:fill="FFFFFF"/>
            <w:vAlign w:val="bottom"/>
          </w:tcPr>
          <w:p w:rsidR="00C745AD" w:rsidRPr="00916802" w:rsidRDefault="00C745AD" w:rsidP="00C745AD">
            <w:pPr>
              <w:rPr>
                <w:sz w:val="24"/>
                <w:szCs w:val="24"/>
                <w:lang w:bidi="ru-RU"/>
              </w:rPr>
            </w:pPr>
            <w:proofErr w:type="spellStart"/>
            <w:r w:rsidRPr="00916802">
              <w:rPr>
                <w:sz w:val="24"/>
                <w:szCs w:val="24"/>
                <w:lang w:bidi="ru-RU"/>
              </w:rPr>
              <w:t>Расхо</w:t>
            </w:r>
            <w:proofErr w:type="spellEnd"/>
          </w:p>
          <w:p w:rsidR="00C745AD" w:rsidRPr="00916802" w:rsidRDefault="00C745AD" w:rsidP="00C745AD">
            <w:pPr>
              <w:rPr>
                <w:sz w:val="24"/>
                <w:szCs w:val="24"/>
                <w:lang w:bidi="ru-RU"/>
              </w:rPr>
            </w:pPr>
            <w:proofErr w:type="spellStart"/>
            <w:r w:rsidRPr="00916802">
              <w:rPr>
                <w:sz w:val="24"/>
                <w:szCs w:val="24"/>
                <w:lang w:bidi="ru-RU"/>
              </w:rPr>
              <w:t>ды</w:t>
            </w:r>
            <w:proofErr w:type="spellEnd"/>
          </w:p>
          <w:p w:rsidR="00C745AD" w:rsidRPr="00916802" w:rsidRDefault="00C745AD" w:rsidP="00C745AD">
            <w:pPr>
              <w:rPr>
                <w:sz w:val="24"/>
                <w:szCs w:val="24"/>
                <w:lang w:bidi="ru-RU"/>
              </w:rPr>
            </w:pPr>
            <w:proofErr w:type="gramStart"/>
            <w:r w:rsidRPr="00916802">
              <w:rPr>
                <w:sz w:val="24"/>
                <w:szCs w:val="24"/>
                <w:lang w:bidi="ru-RU"/>
              </w:rPr>
              <w:t>(тыс.</w:t>
            </w:r>
            <w:proofErr w:type="gramEnd"/>
          </w:p>
          <w:p w:rsidR="00C745AD" w:rsidRPr="00916802" w:rsidRDefault="00C745AD" w:rsidP="00C745AD">
            <w:pPr>
              <w:rPr>
                <w:sz w:val="24"/>
                <w:szCs w:val="24"/>
                <w:lang w:bidi="ru-RU"/>
              </w:rPr>
            </w:pPr>
            <w:r w:rsidRPr="00916802">
              <w:rPr>
                <w:sz w:val="24"/>
                <w:szCs w:val="24"/>
                <w:lang w:bidi="ru-RU"/>
              </w:rPr>
              <w:t>руб.),</w:t>
            </w:r>
          </w:p>
          <w:p w:rsidR="00C745AD" w:rsidRPr="00916802" w:rsidRDefault="00C745AD" w:rsidP="00C745AD">
            <w:pPr>
              <w:rPr>
                <w:sz w:val="24"/>
                <w:szCs w:val="24"/>
                <w:lang w:bidi="ru-RU"/>
              </w:rPr>
            </w:pPr>
            <w:r w:rsidRPr="00916802">
              <w:rPr>
                <w:sz w:val="24"/>
                <w:szCs w:val="24"/>
                <w:lang w:bidi="ru-RU"/>
              </w:rPr>
              <w:t>годы</w:t>
            </w:r>
          </w:p>
        </w:tc>
        <w:tc>
          <w:tcPr>
            <w:tcW w:w="1007" w:type="dxa"/>
            <w:gridSpan w:val="2"/>
            <w:tcBorders>
              <w:top w:val="single" w:sz="4" w:space="0" w:color="auto"/>
              <w:left w:val="single" w:sz="4" w:space="0" w:color="auto"/>
            </w:tcBorders>
            <w:shd w:val="clear" w:color="auto" w:fill="FFFFFF"/>
            <w:vAlign w:val="center"/>
          </w:tcPr>
          <w:p w:rsidR="00C745AD" w:rsidRPr="00916802" w:rsidRDefault="00C745AD" w:rsidP="00C745AD">
            <w:pPr>
              <w:rPr>
                <w:sz w:val="24"/>
                <w:szCs w:val="24"/>
                <w:lang w:bidi="ru-RU"/>
              </w:rPr>
            </w:pPr>
            <w:proofErr w:type="spellStart"/>
            <w:r w:rsidRPr="00916802">
              <w:rPr>
                <w:sz w:val="24"/>
                <w:szCs w:val="24"/>
                <w:lang w:bidi="ru-RU"/>
              </w:rPr>
              <w:t>Оче</w:t>
            </w:r>
            <w:proofErr w:type="spellEnd"/>
          </w:p>
          <w:p w:rsidR="00C745AD" w:rsidRPr="00916802" w:rsidRDefault="00C745AD" w:rsidP="00C745AD">
            <w:pPr>
              <w:rPr>
                <w:sz w:val="24"/>
                <w:szCs w:val="24"/>
                <w:lang w:bidi="ru-RU"/>
              </w:rPr>
            </w:pPr>
            <w:proofErr w:type="spellStart"/>
            <w:r w:rsidRPr="00916802">
              <w:rPr>
                <w:sz w:val="24"/>
                <w:szCs w:val="24"/>
                <w:lang w:bidi="ru-RU"/>
              </w:rPr>
              <w:t>редной</w:t>
            </w:r>
            <w:proofErr w:type="spellEnd"/>
          </w:p>
          <w:p w:rsidR="00C745AD" w:rsidRPr="00916802" w:rsidRDefault="00C745AD" w:rsidP="00C745AD">
            <w:pPr>
              <w:rPr>
                <w:sz w:val="24"/>
                <w:szCs w:val="24"/>
                <w:lang w:bidi="ru-RU"/>
              </w:rPr>
            </w:pPr>
            <w:r>
              <w:rPr>
                <w:sz w:val="24"/>
                <w:szCs w:val="24"/>
                <w:lang w:bidi="ru-RU"/>
              </w:rPr>
              <w:t>2024</w:t>
            </w:r>
          </w:p>
          <w:p w:rsidR="00C745AD" w:rsidRPr="00916802" w:rsidRDefault="00C745AD" w:rsidP="00C745AD">
            <w:pPr>
              <w:rPr>
                <w:sz w:val="24"/>
                <w:szCs w:val="24"/>
                <w:lang w:bidi="ru-RU"/>
              </w:rPr>
            </w:pPr>
            <w:r w:rsidRPr="00916802">
              <w:rPr>
                <w:sz w:val="24"/>
                <w:szCs w:val="24"/>
                <w:lang w:bidi="ru-RU"/>
              </w:rPr>
              <w:t>год</w:t>
            </w:r>
          </w:p>
        </w:tc>
        <w:tc>
          <w:tcPr>
            <w:tcW w:w="993" w:type="dxa"/>
            <w:tcBorders>
              <w:top w:val="single" w:sz="4" w:space="0" w:color="auto"/>
              <w:left w:val="single" w:sz="4" w:space="0" w:color="auto"/>
            </w:tcBorders>
            <w:shd w:val="clear" w:color="auto" w:fill="FFFFFF"/>
            <w:vAlign w:val="center"/>
          </w:tcPr>
          <w:p w:rsidR="00C745AD" w:rsidRPr="00916802" w:rsidRDefault="00C745AD" w:rsidP="00C745AD">
            <w:pPr>
              <w:rPr>
                <w:sz w:val="24"/>
                <w:szCs w:val="24"/>
                <w:lang w:bidi="ru-RU"/>
              </w:rPr>
            </w:pPr>
            <w:r>
              <w:rPr>
                <w:sz w:val="24"/>
                <w:szCs w:val="24"/>
                <w:lang w:bidi="ru-RU"/>
              </w:rPr>
              <w:t>Плановый период 2025</w:t>
            </w:r>
          </w:p>
        </w:tc>
        <w:tc>
          <w:tcPr>
            <w:tcW w:w="863" w:type="dxa"/>
            <w:tcBorders>
              <w:top w:val="single" w:sz="4" w:space="0" w:color="auto"/>
              <w:left w:val="single" w:sz="4" w:space="0" w:color="auto"/>
              <w:right w:val="single" w:sz="4" w:space="0" w:color="auto"/>
            </w:tcBorders>
            <w:shd w:val="clear" w:color="auto" w:fill="FFFFFF"/>
            <w:vAlign w:val="center"/>
          </w:tcPr>
          <w:p w:rsidR="00C745AD" w:rsidRPr="00916802" w:rsidRDefault="00C745AD" w:rsidP="00C745AD">
            <w:pPr>
              <w:rPr>
                <w:sz w:val="24"/>
                <w:szCs w:val="24"/>
                <w:lang w:bidi="ru-RU"/>
              </w:rPr>
            </w:pPr>
            <w:proofErr w:type="spellStart"/>
            <w:r w:rsidRPr="00916802">
              <w:rPr>
                <w:sz w:val="24"/>
                <w:szCs w:val="24"/>
                <w:lang w:bidi="ru-RU"/>
              </w:rPr>
              <w:t>Пла</w:t>
            </w:r>
            <w:proofErr w:type="spellEnd"/>
          </w:p>
          <w:p w:rsidR="00C745AD" w:rsidRPr="00916802" w:rsidRDefault="00C745AD" w:rsidP="00C745AD">
            <w:pPr>
              <w:rPr>
                <w:sz w:val="24"/>
                <w:szCs w:val="24"/>
                <w:lang w:bidi="ru-RU"/>
              </w:rPr>
            </w:pPr>
            <w:r w:rsidRPr="00916802">
              <w:rPr>
                <w:sz w:val="24"/>
                <w:szCs w:val="24"/>
                <w:lang w:bidi="ru-RU"/>
              </w:rPr>
              <w:t>новый</w:t>
            </w:r>
          </w:p>
          <w:p w:rsidR="00C745AD" w:rsidRPr="00916802" w:rsidRDefault="00C745AD" w:rsidP="00C745AD">
            <w:pPr>
              <w:rPr>
                <w:sz w:val="24"/>
                <w:szCs w:val="24"/>
                <w:lang w:bidi="ru-RU"/>
              </w:rPr>
            </w:pPr>
            <w:r w:rsidRPr="00916802">
              <w:rPr>
                <w:sz w:val="24"/>
                <w:szCs w:val="24"/>
                <w:lang w:bidi="ru-RU"/>
              </w:rPr>
              <w:t>пери</w:t>
            </w:r>
          </w:p>
          <w:p w:rsidR="00C745AD" w:rsidRPr="00916802" w:rsidRDefault="00C745AD" w:rsidP="00C745AD">
            <w:pPr>
              <w:rPr>
                <w:sz w:val="24"/>
                <w:szCs w:val="24"/>
                <w:lang w:bidi="ru-RU"/>
              </w:rPr>
            </w:pPr>
            <w:r w:rsidRPr="00916802">
              <w:rPr>
                <w:sz w:val="24"/>
                <w:szCs w:val="24"/>
                <w:lang w:bidi="ru-RU"/>
              </w:rPr>
              <w:t>од</w:t>
            </w:r>
          </w:p>
          <w:p w:rsidR="00C745AD" w:rsidRPr="00916802" w:rsidRDefault="00C745AD" w:rsidP="00C745AD">
            <w:pPr>
              <w:rPr>
                <w:sz w:val="24"/>
                <w:szCs w:val="24"/>
                <w:lang w:bidi="ru-RU"/>
              </w:rPr>
            </w:pPr>
            <w:r w:rsidRPr="00916802">
              <w:rPr>
                <w:sz w:val="24"/>
                <w:szCs w:val="24"/>
                <w:lang w:bidi="ru-RU"/>
              </w:rPr>
              <w:t>202</w:t>
            </w:r>
            <w:r>
              <w:rPr>
                <w:sz w:val="24"/>
                <w:szCs w:val="24"/>
                <w:lang w:bidi="ru-RU"/>
              </w:rPr>
              <w:t>6</w:t>
            </w:r>
          </w:p>
        </w:tc>
      </w:tr>
      <w:tr w:rsidR="00C745AD" w:rsidRPr="00916802" w:rsidTr="00C745AD">
        <w:trPr>
          <w:gridAfter w:val="1"/>
          <w:wAfter w:w="18" w:type="dxa"/>
          <w:trHeight w:hRule="exact" w:val="293"/>
        </w:trPr>
        <w:tc>
          <w:tcPr>
            <w:tcW w:w="978" w:type="dxa"/>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p>
        </w:tc>
        <w:tc>
          <w:tcPr>
            <w:tcW w:w="850" w:type="dxa"/>
            <w:tcBorders>
              <w:top w:val="single" w:sz="4" w:space="0" w:color="auto"/>
              <w:left w:val="single" w:sz="4" w:space="0" w:color="auto"/>
            </w:tcBorders>
            <w:shd w:val="clear" w:color="auto" w:fill="FFFFFF"/>
            <w:vAlign w:val="bottom"/>
          </w:tcPr>
          <w:p w:rsidR="00C745AD" w:rsidRPr="00916802" w:rsidRDefault="00C745AD" w:rsidP="00C745AD">
            <w:pPr>
              <w:rPr>
                <w:sz w:val="24"/>
                <w:szCs w:val="24"/>
                <w:lang w:bidi="ru-RU"/>
              </w:rPr>
            </w:pPr>
            <w:r w:rsidRPr="00916802">
              <w:rPr>
                <w:sz w:val="24"/>
                <w:szCs w:val="24"/>
                <w:lang w:bidi="ru-RU"/>
              </w:rPr>
              <w:t>1</w:t>
            </w:r>
          </w:p>
        </w:tc>
        <w:tc>
          <w:tcPr>
            <w:tcW w:w="1134" w:type="dxa"/>
            <w:gridSpan w:val="2"/>
            <w:tcBorders>
              <w:top w:val="single" w:sz="4" w:space="0" w:color="auto"/>
              <w:left w:val="single" w:sz="4" w:space="0" w:color="auto"/>
            </w:tcBorders>
            <w:shd w:val="clear" w:color="auto" w:fill="FFFFFF"/>
            <w:vAlign w:val="bottom"/>
          </w:tcPr>
          <w:p w:rsidR="00C745AD" w:rsidRPr="00916802" w:rsidRDefault="00C745AD" w:rsidP="00C745AD">
            <w:pPr>
              <w:rPr>
                <w:sz w:val="24"/>
                <w:szCs w:val="24"/>
                <w:lang w:bidi="ru-RU"/>
              </w:rPr>
            </w:pPr>
            <w:r w:rsidRPr="00916802">
              <w:rPr>
                <w:sz w:val="24"/>
                <w:szCs w:val="24"/>
                <w:lang w:bidi="ru-RU"/>
              </w:rPr>
              <w:t>2</w:t>
            </w:r>
          </w:p>
        </w:tc>
        <w:tc>
          <w:tcPr>
            <w:tcW w:w="1789" w:type="dxa"/>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r w:rsidRPr="00916802">
              <w:rPr>
                <w:sz w:val="24"/>
                <w:szCs w:val="24"/>
                <w:lang w:bidi="ru-RU"/>
              </w:rPr>
              <w:t>3</w:t>
            </w:r>
          </w:p>
        </w:tc>
        <w:tc>
          <w:tcPr>
            <w:tcW w:w="1890" w:type="dxa"/>
            <w:gridSpan w:val="2"/>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r w:rsidRPr="00916802">
              <w:rPr>
                <w:sz w:val="24"/>
                <w:szCs w:val="24"/>
                <w:lang w:bidi="ru-RU"/>
              </w:rPr>
              <w:t>4</w:t>
            </w:r>
          </w:p>
        </w:tc>
        <w:tc>
          <w:tcPr>
            <w:tcW w:w="1236" w:type="dxa"/>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r w:rsidRPr="00916802">
              <w:rPr>
                <w:sz w:val="24"/>
                <w:szCs w:val="24"/>
                <w:lang w:bidi="ru-RU"/>
              </w:rPr>
              <w:t>5</w:t>
            </w:r>
          </w:p>
        </w:tc>
        <w:tc>
          <w:tcPr>
            <w:tcW w:w="421" w:type="dxa"/>
            <w:gridSpan w:val="2"/>
            <w:tcBorders>
              <w:top w:val="single" w:sz="4" w:space="0" w:color="auto"/>
              <w:left w:val="single" w:sz="4" w:space="0" w:color="auto"/>
            </w:tcBorders>
            <w:shd w:val="clear" w:color="auto" w:fill="FFFFFF"/>
            <w:vAlign w:val="bottom"/>
          </w:tcPr>
          <w:p w:rsidR="00C745AD" w:rsidRPr="00916802" w:rsidRDefault="00C745AD" w:rsidP="00C745AD">
            <w:pPr>
              <w:rPr>
                <w:sz w:val="24"/>
                <w:szCs w:val="24"/>
                <w:lang w:bidi="ru-RU"/>
              </w:rPr>
            </w:pPr>
            <w:r w:rsidRPr="00916802">
              <w:rPr>
                <w:sz w:val="24"/>
                <w:szCs w:val="24"/>
                <w:lang w:bidi="ru-RU"/>
              </w:rPr>
              <w:t>6</w:t>
            </w:r>
          </w:p>
        </w:tc>
        <w:tc>
          <w:tcPr>
            <w:tcW w:w="431" w:type="dxa"/>
            <w:gridSpan w:val="2"/>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r w:rsidRPr="00916802">
              <w:rPr>
                <w:sz w:val="24"/>
                <w:szCs w:val="24"/>
                <w:lang w:bidi="ru-RU"/>
              </w:rPr>
              <w:t>7</w:t>
            </w:r>
          </w:p>
        </w:tc>
        <w:tc>
          <w:tcPr>
            <w:tcW w:w="417" w:type="dxa"/>
            <w:gridSpan w:val="2"/>
            <w:tcBorders>
              <w:top w:val="single" w:sz="4" w:space="0" w:color="auto"/>
              <w:left w:val="single" w:sz="4" w:space="0" w:color="auto"/>
            </w:tcBorders>
            <w:shd w:val="clear" w:color="auto" w:fill="FFFFFF"/>
            <w:vAlign w:val="bottom"/>
          </w:tcPr>
          <w:p w:rsidR="00C745AD" w:rsidRPr="00916802" w:rsidRDefault="00C745AD" w:rsidP="00C745AD">
            <w:pPr>
              <w:rPr>
                <w:sz w:val="24"/>
                <w:szCs w:val="24"/>
                <w:lang w:bidi="ru-RU"/>
              </w:rPr>
            </w:pPr>
            <w:r w:rsidRPr="00916802">
              <w:rPr>
                <w:sz w:val="24"/>
                <w:szCs w:val="24"/>
                <w:lang w:bidi="ru-RU"/>
              </w:rPr>
              <w:t>8</w:t>
            </w:r>
          </w:p>
        </w:tc>
        <w:tc>
          <w:tcPr>
            <w:tcW w:w="431" w:type="dxa"/>
            <w:gridSpan w:val="2"/>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r w:rsidRPr="00916802">
              <w:rPr>
                <w:sz w:val="24"/>
                <w:szCs w:val="24"/>
                <w:lang w:bidi="ru-RU"/>
              </w:rPr>
              <w:t>9</w:t>
            </w:r>
          </w:p>
        </w:tc>
        <w:tc>
          <w:tcPr>
            <w:tcW w:w="431" w:type="dxa"/>
            <w:gridSpan w:val="2"/>
            <w:tcBorders>
              <w:top w:val="single" w:sz="4" w:space="0" w:color="auto"/>
              <w:left w:val="single" w:sz="4" w:space="0" w:color="auto"/>
            </w:tcBorders>
            <w:shd w:val="clear" w:color="auto" w:fill="FFFFFF"/>
            <w:vAlign w:val="bottom"/>
          </w:tcPr>
          <w:p w:rsidR="00C745AD" w:rsidRPr="00916802" w:rsidRDefault="00C745AD" w:rsidP="00C745AD">
            <w:pPr>
              <w:rPr>
                <w:sz w:val="24"/>
                <w:szCs w:val="24"/>
                <w:lang w:bidi="ru-RU"/>
              </w:rPr>
            </w:pPr>
            <w:r w:rsidRPr="00916802">
              <w:rPr>
                <w:sz w:val="24"/>
                <w:szCs w:val="24"/>
                <w:lang w:bidi="ru-RU"/>
              </w:rPr>
              <w:t>10</w:t>
            </w:r>
          </w:p>
        </w:tc>
        <w:tc>
          <w:tcPr>
            <w:tcW w:w="431" w:type="dxa"/>
            <w:tcBorders>
              <w:top w:val="single" w:sz="4" w:space="0" w:color="auto"/>
              <w:left w:val="single" w:sz="4" w:space="0" w:color="auto"/>
            </w:tcBorders>
            <w:shd w:val="clear" w:color="auto" w:fill="FFFFFF"/>
            <w:vAlign w:val="bottom"/>
          </w:tcPr>
          <w:p w:rsidR="00C745AD" w:rsidRPr="00916802" w:rsidRDefault="00C745AD" w:rsidP="00C745AD">
            <w:pPr>
              <w:rPr>
                <w:sz w:val="24"/>
                <w:szCs w:val="24"/>
                <w:lang w:bidi="ru-RU"/>
              </w:rPr>
            </w:pPr>
            <w:r w:rsidRPr="00916802">
              <w:rPr>
                <w:sz w:val="24"/>
                <w:szCs w:val="24"/>
                <w:lang w:bidi="ru-RU"/>
              </w:rPr>
              <w:t>11</w:t>
            </w:r>
          </w:p>
        </w:tc>
        <w:tc>
          <w:tcPr>
            <w:tcW w:w="421" w:type="dxa"/>
            <w:tcBorders>
              <w:top w:val="single" w:sz="4" w:space="0" w:color="auto"/>
              <w:left w:val="single" w:sz="4" w:space="0" w:color="auto"/>
            </w:tcBorders>
            <w:shd w:val="clear" w:color="auto" w:fill="FFFFFF"/>
            <w:vAlign w:val="bottom"/>
          </w:tcPr>
          <w:p w:rsidR="00C745AD" w:rsidRPr="00916802" w:rsidRDefault="00C745AD" w:rsidP="00C745AD">
            <w:pPr>
              <w:rPr>
                <w:sz w:val="24"/>
                <w:szCs w:val="24"/>
                <w:lang w:bidi="ru-RU"/>
              </w:rPr>
            </w:pPr>
            <w:r w:rsidRPr="00916802">
              <w:rPr>
                <w:sz w:val="24"/>
                <w:szCs w:val="24"/>
                <w:lang w:bidi="ru-RU"/>
              </w:rPr>
              <w:t>12</w:t>
            </w:r>
          </w:p>
        </w:tc>
        <w:tc>
          <w:tcPr>
            <w:tcW w:w="431" w:type="dxa"/>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r w:rsidRPr="00916802">
              <w:rPr>
                <w:sz w:val="24"/>
                <w:szCs w:val="24"/>
                <w:lang w:bidi="ru-RU"/>
              </w:rPr>
              <w:t>13</w:t>
            </w:r>
          </w:p>
        </w:tc>
        <w:tc>
          <w:tcPr>
            <w:tcW w:w="585" w:type="dxa"/>
            <w:gridSpan w:val="2"/>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r w:rsidRPr="00916802">
              <w:rPr>
                <w:sz w:val="24"/>
                <w:szCs w:val="24"/>
                <w:lang w:bidi="ru-RU"/>
              </w:rPr>
              <w:t>14</w:t>
            </w:r>
          </w:p>
        </w:tc>
        <w:tc>
          <w:tcPr>
            <w:tcW w:w="570" w:type="dxa"/>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r w:rsidRPr="00916802">
              <w:rPr>
                <w:sz w:val="24"/>
                <w:szCs w:val="24"/>
                <w:lang w:bidi="ru-RU"/>
              </w:rPr>
              <w:t>15</w:t>
            </w:r>
          </w:p>
        </w:tc>
        <w:tc>
          <w:tcPr>
            <w:tcW w:w="858" w:type="dxa"/>
            <w:tcBorders>
              <w:top w:val="single" w:sz="4" w:space="0" w:color="auto"/>
              <w:left w:val="single" w:sz="4" w:space="0" w:color="auto"/>
            </w:tcBorders>
            <w:shd w:val="clear" w:color="auto" w:fill="FFFFFF"/>
            <w:vAlign w:val="bottom"/>
          </w:tcPr>
          <w:p w:rsidR="00C745AD" w:rsidRPr="00916802" w:rsidRDefault="00C745AD" w:rsidP="00C745AD">
            <w:pPr>
              <w:rPr>
                <w:sz w:val="24"/>
                <w:szCs w:val="24"/>
                <w:lang w:bidi="ru-RU"/>
              </w:rPr>
            </w:pPr>
            <w:r w:rsidRPr="00916802">
              <w:rPr>
                <w:sz w:val="24"/>
                <w:szCs w:val="24"/>
                <w:lang w:bidi="ru-RU"/>
              </w:rPr>
              <w:t>16</w:t>
            </w:r>
          </w:p>
        </w:tc>
        <w:tc>
          <w:tcPr>
            <w:tcW w:w="1007" w:type="dxa"/>
            <w:gridSpan w:val="2"/>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r w:rsidRPr="00916802">
              <w:rPr>
                <w:sz w:val="24"/>
                <w:szCs w:val="24"/>
                <w:lang w:bidi="ru-RU"/>
              </w:rPr>
              <w:t>17</w:t>
            </w:r>
          </w:p>
        </w:tc>
        <w:tc>
          <w:tcPr>
            <w:tcW w:w="993" w:type="dxa"/>
            <w:tcBorders>
              <w:top w:val="single" w:sz="4" w:space="0" w:color="auto"/>
              <w:left w:val="single" w:sz="4" w:space="0" w:color="auto"/>
            </w:tcBorders>
            <w:shd w:val="clear" w:color="auto" w:fill="FFFFFF"/>
            <w:vAlign w:val="bottom"/>
          </w:tcPr>
          <w:p w:rsidR="00C745AD" w:rsidRPr="00916802" w:rsidRDefault="00C745AD" w:rsidP="00C745AD">
            <w:pPr>
              <w:rPr>
                <w:sz w:val="24"/>
                <w:szCs w:val="24"/>
                <w:lang w:bidi="ru-RU"/>
              </w:rPr>
            </w:pPr>
            <w:r w:rsidRPr="00916802">
              <w:rPr>
                <w:sz w:val="24"/>
                <w:szCs w:val="24"/>
                <w:lang w:bidi="ru-RU"/>
              </w:rPr>
              <w:t>18</w:t>
            </w:r>
          </w:p>
        </w:tc>
        <w:tc>
          <w:tcPr>
            <w:tcW w:w="863" w:type="dxa"/>
            <w:tcBorders>
              <w:top w:val="single" w:sz="4" w:space="0" w:color="auto"/>
              <w:left w:val="single" w:sz="4" w:space="0" w:color="auto"/>
              <w:right w:val="single" w:sz="4" w:space="0" w:color="auto"/>
            </w:tcBorders>
            <w:shd w:val="clear" w:color="auto" w:fill="FFFFFF"/>
          </w:tcPr>
          <w:p w:rsidR="00C745AD" w:rsidRPr="00916802" w:rsidRDefault="00C745AD" w:rsidP="00C745AD">
            <w:pPr>
              <w:rPr>
                <w:sz w:val="24"/>
                <w:szCs w:val="24"/>
                <w:lang w:bidi="ru-RU"/>
              </w:rPr>
            </w:pPr>
            <w:r w:rsidRPr="00916802">
              <w:rPr>
                <w:sz w:val="24"/>
                <w:szCs w:val="24"/>
                <w:lang w:bidi="ru-RU"/>
              </w:rPr>
              <w:t>19</w:t>
            </w:r>
          </w:p>
        </w:tc>
      </w:tr>
      <w:tr w:rsidR="00C745AD" w:rsidRPr="00916802" w:rsidTr="00C745AD">
        <w:trPr>
          <w:gridAfter w:val="1"/>
          <w:wAfter w:w="18" w:type="dxa"/>
          <w:trHeight w:hRule="exact" w:val="2202"/>
        </w:trPr>
        <w:tc>
          <w:tcPr>
            <w:tcW w:w="978"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850"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roofErr w:type="spellStart"/>
            <w:r w:rsidRPr="00916802">
              <w:rPr>
                <w:sz w:val="24"/>
                <w:szCs w:val="24"/>
                <w:lang w:bidi="ru-RU"/>
              </w:rPr>
              <w:t>Му</w:t>
            </w:r>
            <w:proofErr w:type="spellEnd"/>
            <w:r w:rsidRPr="00916802">
              <w:rPr>
                <w:sz w:val="24"/>
                <w:szCs w:val="24"/>
                <w:lang w:bidi="ru-RU"/>
              </w:rPr>
              <w:t>-</w:t>
            </w:r>
          </w:p>
          <w:p w:rsidR="00C745AD" w:rsidRPr="00916802" w:rsidRDefault="00C745AD" w:rsidP="00C745AD">
            <w:pPr>
              <w:rPr>
                <w:sz w:val="24"/>
                <w:szCs w:val="24"/>
                <w:lang w:bidi="ru-RU"/>
              </w:rPr>
            </w:pPr>
            <w:proofErr w:type="spellStart"/>
            <w:r w:rsidRPr="00916802">
              <w:rPr>
                <w:sz w:val="24"/>
                <w:szCs w:val="24"/>
                <w:lang w:bidi="ru-RU"/>
              </w:rPr>
              <w:t>ници</w:t>
            </w:r>
            <w:proofErr w:type="spellEnd"/>
          </w:p>
          <w:p w:rsidR="00C745AD" w:rsidRPr="00916802" w:rsidRDefault="00C745AD" w:rsidP="00C745AD">
            <w:pPr>
              <w:rPr>
                <w:sz w:val="24"/>
                <w:szCs w:val="24"/>
                <w:lang w:bidi="ru-RU"/>
              </w:rPr>
            </w:pPr>
            <w:proofErr w:type="spellStart"/>
            <w:r w:rsidRPr="00916802">
              <w:rPr>
                <w:sz w:val="24"/>
                <w:szCs w:val="24"/>
                <w:lang w:bidi="ru-RU"/>
              </w:rPr>
              <w:t>ци</w:t>
            </w:r>
            <w:proofErr w:type="spellEnd"/>
            <w:r w:rsidRPr="00916802">
              <w:rPr>
                <w:sz w:val="24"/>
                <w:szCs w:val="24"/>
                <w:lang w:bidi="ru-RU"/>
              </w:rPr>
              <w:t>-</w:t>
            </w:r>
          </w:p>
          <w:p w:rsidR="00C745AD" w:rsidRPr="00916802" w:rsidRDefault="00C745AD" w:rsidP="00C745AD">
            <w:pPr>
              <w:rPr>
                <w:sz w:val="24"/>
                <w:szCs w:val="24"/>
                <w:lang w:bidi="ru-RU"/>
              </w:rPr>
            </w:pPr>
            <w:r w:rsidRPr="00916802">
              <w:rPr>
                <w:sz w:val="24"/>
                <w:szCs w:val="24"/>
                <w:lang w:bidi="ru-RU"/>
              </w:rPr>
              <w:t>паль</w:t>
            </w:r>
          </w:p>
          <w:p w:rsidR="00C745AD" w:rsidRPr="00916802" w:rsidRDefault="00C745AD" w:rsidP="00C745AD">
            <w:pPr>
              <w:rPr>
                <w:sz w:val="24"/>
                <w:szCs w:val="24"/>
                <w:lang w:bidi="ru-RU"/>
              </w:rPr>
            </w:pPr>
            <w:proofErr w:type="spellStart"/>
            <w:r w:rsidRPr="00916802">
              <w:rPr>
                <w:sz w:val="24"/>
                <w:szCs w:val="24"/>
                <w:lang w:bidi="ru-RU"/>
              </w:rPr>
              <w:t>ная</w:t>
            </w:r>
            <w:proofErr w:type="spellEnd"/>
          </w:p>
          <w:p w:rsidR="00C745AD" w:rsidRPr="00916802" w:rsidRDefault="00C745AD" w:rsidP="00C745AD">
            <w:pPr>
              <w:rPr>
                <w:sz w:val="24"/>
                <w:szCs w:val="24"/>
                <w:lang w:bidi="ru-RU"/>
              </w:rPr>
            </w:pPr>
            <w:r w:rsidRPr="00916802">
              <w:rPr>
                <w:sz w:val="24"/>
                <w:szCs w:val="24"/>
                <w:lang w:bidi="ru-RU"/>
              </w:rPr>
              <w:t>про-</w:t>
            </w:r>
          </w:p>
          <w:p w:rsidR="00C745AD" w:rsidRPr="00916802" w:rsidRDefault="00C745AD" w:rsidP="00C745AD">
            <w:pPr>
              <w:rPr>
                <w:sz w:val="24"/>
                <w:szCs w:val="24"/>
                <w:lang w:bidi="ru-RU"/>
              </w:rPr>
            </w:pPr>
            <w:proofErr w:type="spellStart"/>
            <w:proofErr w:type="gramStart"/>
            <w:r w:rsidRPr="00916802">
              <w:rPr>
                <w:sz w:val="24"/>
                <w:szCs w:val="24"/>
                <w:lang w:bidi="ru-RU"/>
              </w:rPr>
              <w:t>грам</w:t>
            </w:r>
            <w:proofErr w:type="spellEnd"/>
            <w:proofErr w:type="gramEnd"/>
          </w:p>
          <w:p w:rsidR="00C745AD" w:rsidRPr="00916802" w:rsidRDefault="00C745AD" w:rsidP="00C745AD">
            <w:pPr>
              <w:rPr>
                <w:sz w:val="24"/>
                <w:szCs w:val="24"/>
                <w:lang w:bidi="ru-RU"/>
              </w:rPr>
            </w:pPr>
            <w:proofErr w:type="spellStart"/>
            <w:r w:rsidRPr="00916802">
              <w:rPr>
                <w:sz w:val="24"/>
                <w:szCs w:val="24"/>
                <w:lang w:bidi="ru-RU"/>
              </w:rPr>
              <w:t>ма</w:t>
            </w:r>
            <w:proofErr w:type="spellEnd"/>
          </w:p>
        </w:tc>
        <w:tc>
          <w:tcPr>
            <w:tcW w:w="1134"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1789"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r w:rsidRPr="00916802">
              <w:rPr>
                <w:sz w:val="24"/>
                <w:szCs w:val="24"/>
                <w:lang w:bidi="ru-RU"/>
              </w:rPr>
              <w:t xml:space="preserve">«Развитие дополнительного образования в </w:t>
            </w:r>
            <w:proofErr w:type="spellStart"/>
            <w:r w:rsidRPr="00916802">
              <w:rPr>
                <w:sz w:val="24"/>
                <w:szCs w:val="24"/>
                <w:lang w:bidi="ru-RU"/>
              </w:rPr>
              <w:t>Усть</w:t>
            </w:r>
            <w:proofErr w:type="spellEnd"/>
            <w:r w:rsidRPr="00916802">
              <w:rPr>
                <w:sz w:val="24"/>
                <w:szCs w:val="24"/>
                <w:lang w:bidi="ru-RU"/>
              </w:rPr>
              <w:t>-</w:t>
            </w:r>
          </w:p>
          <w:p w:rsidR="00C745AD" w:rsidRPr="00916802" w:rsidRDefault="00C745AD" w:rsidP="00C745AD">
            <w:pPr>
              <w:rPr>
                <w:sz w:val="24"/>
                <w:szCs w:val="24"/>
                <w:lang w:bidi="ru-RU"/>
              </w:rPr>
            </w:pPr>
            <w:proofErr w:type="spellStart"/>
            <w:r w:rsidRPr="00916802">
              <w:rPr>
                <w:sz w:val="24"/>
                <w:szCs w:val="24"/>
                <w:lang w:bidi="ru-RU"/>
              </w:rPr>
              <w:t>Джегутинском</w:t>
            </w:r>
            <w:proofErr w:type="spellEnd"/>
            <w:r w:rsidRPr="00916802">
              <w:rPr>
                <w:sz w:val="24"/>
                <w:szCs w:val="24"/>
                <w:lang w:bidi="ru-RU"/>
              </w:rPr>
              <w:t xml:space="preserve"> муниципальном </w:t>
            </w:r>
            <w:proofErr w:type="gramStart"/>
            <w:r w:rsidRPr="00916802">
              <w:rPr>
                <w:sz w:val="24"/>
                <w:szCs w:val="24"/>
                <w:lang w:bidi="ru-RU"/>
              </w:rPr>
              <w:t>районе</w:t>
            </w:r>
            <w:proofErr w:type="gramEnd"/>
            <w:r w:rsidRPr="00916802">
              <w:rPr>
                <w:sz w:val="24"/>
                <w:szCs w:val="24"/>
                <w:lang w:bidi="ru-RU"/>
              </w:rPr>
              <w:t>» (тыс. руб.)</w:t>
            </w:r>
          </w:p>
        </w:tc>
        <w:tc>
          <w:tcPr>
            <w:tcW w:w="1890"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1236"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r w:rsidRPr="00916802">
              <w:rPr>
                <w:sz w:val="24"/>
                <w:szCs w:val="24"/>
                <w:lang w:bidi="ru-RU"/>
              </w:rPr>
              <w:t>Всего:</w:t>
            </w:r>
          </w:p>
        </w:tc>
        <w:tc>
          <w:tcPr>
            <w:tcW w:w="421"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31"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17"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31"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31"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31"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21"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31"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585"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570"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858" w:type="dxa"/>
            <w:tcBorders>
              <w:top w:val="single" w:sz="4" w:space="0" w:color="auto"/>
              <w:left w:val="single" w:sz="4" w:space="0" w:color="auto"/>
              <w:bottom w:val="single" w:sz="4" w:space="0" w:color="auto"/>
            </w:tcBorders>
            <w:shd w:val="clear" w:color="auto" w:fill="FFFFFF"/>
            <w:vAlign w:val="center"/>
          </w:tcPr>
          <w:p w:rsidR="00C745AD" w:rsidRDefault="00C745AD" w:rsidP="00C745AD">
            <w:pPr>
              <w:rPr>
                <w:color w:val="000000"/>
              </w:rPr>
            </w:pPr>
            <w:r>
              <w:rPr>
                <w:color w:val="000000"/>
              </w:rPr>
              <w:t>26958160,0</w:t>
            </w:r>
          </w:p>
          <w:p w:rsidR="00C745AD" w:rsidRDefault="00C745AD" w:rsidP="00C745AD">
            <w:pPr>
              <w:rPr>
                <w:color w:val="000000"/>
              </w:rPr>
            </w:pPr>
          </w:p>
          <w:p w:rsidR="00C745AD" w:rsidRDefault="00C745AD" w:rsidP="00C745AD">
            <w:pPr>
              <w:rPr>
                <w:color w:val="000000"/>
              </w:rPr>
            </w:pPr>
          </w:p>
          <w:p w:rsidR="00C745AD" w:rsidRDefault="00C745AD" w:rsidP="00C745AD">
            <w:pPr>
              <w:rPr>
                <w:color w:val="000000"/>
              </w:rPr>
            </w:pPr>
          </w:p>
          <w:p w:rsidR="00C745AD" w:rsidRPr="00963964" w:rsidRDefault="00C745AD" w:rsidP="00C745AD">
            <w:pPr>
              <w:jc w:val="center"/>
              <w:rPr>
                <w:color w:val="FF0000"/>
              </w:rPr>
            </w:pPr>
          </w:p>
        </w:tc>
        <w:tc>
          <w:tcPr>
            <w:tcW w:w="1007" w:type="dxa"/>
            <w:gridSpan w:val="2"/>
            <w:tcBorders>
              <w:top w:val="single" w:sz="4" w:space="0" w:color="auto"/>
              <w:left w:val="single" w:sz="4" w:space="0" w:color="auto"/>
              <w:bottom w:val="single" w:sz="4" w:space="0" w:color="auto"/>
            </w:tcBorders>
            <w:shd w:val="clear" w:color="auto" w:fill="FFFFFF"/>
            <w:vAlign w:val="center"/>
          </w:tcPr>
          <w:p w:rsidR="00C745AD" w:rsidRPr="00385906" w:rsidRDefault="00C745AD" w:rsidP="00C745AD">
            <w:r>
              <w:t>11918880,0</w:t>
            </w:r>
          </w:p>
        </w:tc>
        <w:tc>
          <w:tcPr>
            <w:tcW w:w="993" w:type="dxa"/>
            <w:tcBorders>
              <w:top w:val="single" w:sz="4" w:space="0" w:color="auto"/>
              <w:left w:val="single" w:sz="4" w:space="0" w:color="auto"/>
              <w:bottom w:val="single" w:sz="4" w:space="0" w:color="auto"/>
            </w:tcBorders>
            <w:shd w:val="clear" w:color="auto" w:fill="FFFFFF"/>
            <w:vAlign w:val="center"/>
          </w:tcPr>
          <w:p w:rsidR="00C745AD" w:rsidRPr="00385906" w:rsidRDefault="00C745AD" w:rsidP="00C745AD">
            <w:r>
              <w:t>7357680,0</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C745AD">
            <w:pPr>
              <w:rPr>
                <w:sz w:val="24"/>
                <w:szCs w:val="24"/>
              </w:rPr>
            </w:pPr>
            <w:r>
              <w:rPr>
                <w:sz w:val="24"/>
                <w:szCs w:val="24"/>
              </w:rPr>
              <w:t>7681600,0</w:t>
            </w:r>
          </w:p>
        </w:tc>
      </w:tr>
      <w:tr w:rsidR="00C745AD" w:rsidRPr="00916802" w:rsidTr="00C745AD">
        <w:trPr>
          <w:gridAfter w:val="1"/>
          <w:wAfter w:w="18" w:type="dxa"/>
          <w:trHeight w:hRule="exact" w:val="3417"/>
        </w:trPr>
        <w:tc>
          <w:tcPr>
            <w:tcW w:w="978"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r w:rsidRPr="00916802">
              <w:rPr>
                <w:sz w:val="24"/>
                <w:szCs w:val="24"/>
                <w:lang w:bidi="ru-RU"/>
              </w:rPr>
              <w:lastRenderedPageBreak/>
              <w:t>1</w:t>
            </w:r>
          </w:p>
        </w:tc>
        <w:tc>
          <w:tcPr>
            <w:tcW w:w="850"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1134" w:type="dxa"/>
            <w:gridSpan w:val="2"/>
            <w:tcBorders>
              <w:top w:val="single" w:sz="4" w:space="0" w:color="auto"/>
              <w:left w:val="single" w:sz="4" w:space="0" w:color="auto"/>
              <w:bottom w:val="single" w:sz="4" w:space="0" w:color="auto"/>
            </w:tcBorders>
            <w:shd w:val="clear" w:color="auto" w:fill="FFFFFF"/>
          </w:tcPr>
          <w:p w:rsidR="00C745AD" w:rsidRPr="009C742B" w:rsidRDefault="00C745AD" w:rsidP="00C745AD">
            <w:pPr>
              <w:jc w:val="both"/>
              <w:rPr>
                <w:b/>
                <w:sz w:val="24"/>
                <w:szCs w:val="24"/>
                <w:lang w:bidi="ru-RU"/>
              </w:rPr>
            </w:pPr>
            <w:r w:rsidRPr="009C742B">
              <w:rPr>
                <w:b/>
                <w:sz w:val="24"/>
                <w:szCs w:val="24"/>
                <w:lang w:bidi="ru-RU"/>
              </w:rPr>
              <w:t>Мероприятия по развитию и</w:t>
            </w:r>
          </w:p>
          <w:p w:rsidR="00C745AD" w:rsidRPr="009C742B" w:rsidRDefault="00C745AD" w:rsidP="00C745AD">
            <w:pPr>
              <w:jc w:val="both"/>
              <w:rPr>
                <w:b/>
                <w:sz w:val="24"/>
                <w:szCs w:val="24"/>
                <w:lang w:bidi="ru-RU"/>
              </w:rPr>
            </w:pPr>
            <w:r w:rsidRPr="009C742B">
              <w:rPr>
                <w:b/>
                <w:sz w:val="24"/>
                <w:szCs w:val="24"/>
                <w:lang w:bidi="ru-RU"/>
              </w:rPr>
              <w:t>поддержке</w:t>
            </w:r>
          </w:p>
          <w:p w:rsidR="00C745AD" w:rsidRPr="009C742B" w:rsidRDefault="00C745AD" w:rsidP="00C745AD">
            <w:pPr>
              <w:jc w:val="both"/>
              <w:rPr>
                <w:b/>
                <w:sz w:val="24"/>
                <w:szCs w:val="24"/>
                <w:lang w:bidi="ru-RU"/>
              </w:rPr>
            </w:pPr>
            <w:r w:rsidRPr="009C742B">
              <w:rPr>
                <w:b/>
                <w:sz w:val="24"/>
                <w:szCs w:val="24"/>
                <w:lang w:bidi="ru-RU"/>
              </w:rPr>
              <w:t>учреждения</w:t>
            </w:r>
          </w:p>
          <w:p w:rsidR="00C745AD" w:rsidRPr="009C742B" w:rsidRDefault="00C745AD" w:rsidP="00C745AD">
            <w:pPr>
              <w:jc w:val="both"/>
              <w:rPr>
                <w:b/>
                <w:sz w:val="24"/>
                <w:szCs w:val="24"/>
                <w:lang w:bidi="ru-RU"/>
              </w:rPr>
            </w:pPr>
            <w:r w:rsidRPr="009C742B">
              <w:rPr>
                <w:b/>
                <w:sz w:val="24"/>
                <w:szCs w:val="24"/>
                <w:lang w:bidi="ru-RU"/>
              </w:rPr>
              <w:t>дополнительного образования</w:t>
            </w:r>
          </w:p>
        </w:tc>
        <w:tc>
          <w:tcPr>
            <w:tcW w:w="1789" w:type="dxa"/>
            <w:tcBorders>
              <w:top w:val="single" w:sz="4" w:space="0" w:color="auto"/>
              <w:left w:val="single" w:sz="4" w:space="0" w:color="auto"/>
              <w:bottom w:val="single" w:sz="4" w:space="0" w:color="auto"/>
            </w:tcBorders>
            <w:shd w:val="clear" w:color="auto" w:fill="FFFFFF"/>
          </w:tcPr>
          <w:p w:rsidR="00C745AD" w:rsidRPr="00916802" w:rsidRDefault="00C745AD" w:rsidP="00C745AD">
            <w:pPr>
              <w:ind w:left="135"/>
              <w:rPr>
                <w:sz w:val="24"/>
                <w:szCs w:val="24"/>
                <w:lang w:bidi="ru-RU"/>
              </w:rPr>
            </w:pPr>
          </w:p>
        </w:tc>
        <w:tc>
          <w:tcPr>
            <w:tcW w:w="1890" w:type="dxa"/>
            <w:gridSpan w:val="2"/>
            <w:tcBorders>
              <w:top w:val="single" w:sz="4" w:space="0" w:color="auto"/>
              <w:left w:val="single" w:sz="4" w:space="0" w:color="auto"/>
              <w:bottom w:val="single" w:sz="4" w:space="0" w:color="auto"/>
            </w:tcBorders>
            <w:shd w:val="clear" w:color="auto" w:fill="FFFFFF"/>
          </w:tcPr>
          <w:p w:rsidR="00C745AD" w:rsidRDefault="00C745AD" w:rsidP="00C745AD">
            <w:pPr>
              <w:rPr>
                <w:sz w:val="24"/>
                <w:szCs w:val="24"/>
                <w:lang w:bidi="ru-RU"/>
              </w:rPr>
            </w:pPr>
            <w:r w:rsidRPr="00916802">
              <w:rPr>
                <w:sz w:val="24"/>
                <w:szCs w:val="24"/>
                <w:lang w:bidi="ru-RU"/>
              </w:rPr>
              <w:t>Управление образования администрации Усть-Джегутинского муниципального района</w:t>
            </w:r>
            <w:r>
              <w:rPr>
                <w:sz w:val="24"/>
                <w:szCs w:val="24"/>
                <w:lang w:bidi="ru-RU"/>
              </w:rPr>
              <w:t>,</w:t>
            </w:r>
          </w:p>
          <w:p w:rsidR="00C745AD" w:rsidRPr="00916802" w:rsidRDefault="00C745AD" w:rsidP="00C745AD">
            <w:pPr>
              <w:rPr>
                <w:sz w:val="24"/>
                <w:szCs w:val="24"/>
                <w:lang w:bidi="ru-RU"/>
              </w:rPr>
            </w:pPr>
            <w:r w:rsidRPr="00916802">
              <w:rPr>
                <w:sz w:val="24"/>
                <w:szCs w:val="24"/>
                <w:lang w:bidi="ru-RU"/>
              </w:rPr>
              <w:t xml:space="preserve">МБУДО «Дом творчества» </w:t>
            </w:r>
          </w:p>
        </w:tc>
        <w:tc>
          <w:tcPr>
            <w:tcW w:w="1236"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r w:rsidRPr="00916802">
              <w:rPr>
                <w:sz w:val="24"/>
                <w:szCs w:val="24"/>
                <w:lang w:bidi="ru-RU"/>
              </w:rPr>
              <w:t>Бюджет Усть-Джегутинского муниципального района</w:t>
            </w:r>
          </w:p>
        </w:tc>
        <w:tc>
          <w:tcPr>
            <w:tcW w:w="421"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31"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17"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31"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31"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31"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21"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31"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585"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570"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858" w:type="dxa"/>
            <w:tcBorders>
              <w:top w:val="single" w:sz="4" w:space="0" w:color="auto"/>
              <w:left w:val="single" w:sz="4" w:space="0" w:color="auto"/>
              <w:bottom w:val="single" w:sz="4" w:space="0" w:color="auto"/>
            </w:tcBorders>
            <w:shd w:val="clear" w:color="auto" w:fill="FFFFFF"/>
            <w:vAlign w:val="center"/>
          </w:tcPr>
          <w:p w:rsidR="00C745AD" w:rsidRPr="00916802" w:rsidRDefault="00C745AD" w:rsidP="00C745AD">
            <w:pPr>
              <w:rPr>
                <w:color w:val="000000"/>
                <w:sz w:val="24"/>
                <w:szCs w:val="24"/>
              </w:rPr>
            </w:pPr>
            <w:r w:rsidRPr="00916802">
              <w:rPr>
                <w:color w:val="000000"/>
                <w:sz w:val="24"/>
                <w:szCs w:val="24"/>
              </w:rPr>
              <w:t xml:space="preserve">Финансирование не требуется </w:t>
            </w:r>
          </w:p>
        </w:tc>
        <w:tc>
          <w:tcPr>
            <w:tcW w:w="1007" w:type="dxa"/>
            <w:gridSpan w:val="2"/>
            <w:tcBorders>
              <w:top w:val="single" w:sz="4" w:space="0" w:color="auto"/>
              <w:left w:val="single" w:sz="4" w:space="0" w:color="auto"/>
              <w:bottom w:val="single" w:sz="4" w:space="0" w:color="auto"/>
            </w:tcBorders>
            <w:shd w:val="clear" w:color="auto" w:fill="FFFFFF"/>
            <w:vAlign w:val="center"/>
          </w:tcPr>
          <w:p w:rsidR="00C745AD" w:rsidRPr="00916802" w:rsidRDefault="00C745AD" w:rsidP="00C745AD">
            <w:pPr>
              <w:rPr>
                <w:color w:val="000000"/>
                <w:sz w:val="24"/>
                <w:szCs w:val="24"/>
              </w:rPr>
            </w:pPr>
          </w:p>
        </w:tc>
        <w:tc>
          <w:tcPr>
            <w:tcW w:w="993" w:type="dxa"/>
            <w:tcBorders>
              <w:top w:val="single" w:sz="4" w:space="0" w:color="auto"/>
              <w:left w:val="single" w:sz="4" w:space="0" w:color="auto"/>
              <w:bottom w:val="single" w:sz="4" w:space="0" w:color="auto"/>
            </w:tcBorders>
            <w:shd w:val="clear" w:color="auto" w:fill="FFFFFF"/>
            <w:vAlign w:val="center"/>
          </w:tcPr>
          <w:p w:rsidR="00C745AD" w:rsidRPr="00916802" w:rsidRDefault="00C745AD" w:rsidP="00C745AD">
            <w:pPr>
              <w:rPr>
                <w:sz w:val="24"/>
                <w:szCs w:val="24"/>
                <w:lang w:bidi="ru-RU"/>
              </w:rPr>
            </w:pP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C745AD">
            <w:pPr>
              <w:rPr>
                <w:sz w:val="24"/>
                <w:szCs w:val="24"/>
                <w:lang w:bidi="ru-RU"/>
              </w:rPr>
            </w:pPr>
          </w:p>
        </w:tc>
      </w:tr>
      <w:tr w:rsidR="00C745AD" w:rsidRPr="00916802" w:rsidTr="00C745AD">
        <w:trPr>
          <w:gridAfter w:val="1"/>
          <w:wAfter w:w="18" w:type="dxa"/>
          <w:trHeight w:hRule="exact" w:val="7506"/>
        </w:trPr>
        <w:tc>
          <w:tcPr>
            <w:tcW w:w="978"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850"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1134"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1789" w:type="dxa"/>
            <w:tcBorders>
              <w:top w:val="single" w:sz="4" w:space="0" w:color="auto"/>
              <w:left w:val="single" w:sz="4" w:space="0" w:color="auto"/>
              <w:bottom w:val="single" w:sz="4" w:space="0" w:color="auto"/>
            </w:tcBorders>
            <w:shd w:val="clear" w:color="auto" w:fill="FFFFFF"/>
          </w:tcPr>
          <w:p w:rsidR="00C745AD" w:rsidRPr="00916802" w:rsidRDefault="00C745AD" w:rsidP="00C745AD">
            <w:pPr>
              <w:ind w:left="135"/>
              <w:rPr>
                <w:sz w:val="24"/>
                <w:szCs w:val="24"/>
                <w:lang w:bidi="ru-RU"/>
              </w:rPr>
            </w:pPr>
            <w:r w:rsidRPr="00916802">
              <w:rPr>
                <w:sz w:val="24"/>
                <w:szCs w:val="24"/>
                <w:lang w:bidi="ru-RU"/>
              </w:rPr>
              <w:t>1.1.Информационная поддержка: проектно</w:t>
            </w:r>
            <w:r>
              <w:rPr>
                <w:sz w:val="24"/>
                <w:szCs w:val="24"/>
                <w:lang w:bidi="ru-RU"/>
              </w:rPr>
              <w:t>-</w:t>
            </w:r>
            <w:r w:rsidRPr="00916802">
              <w:rPr>
                <w:sz w:val="24"/>
                <w:szCs w:val="24"/>
                <w:lang w:bidi="ru-RU"/>
              </w:rPr>
              <w:t>технической и научно- исследовательской деятельности обучающихся по программам дополнительного образования; информационное обеспечение различных мероприятий целевой программы, в том числе информационная поддержка на сайте Управления образования и на сайтах образовательных организаций, в социальных сетях.</w:t>
            </w:r>
          </w:p>
        </w:tc>
        <w:tc>
          <w:tcPr>
            <w:tcW w:w="1890" w:type="dxa"/>
            <w:gridSpan w:val="2"/>
            <w:tcBorders>
              <w:top w:val="single" w:sz="4" w:space="0" w:color="auto"/>
              <w:left w:val="single" w:sz="4" w:space="0" w:color="auto"/>
              <w:bottom w:val="single" w:sz="4" w:space="0" w:color="auto"/>
            </w:tcBorders>
            <w:shd w:val="clear" w:color="auto" w:fill="FFFFFF"/>
          </w:tcPr>
          <w:p w:rsidR="00C745AD" w:rsidRDefault="00C745AD" w:rsidP="00C745AD">
            <w:pPr>
              <w:rPr>
                <w:sz w:val="24"/>
                <w:szCs w:val="24"/>
                <w:lang w:bidi="ru-RU"/>
              </w:rPr>
            </w:pPr>
            <w:r w:rsidRPr="00916802">
              <w:rPr>
                <w:sz w:val="24"/>
                <w:szCs w:val="24"/>
                <w:lang w:bidi="ru-RU"/>
              </w:rPr>
              <w:t>Управление образования администрации Усть-Джегутинского муниципального района</w:t>
            </w:r>
            <w:r>
              <w:rPr>
                <w:sz w:val="24"/>
                <w:szCs w:val="24"/>
                <w:lang w:bidi="ru-RU"/>
              </w:rPr>
              <w:t>,</w:t>
            </w:r>
          </w:p>
          <w:p w:rsidR="00C745AD" w:rsidRPr="00916802" w:rsidRDefault="00C745AD" w:rsidP="00C745AD">
            <w:pPr>
              <w:rPr>
                <w:sz w:val="24"/>
                <w:szCs w:val="24"/>
                <w:lang w:bidi="ru-RU"/>
              </w:rPr>
            </w:pPr>
            <w:r w:rsidRPr="00916802">
              <w:rPr>
                <w:sz w:val="24"/>
                <w:szCs w:val="24"/>
                <w:lang w:bidi="ru-RU"/>
              </w:rPr>
              <w:t xml:space="preserve"> МБУДО «Дом творчества»</w:t>
            </w:r>
          </w:p>
        </w:tc>
        <w:tc>
          <w:tcPr>
            <w:tcW w:w="1236"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r w:rsidRPr="00916802">
              <w:rPr>
                <w:sz w:val="24"/>
                <w:szCs w:val="24"/>
                <w:lang w:bidi="ru-RU"/>
              </w:rPr>
              <w:t>Бюджет Усть-Джегутинского муниципального района</w:t>
            </w:r>
          </w:p>
        </w:tc>
        <w:tc>
          <w:tcPr>
            <w:tcW w:w="421"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31"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17"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31"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31"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31"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21"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31"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585"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570"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858" w:type="dxa"/>
            <w:tcBorders>
              <w:top w:val="single" w:sz="4" w:space="0" w:color="auto"/>
              <w:left w:val="single" w:sz="4" w:space="0" w:color="auto"/>
              <w:bottom w:val="single" w:sz="4" w:space="0" w:color="auto"/>
            </w:tcBorders>
            <w:shd w:val="clear" w:color="auto" w:fill="FFFFFF"/>
            <w:vAlign w:val="center"/>
          </w:tcPr>
          <w:p w:rsidR="00C745AD" w:rsidRPr="00916802" w:rsidRDefault="00C745AD" w:rsidP="00C745AD">
            <w:pPr>
              <w:rPr>
                <w:color w:val="000000"/>
                <w:sz w:val="24"/>
                <w:szCs w:val="24"/>
              </w:rPr>
            </w:pPr>
            <w:r w:rsidRPr="00916802">
              <w:rPr>
                <w:color w:val="000000"/>
                <w:sz w:val="24"/>
                <w:szCs w:val="24"/>
              </w:rPr>
              <w:t>Финансирование не требуется</w:t>
            </w:r>
          </w:p>
        </w:tc>
        <w:tc>
          <w:tcPr>
            <w:tcW w:w="1007" w:type="dxa"/>
            <w:gridSpan w:val="2"/>
            <w:tcBorders>
              <w:top w:val="single" w:sz="4" w:space="0" w:color="auto"/>
              <w:left w:val="single" w:sz="4" w:space="0" w:color="auto"/>
              <w:bottom w:val="single" w:sz="4" w:space="0" w:color="auto"/>
            </w:tcBorders>
            <w:shd w:val="clear" w:color="auto" w:fill="FFFFFF"/>
            <w:vAlign w:val="center"/>
          </w:tcPr>
          <w:p w:rsidR="00C745AD" w:rsidRPr="00916802" w:rsidRDefault="00C745AD" w:rsidP="00C745AD">
            <w:pPr>
              <w:rPr>
                <w:color w:val="000000"/>
                <w:sz w:val="24"/>
                <w:szCs w:val="24"/>
              </w:rPr>
            </w:pPr>
          </w:p>
        </w:tc>
        <w:tc>
          <w:tcPr>
            <w:tcW w:w="993" w:type="dxa"/>
            <w:tcBorders>
              <w:top w:val="single" w:sz="4" w:space="0" w:color="auto"/>
              <w:left w:val="single" w:sz="4" w:space="0" w:color="auto"/>
              <w:bottom w:val="single" w:sz="4" w:space="0" w:color="auto"/>
            </w:tcBorders>
            <w:shd w:val="clear" w:color="auto" w:fill="FFFFFF"/>
            <w:vAlign w:val="center"/>
          </w:tcPr>
          <w:p w:rsidR="00C745AD" w:rsidRPr="00916802" w:rsidRDefault="00C745AD" w:rsidP="00C745AD">
            <w:pPr>
              <w:rPr>
                <w:sz w:val="24"/>
                <w:szCs w:val="24"/>
                <w:lang w:bidi="ru-RU"/>
              </w:rPr>
            </w:pP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C745AD">
            <w:pPr>
              <w:rPr>
                <w:sz w:val="24"/>
                <w:szCs w:val="24"/>
                <w:lang w:bidi="ru-RU"/>
              </w:rPr>
            </w:pPr>
          </w:p>
        </w:tc>
      </w:tr>
      <w:tr w:rsidR="00C745AD" w:rsidRPr="00C034EC" w:rsidTr="00C745AD">
        <w:trPr>
          <w:trHeight w:hRule="exact" w:val="3700"/>
        </w:trPr>
        <w:tc>
          <w:tcPr>
            <w:tcW w:w="978" w:type="dxa"/>
            <w:tcBorders>
              <w:top w:val="single" w:sz="4" w:space="0" w:color="auto"/>
              <w:left w:val="single" w:sz="4" w:space="0" w:color="auto"/>
            </w:tcBorders>
            <w:shd w:val="clear" w:color="auto" w:fill="FFFFFF"/>
          </w:tcPr>
          <w:p w:rsidR="00C745AD" w:rsidRPr="00C034EC" w:rsidRDefault="00C745AD" w:rsidP="00C745AD">
            <w:pPr>
              <w:rPr>
                <w:sz w:val="28"/>
                <w:szCs w:val="28"/>
                <w:lang w:bidi="ru-RU"/>
              </w:rPr>
            </w:pPr>
          </w:p>
        </w:tc>
        <w:tc>
          <w:tcPr>
            <w:tcW w:w="850" w:type="dxa"/>
            <w:tcBorders>
              <w:top w:val="single" w:sz="4" w:space="0" w:color="auto"/>
              <w:left w:val="single" w:sz="4" w:space="0" w:color="auto"/>
            </w:tcBorders>
            <w:shd w:val="clear" w:color="auto" w:fill="FFFFFF"/>
          </w:tcPr>
          <w:p w:rsidR="00C745AD" w:rsidRPr="00C034EC" w:rsidRDefault="00C745AD" w:rsidP="00C745AD">
            <w:pPr>
              <w:rPr>
                <w:sz w:val="28"/>
                <w:szCs w:val="28"/>
                <w:lang w:bidi="ru-RU"/>
              </w:rPr>
            </w:pPr>
          </w:p>
        </w:tc>
        <w:tc>
          <w:tcPr>
            <w:tcW w:w="1127" w:type="dxa"/>
            <w:tcBorders>
              <w:top w:val="single" w:sz="4" w:space="0" w:color="auto"/>
              <w:left w:val="single" w:sz="4" w:space="0" w:color="auto"/>
            </w:tcBorders>
            <w:shd w:val="clear" w:color="auto" w:fill="FFFFFF"/>
          </w:tcPr>
          <w:p w:rsidR="00C745AD" w:rsidRPr="00C034EC" w:rsidRDefault="00C745AD" w:rsidP="00C745AD">
            <w:pPr>
              <w:rPr>
                <w:sz w:val="28"/>
                <w:szCs w:val="28"/>
                <w:lang w:bidi="ru-RU"/>
              </w:rPr>
            </w:pPr>
          </w:p>
        </w:tc>
        <w:tc>
          <w:tcPr>
            <w:tcW w:w="1817" w:type="dxa"/>
            <w:gridSpan w:val="3"/>
            <w:tcBorders>
              <w:top w:val="single" w:sz="4" w:space="0" w:color="auto"/>
              <w:left w:val="single" w:sz="4" w:space="0" w:color="auto"/>
            </w:tcBorders>
            <w:shd w:val="clear" w:color="auto" w:fill="FFFFFF"/>
          </w:tcPr>
          <w:p w:rsidR="00C745AD" w:rsidRPr="00916802" w:rsidRDefault="00C745AD" w:rsidP="00C745AD">
            <w:r w:rsidRPr="00916802">
              <w:rPr>
                <w:sz w:val="24"/>
                <w:szCs w:val="24"/>
                <w:lang w:bidi="ru-RU"/>
              </w:rPr>
              <w:t>1.2.Организаия совместной работы образовательных организаций района с МБУДО «Дом творчества» образования по различным направлениям дополнительного образования</w:t>
            </w:r>
          </w:p>
        </w:tc>
        <w:tc>
          <w:tcPr>
            <w:tcW w:w="1869" w:type="dxa"/>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r w:rsidRPr="00916802">
              <w:rPr>
                <w:sz w:val="24"/>
                <w:szCs w:val="24"/>
                <w:lang w:bidi="ru-RU"/>
              </w:rPr>
              <w:t xml:space="preserve">Управление образования администрации </w:t>
            </w:r>
            <w:proofErr w:type="spellStart"/>
            <w:r w:rsidRPr="00916802">
              <w:rPr>
                <w:sz w:val="24"/>
                <w:szCs w:val="24"/>
                <w:lang w:bidi="ru-RU"/>
              </w:rPr>
              <w:t>Усть</w:t>
            </w:r>
            <w:proofErr w:type="spellEnd"/>
            <w:r w:rsidRPr="00916802">
              <w:rPr>
                <w:sz w:val="24"/>
                <w:szCs w:val="24"/>
                <w:lang w:bidi="ru-RU"/>
              </w:rPr>
              <w:t>-</w:t>
            </w:r>
          </w:p>
          <w:p w:rsidR="00C745AD" w:rsidRPr="00916802" w:rsidRDefault="00C745AD" w:rsidP="00C745AD">
            <w:pPr>
              <w:rPr>
                <w:sz w:val="24"/>
                <w:szCs w:val="24"/>
                <w:lang w:bidi="ru-RU"/>
              </w:rPr>
            </w:pPr>
            <w:proofErr w:type="spellStart"/>
            <w:r w:rsidRPr="00916802">
              <w:rPr>
                <w:sz w:val="24"/>
                <w:szCs w:val="24"/>
                <w:lang w:bidi="ru-RU"/>
              </w:rPr>
              <w:t>Джегутинского</w:t>
            </w:r>
            <w:proofErr w:type="spellEnd"/>
          </w:p>
          <w:p w:rsidR="00C745AD" w:rsidRPr="00916802" w:rsidRDefault="00C745AD" w:rsidP="00C745AD">
            <w:pPr>
              <w:rPr>
                <w:sz w:val="24"/>
                <w:szCs w:val="24"/>
                <w:lang w:bidi="ru-RU"/>
              </w:rPr>
            </w:pPr>
            <w:r w:rsidRPr="00916802">
              <w:rPr>
                <w:sz w:val="24"/>
                <w:szCs w:val="24"/>
                <w:lang w:bidi="ru-RU"/>
              </w:rPr>
              <w:t>муниципального</w:t>
            </w:r>
          </w:p>
          <w:p w:rsidR="00C745AD" w:rsidRPr="00916802" w:rsidRDefault="00C745AD" w:rsidP="00C745AD">
            <w:pPr>
              <w:rPr>
                <w:sz w:val="24"/>
                <w:szCs w:val="24"/>
                <w:lang w:bidi="ru-RU"/>
              </w:rPr>
            </w:pPr>
            <w:r w:rsidRPr="00916802">
              <w:rPr>
                <w:sz w:val="24"/>
                <w:szCs w:val="24"/>
                <w:lang w:bidi="ru-RU"/>
              </w:rPr>
              <w:t>района</w:t>
            </w:r>
          </w:p>
          <w:p w:rsidR="00C745AD" w:rsidRPr="00916802" w:rsidRDefault="00C745AD" w:rsidP="00C745AD">
            <w:pPr>
              <w:rPr>
                <w:sz w:val="24"/>
                <w:szCs w:val="24"/>
                <w:lang w:bidi="ru-RU"/>
              </w:rPr>
            </w:pPr>
            <w:r w:rsidRPr="00916802">
              <w:rPr>
                <w:sz w:val="24"/>
                <w:szCs w:val="24"/>
                <w:lang w:bidi="ru-RU"/>
              </w:rPr>
              <w:t>МБУДО «Дом творчества»</w:t>
            </w:r>
          </w:p>
        </w:tc>
        <w:tc>
          <w:tcPr>
            <w:tcW w:w="1246" w:type="dxa"/>
            <w:gridSpan w:val="2"/>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r w:rsidRPr="00916802">
              <w:rPr>
                <w:sz w:val="24"/>
                <w:szCs w:val="24"/>
                <w:lang w:bidi="ru-RU"/>
              </w:rPr>
              <w:t>Бюджет</w:t>
            </w:r>
          </w:p>
          <w:p w:rsidR="00C745AD" w:rsidRPr="00916802" w:rsidRDefault="00C745AD" w:rsidP="00C745AD">
            <w:pPr>
              <w:rPr>
                <w:sz w:val="24"/>
                <w:szCs w:val="24"/>
                <w:lang w:bidi="ru-RU"/>
              </w:rPr>
            </w:pPr>
            <w:proofErr w:type="spellStart"/>
            <w:r w:rsidRPr="00916802">
              <w:rPr>
                <w:sz w:val="24"/>
                <w:szCs w:val="24"/>
                <w:lang w:bidi="ru-RU"/>
              </w:rPr>
              <w:t>Усть</w:t>
            </w:r>
            <w:proofErr w:type="spellEnd"/>
            <w:r w:rsidRPr="00916802">
              <w:rPr>
                <w:sz w:val="24"/>
                <w:szCs w:val="24"/>
                <w:lang w:bidi="ru-RU"/>
              </w:rPr>
              <w:t>-</w:t>
            </w:r>
          </w:p>
          <w:p w:rsidR="00C745AD" w:rsidRPr="00916802" w:rsidRDefault="00C745AD" w:rsidP="00C745AD">
            <w:pPr>
              <w:rPr>
                <w:sz w:val="24"/>
                <w:szCs w:val="24"/>
                <w:lang w:bidi="ru-RU"/>
              </w:rPr>
            </w:pPr>
            <w:proofErr w:type="spellStart"/>
            <w:r w:rsidRPr="00916802">
              <w:rPr>
                <w:sz w:val="24"/>
                <w:szCs w:val="24"/>
                <w:lang w:bidi="ru-RU"/>
              </w:rPr>
              <w:t>Джегу</w:t>
            </w:r>
            <w:proofErr w:type="spellEnd"/>
            <w:r w:rsidRPr="00916802">
              <w:rPr>
                <w:sz w:val="24"/>
                <w:szCs w:val="24"/>
                <w:lang w:bidi="ru-RU"/>
              </w:rPr>
              <w:t>-</w:t>
            </w:r>
          </w:p>
          <w:p w:rsidR="00C745AD" w:rsidRPr="00916802" w:rsidRDefault="00C745AD" w:rsidP="00C745AD">
            <w:pPr>
              <w:rPr>
                <w:sz w:val="24"/>
                <w:szCs w:val="24"/>
                <w:lang w:bidi="ru-RU"/>
              </w:rPr>
            </w:pPr>
            <w:proofErr w:type="spellStart"/>
            <w:r w:rsidRPr="00916802">
              <w:rPr>
                <w:sz w:val="24"/>
                <w:szCs w:val="24"/>
                <w:lang w:bidi="ru-RU"/>
              </w:rPr>
              <w:t>тинского</w:t>
            </w:r>
            <w:proofErr w:type="spellEnd"/>
          </w:p>
          <w:p w:rsidR="00C745AD" w:rsidRPr="00916802" w:rsidRDefault="00C745AD" w:rsidP="00C745AD">
            <w:pPr>
              <w:rPr>
                <w:sz w:val="24"/>
                <w:szCs w:val="24"/>
                <w:lang w:bidi="ru-RU"/>
              </w:rPr>
            </w:pPr>
            <w:proofErr w:type="spellStart"/>
            <w:r w:rsidRPr="00916802">
              <w:rPr>
                <w:sz w:val="24"/>
                <w:szCs w:val="24"/>
                <w:lang w:bidi="ru-RU"/>
              </w:rPr>
              <w:t>муници</w:t>
            </w:r>
            <w:proofErr w:type="spellEnd"/>
            <w:r w:rsidRPr="00916802">
              <w:rPr>
                <w:sz w:val="24"/>
                <w:szCs w:val="24"/>
                <w:lang w:bidi="ru-RU"/>
              </w:rPr>
              <w:t>-</w:t>
            </w:r>
          </w:p>
          <w:p w:rsidR="00C745AD" w:rsidRPr="00916802" w:rsidRDefault="00C745AD" w:rsidP="00C745AD">
            <w:pPr>
              <w:rPr>
                <w:sz w:val="24"/>
                <w:szCs w:val="24"/>
                <w:lang w:bidi="ru-RU"/>
              </w:rPr>
            </w:pPr>
            <w:proofErr w:type="spellStart"/>
            <w:r w:rsidRPr="00916802">
              <w:rPr>
                <w:sz w:val="24"/>
                <w:szCs w:val="24"/>
                <w:lang w:bidi="ru-RU"/>
              </w:rPr>
              <w:t>пального</w:t>
            </w:r>
            <w:proofErr w:type="spellEnd"/>
          </w:p>
          <w:p w:rsidR="00C745AD" w:rsidRPr="00916802" w:rsidRDefault="00C745AD" w:rsidP="00C745AD">
            <w:pPr>
              <w:rPr>
                <w:sz w:val="24"/>
                <w:szCs w:val="24"/>
                <w:lang w:bidi="ru-RU"/>
              </w:rPr>
            </w:pPr>
            <w:r w:rsidRPr="00916802">
              <w:rPr>
                <w:sz w:val="24"/>
                <w:szCs w:val="24"/>
                <w:lang w:bidi="ru-RU"/>
              </w:rPr>
              <w:t>района</w:t>
            </w:r>
          </w:p>
        </w:tc>
        <w:tc>
          <w:tcPr>
            <w:tcW w:w="431" w:type="dxa"/>
            <w:gridSpan w:val="2"/>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p>
        </w:tc>
        <w:tc>
          <w:tcPr>
            <w:tcW w:w="421" w:type="dxa"/>
            <w:gridSpan w:val="2"/>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p>
        </w:tc>
        <w:tc>
          <w:tcPr>
            <w:tcW w:w="431" w:type="dxa"/>
            <w:gridSpan w:val="2"/>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p>
        </w:tc>
        <w:tc>
          <w:tcPr>
            <w:tcW w:w="417" w:type="dxa"/>
            <w:gridSpan w:val="2"/>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p>
        </w:tc>
        <w:tc>
          <w:tcPr>
            <w:tcW w:w="421" w:type="dxa"/>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p>
        </w:tc>
        <w:tc>
          <w:tcPr>
            <w:tcW w:w="431" w:type="dxa"/>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p>
        </w:tc>
        <w:tc>
          <w:tcPr>
            <w:tcW w:w="421" w:type="dxa"/>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p>
        </w:tc>
        <w:tc>
          <w:tcPr>
            <w:tcW w:w="431" w:type="dxa"/>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p>
        </w:tc>
        <w:tc>
          <w:tcPr>
            <w:tcW w:w="426" w:type="dxa"/>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p>
        </w:tc>
        <w:tc>
          <w:tcPr>
            <w:tcW w:w="729" w:type="dxa"/>
            <w:gridSpan w:val="2"/>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p>
        </w:tc>
        <w:tc>
          <w:tcPr>
            <w:tcW w:w="868" w:type="dxa"/>
            <w:gridSpan w:val="2"/>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proofErr w:type="spellStart"/>
            <w:r w:rsidRPr="00916802">
              <w:rPr>
                <w:sz w:val="24"/>
                <w:szCs w:val="24"/>
                <w:lang w:bidi="ru-RU"/>
              </w:rPr>
              <w:t>Финан</w:t>
            </w:r>
            <w:proofErr w:type="spellEnd"/>
          </w:p>
          <w:p w:rsidR="00C745AD" w:rsidRPr="00916802" w:rsidRDefault="00C745AD" w:rsidP="00C745AD">
            <w:pPr>
              <w:rPr>
                <w:sz w:val="24"/>
                <w:szCs w:val="24"/>
                <w:lang w:bidi="ru-RU"/>
              </w:rPr>
            </w:pPr>
            <w:r w:rsidRPr="00916802">
              <w:rPr>
                <w:sz w:val="24"/>
                <w:szCs w:val="24"/>
                <w:lang w:bidi="ru-RU"/>
              </w:rPr>
              <w:t>сиро-</w:t>
            </w:r>
          </w:p>
          <w:p w:rsidR="00C745AD" w:rsidRPr="00916802" w:rsidRDefault="00C745AD" w:rsidP="00C745AD">
            <w:pPr>
              <w:rPr>
                <w:sz w:val="24"/>
                <w:szCs w:val="24"/>
                <w:lang w:bidi="ru-RU"/>
              </w:rPr>
            </w:pPr>
            <w:proofErr w:type="spellStart"/>
            <w:r w:rsidRPr="00916802">
              <w:rPr>
                <w:sz w:val="24"/>
                <w:szCs w:val="24"/>
                <w:lang w:bidi="ru-RU"/>
              </w:rPr>
              <w:t>вание</w:t>
            </w:r>
            <w:proofErr w:type="spellEnd"/>
          </w:p>
          <w:p w:rsidR="00C745AD" w:rsidRPr="00916802" w:rsidRDefault="00C745AD" w:rsidP="00C745AD">
            <w:pPr>
              <w:rPr>
                <w:sz w:val="24"/>
                <w:szCs w:val="24"/>
                <w:lang w:bidi="ru-RU"/>
              </w:rPr>
            </w:pPr>
            <w:r w:rsidRPr="00916802">
              <w:rPr>
                <w:sz w:val="24"/>
                <w:szCs w:val="24"/>
                <w:lang w:bidi="ru-RU"/>
              </w:rPr>
              <w:t>не</w:t>
            </w:r>
          </w:p>
          <w:p w:rsidR="00C745AD" w:rsidRPr="00916802" w:rsidRDefault="00C745AD" w:rsidP="00C745AD">
            <w:pPr>
              <w:rPr>
                <w:sz w:val="24"/>
                <w:szCs w:val="24"/>
                <w:lang w:bidi="ru-RU"/>
              </w:rPr>
            </w:pPr>
            <w:r w:rsidRPr="00916802">
              <w:rPr>
                <w:sz w:val="24"/>
                <w:szCs w:val="24"/>
                <w:lang w:bidi="ru-RU"/>
              </w:rPr>
              <w:t>требу</w:t>
            </w:r>
          </w:p>
          <w:p w:rsidR="00C745AD" w:rsidRPr="00916802" w:rsidRDefault="00C745AD" w:rsidP="00C745AD">
            <w:pPr>
              <w:rPr>
                <w:sz w:val="24"/>
                <w:szCs w:val="24"/>
                <w:lang w:bidi="ru-RU"/>
              </w:rPr>
            </w:pPr>
            <w:proofErr w:type="spellStart"/>
            <w:r w:rsidRPr="00916802">
              <w:rPr>
                <w:sz w:val="24"/>
                <w:szCs w:val="24"/>
                <w:lang w:bidi="ru-RU"/>
              </w:rPr>
              <w:t>ется</w:t>
            </w:r>
            <w:proofErr w:type="spellEnd"/>
          </w:p>
        </w:tc>
        <w:tc>
          <w:tcPr>
            <w:tcW w:w="997" w:type="dxa"/>
            <w:tcBorders>
              <w:top w:val="single" w:sz="4" w:space="0" w:color="auto"/>
              <w:left w:val="single" w:sz="4" w:space="0" w:color="auto"/>
            </w:tcBorders>
            <w:shd w:val="clear" w:color="auto" w:fill="FFFFFF"/>
          </w:tcPr>
          <w:p w:rsidR="00C745AD" w:rsidRPr="00916802" w:rsidRDefault="00C745AD" w:rsidP="00C745AD">
            <w:pPr>
              <w:rPr>
                <w:sz w:val="24"/>
                <w:szCs w:val="24"/>
                <w:lang w:bidi="ru-RU"/>
              </w:rPr>
            </w:pPr>
          </w:p>
        </w:tc>
        <w:tc>
          <w:tcPr>
            <w:tcW w:w="993" w:type="dxa"/>
            <w:tcBorders>
              <w:top w:val="single" w:sz="4" w:space="0" w:color="auto"/>
              <w:left w:val="single" w:sz="4" w:space="0" w:color="auto"/>
            </w:tcBorders>
            <w:shd w:val="clear" w:color="auto" w:fill="FFFFFF"/>
          </w:tcPr>
          <w:p w:rsidR="00C745AD" w:rsidRPr="00C034EC" w:rsidRDefault="00C745AD" w:rsidP="00C745AD">
            <w:pPr>
              <w:rPr>
                <w:sz w:val="28"/>
                <w:szCs w:val="28"/>
                <w:lang w:bidi="ru-RU"/>
              </w:rPr>
            </w:pPr>
          </w:p>
        </w:tc>
        <w:tc>
          <w:tcPr>
            <w:tcW w:w="881" w:type="dxa"/>
            <w:gridSpan w:val="2"/>
            <w:tcBorders>
              <w:top w:val="single" w:sz="4" w:space="0" w:color="auto"/>
              <w:left w:val="single" w:sz="4" w:space="0" w:color="auto"/>
              <w:right w:val="single" w:sz="4" w:space="0" w:color="auto"/>
            </w:tcBorders>
            <w:shd w:val="clear" w:color="auto" w:fill="FFFFFF"/>
          </w:tcPr>
          <w:p w:rsidR="00C745AD" w:rsidRPr="00C034EC" w:rsidRDefault="00C745AD" w:rsidP="00C745AD">
            <w:pPr>
              <w:rPr>
                <w:sz w:val="28"/>
                <w:szCs w:val="28"/>
                <w:lang w:bidi="ru-RU"/>
              </w:rPr>
            </w:pPr>
          </w:p>
        </w:tc>
      </w:tr>
      <w:tr w:rsidR="00C745AD" w:rsidRPr="00C034EC" w:rsidTr="00D75001">
        <w:trPr>
          <w:trHeight w:hRule="exact" w:val="2688"/>
        </w:trPr>
        <w:tc>
          <w:tcPr>
            <w:tcW w:w="978" w:type="dxa"/>
            <w:tcBorders>
              <w:top w:val="single" w:sz="4" w:space="0" w:color="auto"/>
              <w:left w:val="single" w:sz="4" w:space="0" w:color="auto"/>
              <w:bottom w:val="single" w:sz="4" w:space="0" w:color="auto"/>
            </w:tcBorders>
            <w:shd w:val="clear" w:color="auto" w:fill="FFFFFF"/>
          </w:tcPr>
          <w:p w:rsidR="00C745AD" w:rsidRPr="00C034EC" w:rsidRDefault="00C745AD" w:rsidP="00C745AD">
            <w:pPr>
              <w:rPr>
                <w:sz w:val="28"/>
                <w:szCs w:val="28"/>
                <w:lang w:bidi="ru-RU"/>
              </w:rPr>
            </w:pPr>
          </w:p>
        </w:tc>
        <w:tc>
          <w:tcPr>
            <w:tcW w:w="850" w:type="dxa"/>
            <w:tcBorders>
              <w:top w:val="single" w:sz="4" w:space="0" w:color="auto"/>
              <w:left w:val="single" w:sz="4" w:space="0" w:color="auto"/>
              <w:bottom w:val="single" w:sz="4" w:space="0" w:color="auto"/>
            </w:tcBorders>
            <w:shd w:val="clear" w:color="auto" w:fill="FFFFFF"/>
          </w:tcPr>
          <w:p w:rsidR="00C745AD" w:rsidRPr="00C034EC" w:rsidRDefault="00C745AD" w:rsidP="00C745AD">
            <w:pPr>
              <w:rPr>
                <w:sz w:val="28"/>
                <w:szCs w:val="28"/>
                <w:lang w:bidi="ru-RU"/>
              </w:rPr>
            </w:pPr>
          </w:p>
        </w:tc>
        <w:tc>
          <w:tcPr>
            <w:tcW w:w="1127" w:type="dxa"/>
            <w:tcBorders>
              <w:top w:val="single" w:sz="4" w:space="0" w:color="auto"/>
              <w:left w:val="single" w:sz="4" w:space="0" w:color="auto"/>
              <w:bottom w:val="single" w:sz="4" w:space="0" w:color="auto"/>
            </w:tcBorders>
            <w:shd w:val="clear" w:color="auto" w:fill="FFFFFF"/>
          </w:tcPr>
          <w:p w:rsidR="00C745AD" w:rsidRPr="00C034EC" w:rsidRDefault="00C745AD" w:rsidP="00C745AD">
            <w:pPr>
              <w:rPr>
                <w:sz w:val="28"/>
                <w:szCs w:val="28"/>
                <w:lang w:bidi="ru-RU"/>
              </w:rPr>
            </w:pPr>
          </w:p>
        </w:tc>
        <w:tc>
          <w:tcPr>
            <w:tcW w:w="1817" w:type="dxa"/>
            <w:gridSpan w:val="3"/>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r w:rsidRPr="00916802">
              <w:rPr>
                <w:sz w:val="24"/>
                <w:szCs w:val="24"/>
                <w:lang w:bidi="ru-RU"/>
              </w:rPr>
              <w:t>1.3.Разработка программ нового поколения и совершенствование программно</w:t>
            </w:r>
            <w:r>
              <w:rPr>
                <w:sz w:val="24"/>
                <w:szCs w:val="24"/>
                <w:lang w:bidi="ru-RU"/>
              </w:rPr>
              <w:t>-</w:t>
            </w:r>
            <w:r w:rsidRPr="00916802">
              <w:rPr>
                <w:sz w:val="24"/>
                <w:szCs w:val="24"/>
                <w:lang w:bidi="ru-RU"/>
              </w:rPr>
              <w:t>методического обеспечения образовательного процесса</w:t>
            </w:r>
          </w:p>
        </w:tc>
        <w:tc>
          <w:tcPr>
            <w:tcW w:w="1869"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r w:rsidRPr="00916802">
              <w:rPr>
                <w:sz w:val="24"/>
                <w:szCs w:val="24"/>
                <w:lang w:bidi="ru-RU"/>
              </w:rPr>
              <w:t>Управление</w:t>
            </w:r>
            <w:r>
              <w:rPr>
                <w:sz w:val="24"/>
                <w:szCs w:val="24"/>
                <w:lang w:bidi="ru-RU"/>
              </w:rPr>
              <w:t xml:space="preserve"> образования администрации Усть-</w:t>
            </w:r>
            <w:r w:rsidRPr="00916802">
              <w:rPr>
                <w:sz w:val="24"/>
                <w:szCs w:val="24"/>
                <w:lang w:bidi="ru-RU"/>
              </w:rPr>
              <w:t>Джегутинского</w:t>
            </w:r>
            <w:r>
              <w:rPr>
                <w:sz w:val="24"/>
                <w:szCs w:val="24"/>
                <w:lang w:bidi="ru-RU"/>
              </w:rPr>
              <w:t xml:space="preserve"> </w:t>
            </w:r>
            <w:r w:rsidRPr="00916802">
              <w:rPr>
                <w:sz w:val="24"/>
                <w:szCs w:val="24"/>
                <w:lang w:bidi="ru-RU"/>
              </w:rPr>
              <w:t>муниципального</w:t>
            </w:r>
          </w:p>
          <w:p w:rsidR="00C745AD" w:rsidRPr="00916802" w:rsidRDefault="00C745AD" w:rsidP="00C745AD">
            <w:pPr>
              <w:rPr>
                <w:sz w:val="24"/>
                <w:szCs w:val="24"/>
                <w:lang w:bidi="ru-RU"/>
              </w:rPr>
            </w:pPr>
            <w:r w:rsidRPr="00916802">
              <w:rPr>
                <w:sz w:val="24"/>
                <w:szCs w:val="24"/>
                <w:lang w:bidi="ru-RU"/>
              </w:rPr>
              <w:t>района.</w:t>
            </w:r>
          </w:p>
          <w:p w:rsidR="00C745AD" w:rsidRPr="00916802" w:rsidRDefault="00C745AD" w:rsidP="00C745AD">
            <w:pPr>
              <w:rPr>
                <w:sz w:val="24"/>
                <w:szCs w:val="24"/>
                <w:lang w:bidi="ru-RU"/>
              </w:rPr>
            </w:pPr>
            <w:r w:rsidRPr="00916802">
              <w:rPr>
                <w:sz w:val="24"/>
                <w:szCs w:val="24"/>
                <w:lang w:bidi="ru-RU"/>
              </w:rPr>
              <w:t>МБУДО «Дом творчества»</w:t>
            </w:r>
          </w:p>
        </w:tc>
        <w:tc>
          <w:tcPr>
            <w:tcW w:w="1246"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r w:rsidRPr="00916802">
              <w:rPr>
                <w:sz w:val="24"/>
                <w:szCs w:val="24"/>
                <w:lang w:bidi="ru-RU"/>
              </w:rPr>
              <w:t>Бюджет</w:t>
            </w:r>
          </w:p>
          <w:p w:rsidR="00C745AD" w:rsidRPr="00916802" w:rsidRDefault="00C745AD" w:rsidP="00C745AD">
            <w:pPr>
              <w:rPr>
                <w:sz w:val="24"/>
                <w:szCs w:val="24"/>
                <w:lang w:bidi="ru-RU"/>
              </w:rPr>
            </w:pPr>
            <w:proofErr w:type="spellStart"/>
            <w:r w:rsidRPr="00916802">
              <w:rPr>
                <w:sz w:val="24"/>
                <w:szCs w:val="24"/>
                <w:lang w:bidi="ru-RU"/>
              </w:rPr>
              <w:t>Усть</w:t>
            </w:r>
            <w:proofErr w:type="spellEnd"/>
            <w:r w:rsidRPr="00916802">
              <w:rPr>
                <w:sz w:val="24"/>
                <w:szCs w:val="24"/>
                <w:lang w:bidi="ru-RU"/>
              </w:rPr>
              <w:t>-</w:t>
            </w:r>
          </w:p>
          <w:p w:rsidR="00C745AD" w:rsidRPr="00916802" w:rsidRDefault="00C745AD" w:rsidP="00C745AD">
            <w:pPr>
              <w:rPr>
                <w:sz w:val="24"/>
                <w:szCs w:val="24"/>
                <w:lang w:bidi="ru-RU"/>
              </w:rPr>
            </w:pPr>
            <w:proofErr w:type="spellStart"/>
            <w:r w:rsidRPr="00916802">
              <w:rPr>
                <w:sz w:val="24"/>
                <w:szCs w:val="24"/>
                <w:lang w:bidi="ru-RU"/>
              </w:rPr>
              <w:t>Джегу</w:t>
            </w:r>
            <w:proofErr w:type="spellEnd"/>
            <w:r w:rsidRPr="00916802">
              <w:rPr>
                <w:sz w:val="24"/>
                <w:szCs w:val="24"/>
                <w:lang w:bidi="ru-RU"/>
              </w:rPr>
              <w:t>-</w:t>
            </w:r>
          </w:p>
          <w:p w:rsidR="00C745AD" w:rsidRPr="00916802" w:rsidRDefault="00C745AD" w:rsidP="00C745AD">
            <w:pPr>
              <w:rPr>
                <w:sz w:val="24"/>
                <w:szCs w:val="24"/>
                <w:lang w:bidi="ru-RU"/>
              </w:rPr>
            </w:pPr>
            <w:proofErr w:type="spellStart"/>
            <w:r w:rsidRPr="00916802">
              <w:rPr>
                <w:sz w:val="24"/>
                <w:szCs w:val="24"/>
                <w:lang w:bidi="ru-RU"/>
              </w:rPr>
              <w:t>тинского</w:t>
            </w:r>
            <w:proofErr w:type="spellEnd"/>
          </w:p>
          <w:p w:rsidR="00C745AD" w:rsidRPr="00916802" w:rsidRDefault="00C745AD" w:rsidP="00C745AD">
            <w:pPr>
              <w:rPr>
                <w:sz w:val="24"/>
                <w:szCs w:val="24"/>
                <w:lang w:bidi="ru-RU"/>
              </w:rPr>
            </w:pPr>
            <w:proofErr w:type="spellStart"/>
            <w:r w:rsidRPr="00916802">
              <w:rPr>
                <w:sz w:val="24"/>
                <w:szCs w:val="24"/>
                <w:lang w:bidi="ru-RU"/>
              </w:rPr>
              <w:t>муници</w:t>
            </w:r>
            <w:proofErr w:type="spellEnd"/>
          </w:p>
          <w:p w:rsidR="00C745AD" w:rsidRPr="00916802" w:rsidRDefault="00C745AD" w:rsidP="00C745AD">
            <w:pPr>
              <w:rPr>
                <w:sz w:val="24"/>
                <w:szCs w:val="24"/>
                <w:lang w:bidi="ru-RU"/>
              </w:rPr>
            </w:pPr>
            <w:proofErr w:type="spellStart"/>
            <w:r w:rsidRPr="00916802">
              <w:rPr>
                <w:sz w:val="24"/>
                <w:szCs w:val="24"/>
                <w:lang w:bidi="ru-RU"/>
              </w:rPr>
              <w:t>пального</w:t>
            </w:r>
            <w:proofErr w:type="spellEnd"/>
          </w:p>
          <w:p w:rsidR="00C745AD" w:rsidRPr="00916802" w:rsidRDefault="00C745AD" w:rsidP="00C745AD">
            <w:pPr>
              <w:rPr>
                <w:sz w:val="24"/>
                <w:szCs w:val="24"/>
                <w:lang w:bidi="ru-RU"/>
              </w:rPr>
            </w:pPr>
            <w:r w:rsidRPr="00916802">
              <w:rPr>
                <w:sz w:val="24"/>
                <w:szCs w:val="24"/>
                <w:lang w:bidi="ru-RU"/>
              </w:rPr>
              <w:t>района</w:t>
            </w:r>
          </w:p>
        </w:tc>
        <w:tc>
          <w:tcPr>
            <w:tcW w:w="431"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21"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31"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17"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21"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31"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21"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31"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426"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729"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868" w:type="dxa"/>
            <w:gridSpan w:val="2"/>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roofErr w:type="spellStart"/>
            <w:r w:rsidRPr="00916802">
              <w:rPr>
                <w:sz w:val="24"/>
                <w:szCs w:val="24"/>
                <w:lang w:bidi="ru-RU"/>
              </w:rPr>
              <w:t>Финан</w:t>
            </w:r>
            <w:proofErr w:type="spellEnd"/>
          </w:p>
          <w:p w:rsidR="00C745AD" w:rsidRPr="00916802" w:rsidRDefault="00C745AD" w:rsidP="00C745AD">
            <w:pPr>
              <w:rPr>
                <w:sz w:val="24"/>
                <w:szCs w:val="24"/>
                <w:lang w:bidi="ru-RU"/>
              </w:rPr>
            </w:pPr>
            <w:r w:rsidRPr="00916802">
              <w:rPr>
                <w:sz w:val="24"/>
                <w:szCs w:val="24"/>
                <w:lang w:bidi="ru-RU"/>
              </w:rPr>
              <w:t>сиро-</w:t>
            </w:r>
          </w:p>
          <w:p w:rsidR="00C745AD" w:rsidRPr="00916802" w:rsidRDefault="00C745AD" w:rsidP="00C745AD">
            <w:pPr>
              <w:rPr>
                <w:sz w:val="24"/>
                <w:szCs w:val="24"/>
                <w:lang w:bidi="ru-RU"/>
              </w:rPr>
            </w:pPr>
            <w:proofErr w:type="spellStart"/>
            <w:r w:rsidRPr="00916802">
              <w:rPr>
                <w:sz w:val="24"/>
                <w:szCs w:val="24"/>
                <w:lang w:bidi="ru-RU"/>
              </w:rPr>
              <w:t>вание</w:t>
            </w:r>
            <w:proofErr w:type="spellEnd"/>
          </w:p>
          <w:p w:rsidR="00C745AD" w:rsidRPr="00916802" w:rsidRDefault="00C745AD" w:rsidP="00C745AD">
            <w:pPr>
              <w:rPr>
                <w:sz w:val="24"/>
                <w:szCs w:val="24"/>
                <w:lang w:bidi="ru-RU"/>
              </w:rPr>
            </w:pPr>
            <w:r w:rsidRPr="00916802">
              <w:rPr>
                <w:sz w:val="24"/>
                <w:szCs w:val="24"/>
                <w:lang w:bidi="ru-RU"/>
              </w:rPr>
              <w:t>не</w:t>
            </w:r>
          </w:p>
          <w:p w:rsidR="00C745AD" w:rsidRPr="00916802" w:rsidRDefault="00C745AD" w:rsidP="00C745AD">
            <w:pPr>
              <w:rPr>
                <w:sz w:val="24"/>
                <w:szCs w:val="24"/>
                <w:lang w:bidi="ru-RU"/>
              </w:rPr>
            </w:pPr>
            <w:r w:rsidRPr="00916802">
              <w:rPr>
                <w:sz w:val="24"/>
                <w:szCs w:val="24"/>
                <w:lang w:bidi="ru-RU"/>
              </w:rPr>
              <w:t>требу</w:t>
            </w:r>
          </w:p>
          <w:p w:rsidR="00C745AD" w:rsidRDefault="00C745AD" w:rsidP="00C745AD">
            <w:pPr>
              <w:rPr>
                <w:sz w:val="24"/>
                <w:szCs w:val="24"/>
                <w:lang w:bidi="ru-RU"/>
              </w:rPr>
            </w:pPr>
            <w:proofErr w:type="spellStart"/>
            <w:r w:rsidRPr="00916802">
              <w:rPr>
                <w:sz w:val="24"/>
                <w:szCs w:val="24"/>
                <w:lang w:bidi="ru-RU"/>
              </w:rPr>
              <w:t>ется</w:t>
            </w:r>
            <w:proofErr w:type="spellEnd"/>
          </w:p>
          <w:p w:rsidR="00C745AD" w:rsidRDefault="00C745AD" w:rsidP="00C745AD">
            <w:pPr>
              <w:rPr>
                <w:sz w:val="24"/>
                <w:szCs w:val="24"/>
                <w:lang w:bidi="ru-RU"/>
              </w:rPr>
            </w:pPr>
          </w:p>
          <w:p w:rsidR="00C745AD" w:rsidRDefault="00C745AD" w:rsidP="00C745AD">
            <w:pPr>
              <w:rPr>
                <w:sz w:val="24"/>
                <w:szCs w:val="24"/>
                <w:lang w:bidi="ru-RU"/>
              </w:rPr>
            </w:pPr>
          </w:p>
          <w:p w:rsidR="00C745AD" w:rsidRDefault="00C745AD" w:rsidP="00C745AD">
            <w:pPr>
              <w:rPr>
                <w:sz w:val="24"/>
                <w:szCs w:val="24"/>
                <w:lang w:bidi="ru-RU"/>
              </w:rPr>
            </w:pPr>
          </w:p>
          <w:p w:rsidR="00C745AD" w:rsidRDefault="00C745AD" w:rsidP="00C745AD">
            <w:pPr>
              <w:rPr>
                <w:sz w:val="24"/>
                <w:szCs w:val="24"/>
                <w:lang w:bidi="ru-RU"/>
              </w:rPr>
            </w:pPr>
          </w:p>
          <w:p w:rsidR="00C745AD" w:rsidRDefault="00C745AD" w:rsidP="00C745AD">
            <w:pPr>
              <w:rPr>
                <w:sz w:val="24"/>
                <w:szCs w:val="24"/>
                <w:lang w:bidi="ru-RU"/>
              </w:rPr>
            </w:pPr>
          </w:p>
          <w:p w:rsidR="00C745AD" w:rsidRDefault="00C745AD" w:rsidP="00C745AD">
            <w:pPr>
              <w:rPr>
                <w:sz w:val="24"/>
                <w:szCs w:val="24"/>
                <w:lang w:bidi="ru-RU"/>
              </w:rPr>
            </w:pPr>
          </w:p>
          <w:p w:rsidR="00C745AD" w:rsidRDefault="00C745AD" w:rsidP="00C745AD">
            <w:pPr>
              <w:rPr>
                <w:sz w:val="24"/>
                <w:szCs w:val="24"/>
                <w:lang w:bidi="ru-RU"/>
              </w:rPr>
            </w:pPr>
          </w:p>
          <w:p w:rsidR="00C745AD" w:rsidRPr="00916802" w:rsidRDefault="00C745AD" w:rsidP="00C745AD">
            <w:pPr>
              <w:rPr>
                <w:sz w:val="24"/>
                <w:szCs w:val="24"/>
                <w:lang w:bidi="ru-RU"/>
              </w:rPr>
            </w:pPr>
          </w:p>
        </w:tc>
        <w:tc>
          <w:tcPr>
            <w:tcW w:w="997" w:type="dxa"/>
            <w:tcBorders>
              <w:top w:val="single" w:sz="4" w:space="0" w:color="auto"/>
              <w:left w:val="single" w:sz="4" w:space="0" w:color="auto"/>
              <w:bottom w:val="single" w:sz="4" w:space="0" w:color="auto"/>
            </w:tcBorders>
            <w:shd w:val="clear" w:color="auto" w:fill="FFFFFF"/>
          </w:tcPr>
          <w:p w:rsidR="00C745AD" w:rsidRPr="00916802" w:rsidRDefault="00C745AD" w:rsidP="00C745AD">
            <w:pPr>
              <w:rPr>
                <w:sz w:val="24"/>
                <w:szCs w:val="24"/>
                <w:lang w:bidi="ru-RU"/>
              </w:rPr>
            </w:pPr>
          </w:p>
        </w:tc>
        <w:tc>
          <w:tcPr>
            <w:tcW w:w="993" w:type="dxa"/>
            <w:tcBorders>
              <w:top w:val="single" w:sz="4" w:space="0" w:color="auto"/>
              <w:left w:val="single" w:sz="4" w:space="0" w:color="auto"/>
              <w:bottom w:val="single" w:sz="4" w:space="0" w:color="auto"/>
            </w:tcBorders>
            <w:shd w:val="clear" w:color="auto" w:fill="FFFFFF"/>
          </w:tcPr>
          <w:p w:rsidR="00C745AD" w:rsidRPr="00C034EC" w:rsidRDefault="00C745AD" w:rsidP="00C745AD">
            <w:pPr>
              <w:rPr>
                <w:sz w:val="28"/>
                <w:szCs w:val="28"/>
                <w:lang w:bidi="ru-RU"/>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cPr>
          <w:p w:rsidR="00C745AD" w:rsidRPr="00C034EC" w:rsidRDefault="00C745AD" w:rsidP="00C745AD">
            <w:pPr>
              <w:rPr>
                <w:sz w:val="28"/>
                <w:szCs w:val="28"/>
                <w:lang w:bidi="ru-RU"/>
              </w:rPr>
            </w:pPr>
          </w:p>
        </w:tc>
      </w:tr>
    </w:tbl>
    <w:p w:rsidR="00C745AD" w:rsidRPr="00C034EC" w:rsidRDefault="00C745AD" w:rsidP="00C745AD">
      <w:pPr>
        <w:ind w:left="284"/>
        <w:rPr>
          <w:sz w:val="28"/>
          <w:szCs w:val="28"/>
          <w:lang w:bidi="ru-RU"/>
        </w:rPr>
        <w:sectPr w:rsidR="00C745AD" w:rsidRPr="00C034EC" w:rsidSect="00C745AD">
          <w:type w:val="nextColumn"/>
          <w:pgSz w:w="16840" w:h="11900" w:orient="landscape"/>
          <w:pgMar w:top="360" w:right="964" w:bottom="567" w:left="426" w:header="0" w:footer="3" w:gutter="0"/>
          <w:cols w:space="720"/>
          <w:noEndnote/>
          <w:docGrid w:linePitch="360"/>
        </w:sectPr>
      </w:pPr>
    </w:p>
    <w:tbl>
      <w:tblPr>
        <w:tblpPr w:leftFromText="180" w:rightFromText="180" w:horzAnchor="margin" w:tblpXSpec="center" w:tblpY="-1277"/>
        <w:tblOverlap w:val="never"/>
        <w:tblW w:w="15907" w:type="dxa"/>
        <w:tblLayout w:type="fixed"/>
        <w:tblCellMar>
          <w:left w:w="10" w:type="dxa"/>
          <w:right w:w="10" w:type="dxa"/>
        </w:tblCellMar>
        <w:tblLook w:val="04A0" w:firstRow="1" w:lastRow="0" w:firstColumn="1" w:lastColumn="0" w:noHBand="0" w:noVBand="1"/>
      </w:tblPr>
      <w:tblGrid>
        <w:gridCol w:w="421"/>
        <w:gridCol w:w="683"/>
        <w:gridCol w:w="1556"/>
        <w:gridCol w:w="1819"/>
        <w:gridCol w:w="1869"/>
        <w:gridCol w:w="1247"/>
        <w:gridCol w:w="427"/>
        <w:gridCol w:w="432"/>
        <w:gridCol w:w="422"/>
        <w:gridCol w:w="427"/>
        <w:gridCol w:w="427"/>
        <w:gridCol w:w="432"/>
        <w:gridCol w:w="427"/>
        <w:gridCol w:w="427"/>
        <w:gridCol w:w="422"/>
        <w:gridCol w:w="738"/>
        <w:gridCol w:w="868"/>
        <w:gridCol w:w="993"/>
        <w:gridCol w:w="997"/>
        <w:gridCol w:w="873"/>
      </w:tblGrid>
      <w:tr w:rsidR="00C745AD" w:rsidRPr="00C034EC" w:rsidTr="00C745AD">
        <w:trPr>
          <w:trHeight w:hRule="exact" w:val="3974"/>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45AD" w:rsidRPr="00C034EC" w:rsidRDefault="00C745AD" w:rsidP="00D75001">
            <w:pPr>
              <w:rPr>
                <w:sz w:val="28"/>
                <w:szCs w:val="28"/>
                <w:lang w:bidi="ru-RU"/>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C745AD" w:rsidRPr="00C034EC" w:rsidRDefault="00C745AD" w:rsidP="00D75001">
            <w:pPr>
              <w:rPr>
                <w:sz w:val="28"/>
                <w:szCs w:val="28"/>
                <w:lang w:bidi="ru-RU"/>
              </w:rPr>
            </w:pPr>
          </w:p>
        </w:tc>
        <w:tc>
          <w:tcPr>
            <w:tcW w:w="1556" w:type="dxa"/>
            <w:tcBorders>
              <w:top w:val="single" w:sz="4" w:space="0" w:color="auto"/>
              <w:left w:val="single" w:sz="4" w:space="0" w:color="auto"/>
              <w:bottom w:val="single" w:sz="4" w:space="0" w:color="auto"/>
              <w:right w:val="single" w:sz="4" w:space="0" w:color="auto"/>
            </w:tcBorders>
            <w:shd w:val="clear" w:color="auto" w:fill="FFFFFF"/>
          </w:tcPr>
          <w:p w:rsidR="00C745AD" w:rsidRPr="00C034EC" w:rsidRDefault="00C745AD" w:rsidP="00D75001">
            <w:pPr>
              <w:rPr>
                <w:sz w:val="28"/>
                <w:szCs w:val="28"/>
                <w:lang w:bidi="ru-RU"/>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8"/>
                <w:lang w:bidi="ru-RU"/>
              </w:rPr>
            </w:pPr>
            <w:r w:rsidRPr="00916802">
              <w:rPr>
                <w:sz w:val="24"/>
                <w:szCs w:val="28"/>
                <w:lang w:bidi="ru-RU"/>
              </w:rPr>
              <w:t>1.4. Реализация дополнительных обра</w:t>
            </w:r>
            <w:r>
              <w:rPr>
                <w:sz w:val="24"/>
                <w:szCs w:val="28"/>
                <w:lang w:bidi="ru-RU"/>
              </w:rPr>
              <w:t>зовательных программ туристско-</w:t>
            </w:r>
            <w:r w:rsidRPr="00916802">
              <w:rPr>
                <w:sz w:val="24"/>
                <w:szCs w:val="28"/>
                <w:lang w:bidi="ru-RU"/>
              </w:rPr>
              <w:t xml:space="preserve">краеведческой, художественной, технической, </w:t>
            </w:r>
            <w:proofErr w:type="gramStart"/>
            <w:r w:rsidRPr="00916802">
              <w:rPr>
                <w:sz w:val="24"/>
                <w:szCs w:val="28"/>
                <w:lang w:bidi="ru-RU"/>
              </w:rPr>
              <w:t>естественнонаучный</w:t>
            </w:r>
            <w:proofErr w:type="gramEnd"/>
            <w:r w:rsidRPr="00916802">
              <w:rPr>
                <w:sz w:val="24"/>
                <w:szCs w:val="28"/>
                <w:lang w:bidi="ru-RU"/>
              </w:rPr>
              <w:t>, социально</w:t>
            </w:r>
            <w:r>
              <w:rPr>
                <w:sz w:val="24"/>
                <w:szCs w:val="28"/>
                <w:lang w:bidi="ru-RU"/>
              </w:rPr>
              <w:t>-</w:t>
            </w:r>
            <w:r w:rsidRPr="00916802">
              <w:rPr>
                <w:sz w:val="24"/>
                <w:szCs w:val="28"/>
                <w:lang w:bidi="ru-RU"/>
              </w:rPr>
              <w:t>педагогическо</w:t>
            </w:r>
            <w:r>
              <w:rPr>
                <w:sz w:val="24"/>
                <w:szCs w:val="28"/>
                <w:lang w:bidi="ru-RU"/>
              </w:rPr>
              <w:t>й</w:t>
            </w:r>
            <w:r w:rsidRPr="00916802">
              <w:rPr>
                <w:sz w:val="24"/>
                <w:szCs w:val="28"/>
                <w:lang w:bidi="ru-RU"/>
              </w:rPr>
              <w:t>, физкультурно</w:t>
            </w:r>
            <w:r>
              <w:rPr>
                <w:sz w:val="24"/>
                <w:szCs w:val="28"/>
                <w:lang w:bidi="ru-RU"/>
              </w:rPr>
              <w:t>-</w:t>
            </w:r>
            <w:r w:rsidRPr="00916802">
              <w:rPr>
                <w:sz w:val="24"/>
                <w:szCs w:val="28"/>
                <w:lang w:bidi="ru-RU"/>
              </w:rPr>
              <w:t>спортивной направленности</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8"/>
                <w:lang w:bidi="ru-RU"/>
              </w:rPr>
            </w:pPr>
            <w:r w:rsidRPr="00916802">
              <w:rPr>
                <w:sz w:val="24"/>
                <w:szCs w:val="28"/>
                <w:lang w:bidi="ru-RU"/>
              </w:rPr>
              <w:t xml:space="preserve">Управление образования администрации </w:t>
            </w:r>
            <w:proofErr w:type="spellStart"/>
            <w:r w:rsidRPr="00916802">
              <w:rPr>
                <w:sz w:val="24"/>
                <w:szCs w:val="28"/>
                <w:lang w:bidi="ru-RU"/>
              </w:rPr>
              <w:t>Усть</w:t>
            </w:r>
            <w:proofErr w:type="spellEnd"/>
            <w:r w:rsidRPr="00916802">
              <w:rPr>
                <w:sz w:val="24"/>
                <w:szCs w:val="28"/>
                <w:lang w:bidi="ru-RU"/>
              </w:rPr>
              <w:t>-</w:t>
            </w:r>
          </w:p>
          <w:p w:rsidR="00C745AD" w:rsidRPr="00916802" w:rsidRDefault="00C745AD" w:rsidP="00D75001">
            <w:pPr>
              <w:rPr>
                <w:sz w:val="24"/>
                <w:szCs w:val="28"/>
                <w:lang w:bidi="ru-RU"/>
              </w:rPr>
            </w:pPr>
            <w:proofErr w:type="spellStart"/>
            <w:r w:rsidRPr="00916802">
              <w:rPr>
                <w:sz w:val="24"/>
                <w:szCs w:val="28"/>
                <w:lang w:bidi="ru-RU"/>
              </w:rPr>
              <w:t>Джегутинского</w:t>
            </w:r>
            <w:proofErr w:type="spellEnd"/>
          </w:p>
          <w:p w:rsidR="00C745AD" w:rsidRPr="00916802" w:rsidRDefault="00C745AD" w:rsidP="00D75001">
            <w:pPr>
              <w:rPr>
                <w:sz w:val="24"/>
                <w:szCs w:val="28"/>
                <w:lang w:bidi="ru-RU"/>
              </w:rPr>
            </w:pPr>
            <w:r w:rsidRPr="00916802">
              <w:rPr>
                <w:sz w:val="24"/>
                <w:szCs w:val="28"/>
                <w:lang w:bidi="ru-RU"/>
              </w:rPr>
              <w:t>муниципального</w:t>
            </w:r>
          </w:p>
          <w:p w:rsidR="00C745AD" w:rsidRPr="00916802" w:rsidRDefault="00C745AD" w:rsidP="00D75001">
            <w:pPr>
              <w:rPr>
                <w:sz w:val="24"/>
                <w:szCs w:val="28"/>
                <w:lang w:bidi="ru-RU"/>
              </w:rPr>
            </w:pPr>
            <w:r w:rsidRPr="00916802">
              <w:rPr>
                <w:sz w:val="24"/>
                <w:szCs w:val="28"/>
                <w:lang w:bidi="ru-RU"/>
              </w:rPr>
              <w:t>района.</w:t>
            </w:r>
          </w:p>
          <w:p w:rsidR="00C745AD" w:rsidRPr="00916802" w:rsidRDefault="00C745AD" w:rsidP="00D75001">
            <w:pPr>
              <w:rPr>
                <w:sz w:val="24"/>
                <w:szCs w:val="28"/>
                <w:lang w:bidi="ru-RU"/>
              </w:rPr>
            </w:pPr>
            <w:r w:rsidRPr="00916802">
              <w:rPr>
                <w:sz w:val="24"/>
                <w:szCs w:val="28"/>
                <w:lang w:bidi="ru-RU"/>
              </w:rPr>
              <w:t>МБУДО «Дом творчества»</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C745AD" w:rsidRPr="0027294D" w:rsidRDefault="00C745AD" w:rsidP="00D75001">
            <w:pPr>
              <w:rPr>
                <w:sz w:val="24"/>
                <w:szCs w:val="28"/>
                <w:lang w:bidi="ru-RU"/>
              </w:rPr>
            </w:pPr>
            <w:r w:rsidRPr="0027294D">
              <w:rPr>
                <w:sz w:val="24"/>
                <w:szCs w:val="28"/>
                <w:lang w:bidi="ru-RU"/>
              </w:rPr>
              <w:t>Бюджет</w:t>
            </w:r>
          </w:p>
          <w:p w:rsidR="00C745AD" w:rsidRPr="0027294D" w:rsidRDefault="00C745AD" w:rsidP="00D75001">
            <w:pPr>
              <w:rPr>
                <w:sz w:val="24"/>
                <w:szCs w:val="28"/>
                <w:lang w:bidi="ru-RU"/>
              </w:rPr>
            </w:pPr>
            <w:proofErr w:type="spellStart"/>
            <w:r w:rsidRPr="0027294D">
              <w:rPr>
                <w:sz w:val="24"/>
                <w:szCs w:val="28"/>
                <w:lang w:bidi="ru-RU"/>
              </w:rPr>
              <w:t>Усть</w:t>
            </w:r>
            <w:proofErr w:type="spellEnd"/>
            <w:r w:rsidRPr="0027294D">
              <w:rPr>
                <w:sz w:val="24"/>
                <w:szCs w:val="28"/>
                <w:lang w:bidi="ru-RU"/>
              </w:rPr>
              <w:t>-</w:t>
            </w:r>
          </w:p>
          <w:p w:rsidR="00C745AD" w:rsidRPr="0027294D" w:rsidRDefault="00C745AD" w:rsidP="00D75001">
            <w:pPr>
              <w:rPr>
                <w:sz w:val="24"/>
                <w:szCs w:val="28"/>
                <w:lang w:bidi="ru-RU"/>
              </w:rPr>
            </w:pPr>
            <w:proofErr w:type="spellStart"/>
            <w:r w:rsidRPr="0027294D">
              <w:rPr>
                <w:sz w:val="24"/>
                <w:szCs w:val="28"/>
                <w:lang w:bidi="ru-RU"/>
              </w:rPr>
              <w:t>Джегу</w:t>
            </w:r>
            <w:proofErr w:type="spellEnd"/>
            <w:r w:rsidRPr="0027294D">
              <w:rPr>
                <w:sz w:val="24"/>
                <w:szCs w:val="28"/>
                <w:lang w:bidi="ru-RU"/>
              </w:rPr>
              <w:t>-</w:t>
            </w:r>
          </w:p>
          <w:p w:rsidR="00C745AD" w:rsidRPr="0027294D" w:rsidRDefault="00C745AD" w:rsidP="00D75001">
            <w:pPr>
              <w:rPr>
                <w:sz w:val="24"/>
                <w:szCs w:val="28"/>
                <w:lang w:bidi="ru-RU"/>
              </w:rPr>
            </w:pPr>
            <w:proofErr w:type="spellStart"/>
            <w:r w:rsidRPr="0027294D">
              <w:rPr>
                <w:sz w:val="24"/>
                <w:szCs w:val="28"/>
                <w:lang w:bidi="ru-RU"/>
              </w:rPr>
              <w:t>тинского</w:t>
            </w:r>
            <w:proofErr w:type="spellEnd"/>
          </w:p>
          <w:p w:rsidR="00C745AD" w:rsidRPr="0027294D" w:rsidRDefault="00C745AD" w:rsidP="00D75001">
            <w:pPr>
              <w:rPr>
                <w:sz w:val="24"/>
                <w:szCs w:val="28"/>
                <w:lang w:bidi="ru-RU"/>
              </w:rPr>
            </w:pPr>
            <w:proofErr w:type="spellStart"/>
            <w:r w:rsidRPr="0027294D">
              <w:rPr>
                <w:sz w:val="24"/>
                <w:szCs w:val="28"/>
                <w:lang w:bidi="ru-RU"/>
              </w:rPr>
              <w:t>муници</w:t>
            </w:r>
            <w:proofErr w:type="spellEnd"/>
          </w:p>
          <w:p w:rsidR="00C745AD" w:rsidRPr="0027294D" w:rsidRDefault="00C745AD" w:rsidP="00D75001">
            <w:pPr>
              <w:rPr>
                <w:sz w:val="24"/>
                <w:szCs w:val="28"/>
                <w:lang w:bidi="ru-RU"/>
              </w:rPr>
            </w:pPr>
            <w:proofErr w:type="spellStart"/>
            <w:r w:rsidRPr="0027294D">
              <w:rPr>
                <w:sz w:val="24"/>
                <w:szCs w:val="28"/>
                <w:lang w:bidi="ru-RU"/>
              </w:rPr>
              <w:t>пального</w:t>
            </w:r>
            <w:proofErr w:type="spellEnd"/>
          </w:p>
          <w:p w:rsidR="00C745AD" w:rsidRPr="00916802" w:rsidRDefault="00C745AD" w:rsidP="00D75001">
            <w:pPr>
              <w:rPr>
                <w:sz w:val="24"/>
                <w:szCs w:val="28"/>
                <w:lang w:bidi="ru-RU"/>
              </w:rPr>
            </w:pPr>
            <w:r w:rsidRPr="0027294D">
              <w:rPr>
                <w:sz w:val="24"/>
                <w:szCs w:val="28"/>
                <w:lang w:bidi="ru-RU"/>
              </w:rPr>
              <w:t>района</w:t>
            </w: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8"/>
                <w:lang w:bidi="ru-RU"/>
              </w:rPr>
            </w:pPr>
          </w:p>
        </w:tc>
        <w:tc>
          <w:tcPr>
            <w:tcW w:w="432"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8"/>
                <w:lang w:bidi="ru-RU"/>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8"/>
                <w:lang w:bidi="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8"/>
                <w:lang w:bidi="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8"/>
                <w:lang w:bidi="ru-RU"/>
              </w:rPr>
            </w:pPr>
          </w:p>
        </w:tc>
        <w:tc>
          <w:tcPr>
            <w:tcW w:w="432"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8"/>
                <w:lang w:bidi="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8"/>
                <w:lang w:bidi="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8"/>
                <w:lang w:bidi="ru-RU"/>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8"/>
                <w:lang w:bidi="ru-RU"/>
              </w:rPr>
            </w:pPr>
          </w:p>
        </w:tc>
        <w:tc>
          <w:tcPr>
            <w:tcW w:w="738"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8"/>
                <w:lang w:bidi="ru-RU"/>
              </w:rPr>
            </w:pP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8"/>
                <w:lang w:bidi="ru-RU"/>
              </w:rPr>
            </w:pPr>
            <w:proofErr w:type="spellStart"/>
            <w:r w:rsidRPr="00916802">
              <w:rPr>
                <w:sz w:val="24"/>
                <w:szCs w:val="28"/>
                <w:lang w:bidi="ru-RU"/>
              </w:rPr>
              <w:t>Финан</w:t>
            </w:r>
            <w:proofErr w:type="spellEnd"/>
          </w:p>
          <w:p w:rsidR="00C745AD" w:rsidRPr="00916802" w:rsidRDefault="00C745AD" w:rsidP="00D75001">
            <w:pPr>
              <w:rPr>
                <w:sz w:val="24"/>
                <w:szCs w:val="28"/>
                <w:lang w:bidi="ru-RU"/>
              </w:rPr>
            </w:pPr>
            <w:r w:rsidRPr="00916802">
              <w:rPr>
                <w:sz w:val="24"/>
                <w:szCs w:val="28"/>
                <w:lang w:bidi="ru-RU"/>
              </w:rPr>
              <w:t>сиро-</w:t>
            </w:r>
          </w:p>
          <w:p w:rsidR="00C745AD" w:rsidRPr="00916802" w:rsidRDefault="00C745AD" w:rsidP="00D75001">
            <w:pPr>
              <w:rPr>
                <w:sz w:val="24"/>
                <w:szCs w:val="28"/>
                <w:lang w:bidi="ru-RU"/>
              </w:rPr>
            </w:pPr>
            <w:proofErr w:type="spellStart"/>
            <w:r w:rsidRPr="00916802">
              <w:rPr>
                <w:sz w:val="24"/>
                <w:szCs w:val="28"/>
                <w:lang w:bidi="ru-RU"/>
              </w:rPr>
              <w:t>вание</w:t>
            </w:r>
            <w:proofErr w:type="spellEnd"/>
          </w:p>
          <w:p w:rsidR="00C745AD" w:rsidRPr="00916802" w:rsidRDefault="00C745AD" w:rsidP="00D75001">
            <w:pPr>
              <w:rPr>
                <w:sz w:val="24"/>
                <w:szCs w:val="28"/>
                <w:lang w:bidi="ru-RU"/>
              </w:rPr>
            </w:pPr>
            <w:r w:rsidRPr="00916802">
              <w:rPr>
                <w:sz w:val="24"/>
                <w:szCs w:val="28"/>
                <w:lang w:bidi="ru-RU"/>
              </w:rPr>
              <w:t>не</w:t>
            </w:r>
          </w:p>
          <w:p w:rsidR="00C745AD" w:rsidRPr="00916802" w:rsidRDefault="00C745AD" w:rsidP="00D75001">
            <w:pPr>
              <w:rPr>
                <w:sz w:val="24"/>
                <w:szCs w:val="28"/>
                <w:lang w:bidi="ru-RU"/>
              </w:rPr>
            </w:pPr>
            <w:r w:rsidRPr="00916802">
              <w:rPr>
                <w:sz w:val="24"/>
                <w:szCs w:val="28"/>
                <w:lang w:bidi="ru-RU"/>
              </w:rPr>
              <w:t>требу</w:t>
            </w:r>
          </w:p>
          <w:p w:rsidR="00C745AD" w:rsidRPr="00916802" w:rsidRDefault="00C745AD" w:rsidP="00D75001">
            <w:pPr>
              <w:rPr>
                <w:sz w:val="24"/>
                <w:szCs w:val="28"/>
                <w:lang w:bidi="ru-RU"/>
              </w:rPr>
            </w:pPr>
            <w:proofErr w:type="spellStart"/>
            <w:r w:rsidRPr="00916802">
              <w:rPr>
                <w:sz w:val="24"/>
                <w:szCs w:val="28"/>
                <w:lang w:bidi="ru-RU"/>
              </w:rPr>
              <w:t>ется</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jc w:val="center"/>
              <w:rPr>
                <w:sz w:val="24"/>
                <w:szCs w:val="28"/>
                <w:lang w:bidi="ru-RU"/>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jc w:val="center"/>
              <w:rPr>
                <w:sz w:val="24"/>
                <w:szCs w:val="28"/>
                <w:lang w:bidi="ru-RU"/>
              </w:rPr>
            </w:pP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C034EC" w:rsidRDefault="00C745AD" w:rsidP="00D75001">
            <w:pPr>
              <w:jc w:val="center"/>
              <w:rPr>
                <w:sz w:val="28"/>
                <w:szCs w:val="28"/>
                <w:lang w:bidi="ru-RU"/>
              </w:rPr>
            </w:pPr>
          </w:p>
        </w:tc>
      </w:tr>
      <w:tr w:rsidR="00C745AD" w:rsidRPr="00916802" w:rsidTr="00C745AD">
        <w:trPr>
          <w:trHeight w:hRule="exact" w:val="2556"/>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4"/>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4"/>
              </w:rPr>
            </w:pPr>
            <w:r w:rsidRPr="00916802">
              <w:rPr>
                <w:sz w:val="24"/>
                <w:szCs w:val="24"/>
              </w:rPr>
              <w:t>1.5. Составление ежегодного плана работы по существующим направлениям в учреждении дополнительного образования</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4"/>
              </w:rPr>
            </w:pPr>
            <w:r w:rsidRPr="00916802">
              <w:rPr>
                <w:sz w:val="24"/>
                <w:szCs w:val="24"/>
              </w:rPr>
              <w:t xml:space="preserve">Управление образования администрации </w:t>
            </w:r>
            <w:proofErr w:type="spellStart"/>
            <w:r w:rsidRPr="00916802">
              <w:rPr>
                <w:sz w:val="24"/>
                <w:szCs w:val="24"/>
              </w:rPr>
              <w:t>Усть</w:t>
            </w:r>
            <w:proofErr w:type="spellEnd"/>
            <w:r w:rsidRPr="00916802">
              <w:rPr>
                <w:sz w:val="24"/>
                <w:szCs w:val="24"/>
              </w:rPr>
              <w:t>-</w:t>
            </w:r>
          </w:p>
          <w:p w:rsidR="00C745AD" w:rsidRPr="00916802" w:rsidRDefault="00C745AD" w:rsidP="00D75001">
            <w:pPr>
              <w:rPr>
                <w:sz w:val="24"/>
                <w:szCs w:val="24"/>
              </w:rPr>
            </w:pPr>
            <w:proofErr w:type="spellStart"/>
            <w:r w:rsidRPr="00916802">
              <w:rPr>
                <w:sz w:val="24"/>
                <w:szCs w:val="24"/>
              </w:rPr>
              <w:t>Джегутинского</w:t>
            </w:r>
            <w:proofErr w:type="spellEnd"/>
          </w:p>
          <w:p w:rsidR="00C745AD" w:rsidRPr="00916802" w:rsidRDefault="00C745AD" w:rsidP="00D75001">
            <w:pPr>
              <w:rPr>
                <w:sz w:val="24"/>
                <w:szCs w:val="24"/>
              </w:rPr>
            </w:pPr>
            <w:r w:rsidRPr="00916802">
              <w:rPr>
                <w:sz w:val="24"/>
                <w:szCs w:val="24"/>
              </w:rPr>
              <w:t>муниципального</w:t>
            </w:r>
          </w:p>
          <w:p w:rsidR="00C745AD" w:rsidRPr="00916802" w:rsidRDefault="00C745AD" w:rsidP="00D75001">
            <w:pPr>
              <w:rPr>
                <w:sz w:val="24"/>
                <w:szCs w:val="24"/>
              </w:rPr>
            </w:pPr>
            <w:r w:rsidRPr="00916802">
              <w:rPr>
                <w:sz w:val="24"/>
                <w:szCs w:val="24"/>
              </w:rPr>
              <w:t>района.</w:t>
            </w:r>
          </w:p>
          <w:p w:rsidR="00C745AD" w:rsidRPr="00916802" w:rsidRDefault="00C745AD" w:rsidP="00D75001">
            <w:pPr>
              <w:rPr>
                <w:sz w:val="24"/>
                <w:szCs w:val="24"/>
              </w:rPr>
            </w:pPr>
            <w:r w:rsidRPr="00916802">
              <w:rPr>
                <w:sz w:val="24"/>
                <w:szCs w:val="24"/>
              </w:rPr>
              <w:t>МБУДО «Дом творчества»</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C745AD" w:rsidRPr="0027294D" w:rsidRDefault="00C745AD" w:rsidP="00D75001">
            <w:pPr>
              <w:rPr>
                <w:sz w:val="24"/>
                <w:szCs w:val="24"/>
              </w:rPr>
            </w:pPr>
            <w:r w:rsidRPr="0027294D">
              <w:rPr>
                <w:sz w:val="24"/>
                <w:szCs w:val="24"/>
              </w:rPr>
              <w:t>Бюджет</w:t>
            </w:r>
          </w:p>
          <w:p w:rsidR="00C745AD" w:rsidRPr="0027294D" w:rsidRDefault="00C745AD" w:rsidP="00D75001">
            <w:pPr>
              <w:rPr>
                <w:sz w:val="24"/>
                <w:szCs w:val="24"/>
              </w:rPr>
            </w:pPr>
            <w:proofErr w:type="spellStart"/>
            <w:r w:rsidRPr="0027294D">
              <w:rPr>
                <w:sz w:val="24"/>
                <w:szCs w:val="24"/>
              </w:rPr>
              <w:t>Усть</w:t>
            </w:r>
            <w:proofErr w:type="spellEnd"/>
            <w:r w:rsidRPr="0027294D">
              <w:rPr>
                <w:sz w:val="24"/>
                <w:szCs w:val="24"/>
              </w:rPr>
              <w:t>-</w:t>
            </w:r>
          </w:p>
          <w:p w:rsidR="00C745AD" w:rsidRPr="0027294D" w:rsidRDefault="00C745AD" w:rsidP="00D75001">
            <w:pPr>
              <w:rPr>
                <w:sz w:val="24"/>
                <w:szCs w:val="24"/>
              </w:rPr>
            </w:pPr>
            <w:proofErr w:type="spellStart"/>
            <w:r w:rsidRPr="0027294D">
              <w:rPr>
                <w:sz w:val="24"/>
                <w:szCs w:val="24"/>
              </w:rPr>
              <w:t>Джегу</w:t>
            </w:r>
            <w:proofErr w:type="spellEnd"/>
            <w:r w:rsidRPr="0027294D">
              <w:rPr>
                <w:sz w:val="24"/>
                <w:szCs w:val="24"/>
              </w:rPr>
              <w:t>-</w:t>
            </w:r>
          </w:p>
          <w:p w:rsidR="00C745AD" w:rsidRPr="0027294D" w:rsidRDefault="00C745AD" w:rsidP="00D75001">
            <w:pPr>
              <w:rPr>
                <w:sz w:val="24"/>
                <w:szCs w:val="24"/>
              </w:rPr>
            </w:pPr>
            <w:proofErr w:type="spellStart"/>
            <w:r w:rsidRPr="0027294D">
              <w:rPr>
                <w:sz w:val="24"/>
                <w:szCs w:val="24"/>
              </w:rPr>
              <w:t>тинского</w:t>
            </w:r>
            <w:proofErr w:type="spellEnd"/>
          </w:p>
          <w:p w:rsidR="00C745AD" w:rsidRPr="0027294D" w:rsidRDefault="00C745AD" w:rsidP="00D75001">
            <w:pPr>
              <w:rPr>
                <w:sz w:val="24"/>
                <w:szCs w:val="24"/>
              </w:rPr>
            </w:pPr>
            <w:proofErr w:type="spellStart"/>
            <w:r w:rsidRPr="0027294D">
              <w:rPr>
                <w:sz w:val="24"/>
                <w:szCs w:val="24"/>
              </w:rPr>
              <w:t>муници</w:t>
            </w:r>
            <w:proofErr w:type="spellEnd"/>
          </w:p>
          <w:p w:rsidR="00C745AD" w:rsidRPr="0027294D" w:rsidRDefault="00C745AD" w:rsidP="00D75001">
            <w:pPr>
              <w:rPr>
                <w:sz w:val="24"/>
                <w:szCs w:val="24"/>
              </w:rPr>
            </w:pPr>
            <w:proofErr w:type="spellStart"/>
            <w:r w:rsidRPr="0027294D">
              <w:rPr>
                <w:sz w:val="24"/>
                <w:szCs w:val="24"/>
              </w:rPr>
              <w:t>пального</w:t>
            </w:r>
            <w:proofErr w:type="spellEnd"/>
          </w:p>
          <w:p w:rsidR="00C745AD" w:rsidRPr="00916802" w:rsidRDefault="00C745AD" w:rsidP="00D75001">
            <w:pPr>
              <w:rPr>
                <w:sz w:val="24"/>
                <w:szCs w:val="24"/>
              </w:rPr>
            </w:pPr>
            <w:r w:rsidRPr="0027294D">
              <w:rPr>
                <w:sz w:val="24"/>
                <w:szCs w:val="24"/>
              </w:rPr>
              <w:t>района</w:t>
            </w: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4"/>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4"/>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4"/>
              </w:rPr>
            </w:pPr>
          </w:p>
        </w:tc>
        <w:tc>
          <w:tcPr>
            <w:tcW w:w="738"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4"/>
              </w:rPr>
            </w:pP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rPr>
                <w:sz w:val="24"/>
                <w:szCs w:val="24"/>
              </w:rPr>
            </w:pPr>
            <w:proofErr w:type="spellStart"/>
            <w:r w:rsidRPr="00916802">
              <w:rPr>
                <w:sz w:val="24"/>
                <w:szCs w:val="24"/>
              </w:rPr>
              <w:t>Финан</w:t>
            </w:r>
            <w:proofErr w:type="spellEnd"/>
          </w:p>
          <w:p w:rsidR="00C745AD" w:rsidRPr="00916802" w:rsidRDefault="00C745AD" w:rsidP="00D75001">
            <w:pPr>
              <w:rPr>
                <w:sz w:val="24"/>
                <w:szCs w:val="24"/>
              </w:rPr>
            </w:pPr>
            <w:r w:rsidRPr="00916802">
              <w:rPr>
                <w:sz w:val="24"/>
                <w:szCs w:val="24"/>
              </w:rPr>
              <w:t>сиро-</w:t>
            </w:r>
          </w:p>
          <w:p w:rsidR="00C745AD" w:rsidRPr="00916802" w:rsidRDefault="00C745AD" w:rsidP="00D75001">
            <w:pPr>
              <w:rPr>
                <w:sz w:val="24"/>
                <w:szCs w:val="24"/>
              </w:rPr>
            </w:pPr>
            <w:proofErr w:type="spellStart"/>
            <w:r w:rsidRPr="00916802">
              <w:rPr>
                <w:sz w:val="24"/>
                <w:szCs w:val="24"/>
              </w:rPr>
              <w:t>вание</w:t>
            </w:r>
            <w:proofErr w:type="spellEnd"/>
          </w:p>
          <w:p w:rsidR="00C745AD" w:rsidRPr="00916802" w:rsidRDefault="00C745AD" w:rsidP="00D75001">
            <w:pPr>
              <w:rPr>
                <w:sz w:val="24"/>
                <w:szCs w:val="24"/>
              </w:rPr>
            </w:pPr>
            <w:r w:rsidRPr="00916802">
              <w:rPr>
                <w:sz w:val="24"/>
                <w:szCs w:val="24"/>
              </w:rPr>
              <w:t>не</w:t>
            </w:r>
          </w:p>
          <w:p w:rsidR="00C745AD" w:rsidRPr="00916802" w:rsidRDefault="00C745AD" w:rsidP="00D75001">
            <w:pPr>
              <w:rPr>
                <w:sz w:val="24"/>
                <w:szCs w:val="24"/>
              </w:rPr>
            </w:pPr>
            <w:r w:rsidRPr="00916802">
              <w:rPr>
                <w:sz w:val="24"/>
                <w:szCs w:val="24"/>
              </w:rPr>
              <w:t>требу</w:t>
            </w:r>
          </w:p>
          <w:p w:rsidR="00C745AD" w:rsidRPr="00916802" w:rsidRDefault="00C745AD" w:rsidP="00D75001">
            <w:pPr>
              <w:rPr>
                <w:sz w:val="24"/>
                <w:szCs w:val="24"/>
              </w:rPr>
            </w:pPr>
            <w:proofErr w:type="spellStart"/>
            <w:r w:rsidRPr="00916802">
              <w:rPr>
                <w:sz w:val="24"/>
                <w:szCs w:val="24"/>
              </w:rPr>
              <w:t>ется</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jc w:val="center"/>
              <w:rPr>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jc w:val="center"/>
              <w:rPr>
                <w:sz w:val="24"/>
                <w:szCs w:val="24"/>
              </w:rPr>
            </w:pP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jc w:val="center"/>
              <w:rPr>
                <w:sz w:val="24"/>
                <w:szCs w:val="24"/>
              </w:rPr>
            </w:pPr>
          </w:p>
        </w:tc>
      </w:tr>
      <w:tr w:rsidR="00C745AD" w:rsidRPr="00916802" w:rsidTr="00C745AD">
        <w:trPr>
          <w:trHeight w:hRule="exact" w:val="2551"/>
        </w:trPr>
        <w:tc>
          <w:tcPr>
            <w:tcW w:w="421" w:type="dxa"/>
            <w:tcBorders>
              <w:top w:val="single" w:sz="4" w:space="0" w:color="auto"/>
              <w:left w:val="single" w:sz="4" w:space="0" w:color="auto"/>
              <w:bottom w:val="single" w:sz="4" w:space="0" w:color="auto"/>
            </w:tcBorders>
            <w:shd w:val="clear" w:color="auto" w:fill="FFFFFF"/>
          </w:tcPr>
          <w:p w:rsidR="00C745AD" w:rsidRPr="00916802" w:rsidRDefault="00C745AD" w:rsidP="00D75001">
            <w:pPr>
              <w:rPr>
                <w:sz w:val="24"/>
                <w:szCs w:val="24"/>
              </w:rPr>
            </w:pPr>
          </w:p>
        </w:tc>
        <w:tc>
          <w:tcPr>
            <w:tcW w:w="683"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1556"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1819"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r w:rsidRPr="00546B81">
              <w:rPr>
                <w:sz w:val="24"/>
                <w:szCs w:val="24"/>
              </w:rPr>
              <w:t>1.6.Развитие системы сетевых проектов с учреждениями образования, культуры района</w:t>
            </w:r>
          </w:p>
        </w:tc>
        <w:tc>
          <w:tcPr>
            <w:tcW w:w="1869"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r w:rsidRPr="00546B81">
              <w:rPr>
                <w:sz w:val="24"/>
                <w:szCs w:val="24"/>
              </w:rPr>
              <w:t xml:space="preserve">Управление образования администрации </w:t>
            </w:r>
            <w:proofErr w:type="spellStart"/>
            <w:r w:rsidRPr="00546B81">
              <w:rPr>
                <w:sz w:val="24"/>
                <w:szCs w:val="24"/>
              </w:rPr>
              <w:t>Усть</w:t>
            </w:r>
            <w:proofErr w:type="spellEnd"/>
            <w:r w:rsidRPr="00546B81">
              <w:rPr>
                <w:sz w:val="24"/>
                <w:szCs w:val="24"/>
              </w:rPr>
              <w:t>-</w:t>
            </w:r>
          </w:p>
          <w:p w:rsidR="00C745AD" w:rsidRPr="00546B81" w:rsidRDefault="00C745AD" w:rsidP="00D75001">
            <w:pPr>
              <w:rPr>
                <w:sz w:val="24"/>
                <w:szCs w:val="24"/>
              </w:rPr>
            </w:pPr>
            <w:proofErr w:type="spellStart"/>
            <w:r w:rsidRPr="00546B81">
              <w:rPr>
                <w:sz w:val="24"/>
                <w:szCs w:val="24"/>
              </w:rPr>
              <w:t>Джегутинского</w:t>
            </w:r>
            <w:proofErr w:type="spellEnd"/>
          </w:p>
          <w:p w:rsidR="00C745AD" w:rsidRPr="00546B81" w:rsidRDefault="00C745AD" w:rsidP="00D75001">
            <w:pPr>
              <w:rPr>
                <w:sz w:val="24"/>
                <w:szCs w:val="24"/>
              </w:rPr>
            </w:pPr>
            <w:r w:rsidRPr="00546B81">
              <w:rPr>
                <w:sz w:val="24"/>
                <w:szCs w:val="24"/>
              </w:rPr>
              <w:t>муниципального</w:t>
            </w:r>
          </w:p>
          <w:p w:rsidR="00C745AD" w:rsidRPr="00546B81" w:rsidRDefault="00C745AD" w:rsidP="00D75001">
            <w:pPr>
              <w:rPr>
                <w:sz w:val="24"/>
                <w:szCs w:val="24"/>
              </w:rPr>
            </w:pPr>
            <w:r w:rsidRPr="00546B81">
              <w:rPr>
                <w:sz w:val="24"/>
                <w:szCs w:val="24"/>
              </w:rPr>
              <w:t>района.</w:t>
            </w:r>
          </w:p>
          <w:p w:rsidR="00C745AD" w:rsidRPr="00546B81" w:rsidRDefault="00C745AD" w:rsidP="00D75001">
            <w:pPr>
              <w:rPr>
                <w:sz w:val="24"/>
                <w:szCs w:val="24"/>
              </w:rPr>
            </w:pPr>
            <w:r w:rsidRPr="00546B81">
              <w:rPr>
                <w:sz w:val="24"/>
                <w:szCs w:val="24"/>
              </w:rPr>
              <w:t>МБУДО «Дом творчества»</w:t>
            </w:r>
          </w:p>
        </w:tc>
        <w:tc>
          <w:tcPr>
            <w:tcW w:w="1247"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r w:rsidRPr="00546B81">
              <w:rPr>
                <w:sz w:val="24"/>
                <w:szCs w:val="24"/>
              </w:rPr>
              <w:t>Бюджет</w:t>
            </w:r>
          </w:p>
          <w:p w:rsidR="00C745AD" w:rsidRPr="00546B81" w:rsidRDefault="00C745AD" w:rsidP="00D75001">
            <w:pPr>
              <w:rPr>
                <w:sz w:val="24"/>
                <w:szCs w:val="24"/>
              </w:rPr>
            </w:pPr>
            <w:proofErr w:type="spellStart"/>
            <w:r w:rsidRPr="00546B81">
              <w:rPr>
                <w:sz w:val="24"/>
                <w:szCs w:val="24"/>
              </w:rPr>
              <w:t>Усть</w:t>
            </w:r>
            <w:proofErr w:type="spellEnd"/>
            <w:r w:rsidRPr="00546B81">
              <w:rPr>
                <w:sz w:val="24"/>
                <w:szCs w:val="24"/>
              </w:rPr>
              <w:t>-</w:t>
            </w:r>
          </w:p>
          <w:p w:rsidR="00C745AD" w:rsidRPr="00546B81" w:rsidRDefault="00C745AD" w:rsidP="00D75001">
            <w:pPr>
              <w:rPr>
                <w:sz w:val="24"/>
                <w:szCs w:val="24"/>
              </w:rPr>
            </w:pPr>
            <w:proofErr w:type="spellStart"/>
            <w:r w:rsidRPr="00546B81">
              <w:rPr>
                <w:sz w:val="24"/>
                <w:szCs w:val="24"/>
              </w:rPr>
              <w:t>Джегу</w:t>
            </w:r>
            <w:proofErr w:type="spellEnd"/>
            <w:r w:rsidRPr="00546B81">
              <w:rPr>
                <w:sz w:val="24"/>
                <w:szCs w:val="24"/>
              </w:rPr>
              <w:t>-</w:t>
            </w:r>
          </w:p>
          <w:p w:rsidR="00C745AD" w:rsidRPr="00546B81" w:rsidRDefault="00C745AD" w:rsidP="00D75001">
            <w:pPr>
              <w:rPr>
                <w:sz w:val="24"/>
                <w:szCs w:val="24"/>
              </w:rPr>
            </w:pPr>
            <w:proofErr w:type="spellStart"/>
            <w:r w:rsidRPr="00546B81">
              <w:rPr>
                <w:sz w:val="24"/>
                <w:szCs w:val="24"/>
              </w:rPr>
              <w:t>тинского</w:t>
            </w:r>
            <w:proofErr w:type="spellEnd"/>
          </w:p>
          <w:p w:rsidR="00C745AD" w:rsidRPr="00546B81" w:rsidRDefault="00C745AD" w:rsidP="00D75001">
            <w:pPr>
              <w:rPr>
                <w:sz w:val="24"/>
                <w:szCs w:val="24"/>
              </w:rPr>
            </w:pPr>
            <w:proofErr w:type="spellStart"/>
            <w:r w:rsidRPr="00546B81">
              <w:rPr>
                <w:sz w:val="24"/>
                <w:szCs w:val="24"/>
              </w:rPr>
              <w:t>муници</w:t>
            </w:r>
            <w:proofErr w:type="spellEnd"/>
          </w:p>
          <w:p w:rsidR="00C745AD" w:rsidRPr="00546B81" w:rsidRDefault="00C745AD" w:rsidP="00D75001">
            <w:pPr>
              <w:rPr>
                <w:sz w:val="24"/>
                <w:szCs w:val="24"/>
              </w:rPr>
            </w:pPr>
            <w:proofErr w:type="spellStart"/>
            <w:r w:rsidRPr="00546B81">
              <w:rPr>
                <w:sz w:val="24"/>
                <w:szCs w:val="24"/>
              </w:rPr>
              <w:t>пального</w:t>
            </w:r>
            <w:proofErr w:type="spellEnd"/>
          </w:p>
          <w:p w:rsidR="00C745AD" w:rsidRPr="00546B81" w:rsidRDefault="00C745AD" w:rsidP="00D75001">
            <w:pPr>
              <w:rPr>
                <w:sz w:val="24"/>
                <w:szCs w:val="24"/>
              </w:rPr>
            </w:pPr>
            <w:r w:rsidRPr="00546B81">
              <w:rPr>
                <w:sz w:val="24"/>
                <w:szCs w:val="24"/>
              </w:rPr>
              <w:t>района</w:t>
            </w:r>
          </w:p>
        </w:tc>
        <w:tc>
          <w:tcPr>
            <w:tcW w:w="427"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432"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422"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432"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422"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738"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868"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roofErr w:type="spellStart"/>
            <w:r w:rsidRPr="00546B81">
              <w:rPr>
                <w:sz w:val="24"/>
                <w:szCs w:val="24"/>
              </w:rPr>
              <w:t>Финан</w:t>
            </w:r>
            <w:proofErr w:type="spellEnd"/>
          </w:p>
          <w:p w:rsidR="00C745AD" w:rsidRPr="00546B81" w:rsidRDefault="00C745AD" w:rsidP="00D75001">
            <w:pPr>
              <w:rPr>
                <w:sz w:val="24"/>
                <w:szCs w:val="24"/>
              </w:rPr>
            </w:pPr>
            <w:r w:rsidRPr="00546B81">
              <w:rPr>
                <w:sz w:val="24"/>
                <w:szCs w:val="24"/>
              </w:rPr>
              <w:t>сиро-</w:t>
            </w:r>
          </w:p>
          <w:p w:rsidR="00C745AD" w:rsidRPr="00546B81" w:rsidRDefault="00C745AD" w:rsidP="00D75001">
            <w:pPr>
              <w:rPr>
                <w:sz w:val="24"/>
                <w:szCs w:val="24"/>
              </w:rPr>
            </w:pPr>
            <w:proofErr w:type="spellStart"/>
            <w:r w:rsidRPr="00546B81">
              <w:rPr>
                <w:sz w:val="24"/>
                <w:szCs w:val="24"/>
              </w:rPr>
              <w:t>вание</w:t>
            </w:r>
            <w:proofErr w:type="spellEnd"/>
          </w:p>
          <w:p w:rsidR="00C745AD" w:rsidRPr="00546B81" w:rsidRDefault="00C745AD" w:rsidP="00D75001">
            <w:pPr>
              <w:rPr>
                <w:sz w:val="24"/>
                <w:szCs w:val="24"/>
              </w:rPr>
            </w:pPr>
            <w:r w:rsidRPr="00546B81">
              <w:rPr>
                <w:sz w:val="24"/>
                <w:szCs w:val="24"/>
              </w:rPr>
              <w:t>не</w:t>
            </w:r>
          </w:p>
          <w:p w:rsidR="00C745AD" w:rsidRPr="00546B81" w:rsidRDefault="00C745AD" w:rsidP="00D75001">
            <w:pPr>
              <w:rPr>
                <w:sz w:val="24"/>
                <w:szCs w:val="24"/>
              </w:rPr>
            </w:pPr>
            <w:r w:rsidRPr="00546B81">
              <w:rPr>
                <w:sz w:val="24"/>
                <w:szCs w:val="24"/>
              </w:rPr>
              <w:t>требу</w:t>
            </w:r>
          </w:p>
          <w:p w:rsidR="00C745AD" w:rsidRPr="00546B81" w:rsidRDefault="00C745AD" w:rsidP="00D75001">
            <w:pPr>
              <w:rPr>
                <w:sz w:val="24"/>
                <w:szCs w:val="24"/>
              </w:rPr>
            </w:pPr>
            <w:proofErr w:type="spellStart"/>
            <w:r w:rsidRPr="00546B81">
              <w:rPr>
                <w:sz w:val="24"/>
                <w:szCs w:val="24"/>
              </w:rPr>
              <w:t>ется</w:t>
            </w:r>
            <w:proofErr w:type="spellEnd"/>
          </w:p>
        </w:tc>
        <w:tc>
          <w:tcPr>
            <w:tcW w:w="993" w:type="dxa"/>
            <w:tcBorders>
              <w:top w:val="single" w:sz="4" w:space="0" w:color="auto"/>
              <w:left w:val="single" w:sz="4" w:space="0" w:color="auto"/>
              <w:bottom w:val="single" w:sz="4" w:space="0" w:color="auto"/>
            </w:tcBorders>
            <w:shd w:val="clear" w:color="auto" w:fill="FFFFFF"/>
            <w:vAlign w:val="center"/>
          </w:tcPr>
          <w:p w:rsidR="00C745AD" w:rsidRPr="00916802" w:rsidRDefault="00C745AD" w:rsidP="00D75001">
            <w:pPr>
              <w:jc w:val="center"/>
              <w:rPr>
                <w:sz w:val="24"/>
                <w:szCs w:val="24"/>
              </w:rPr>
            </w:pPr>
          </w:p>
        </w:tc>
        <w:tc>
          <w:tcPr>
            <w:tcW w:w="997" w:type="dxa"/>
            <w:tcBorders>
              <w:top w:val="single" w:sz="4" w:space="0" w:color="auto"/>
              <w:left w:val="single" w:sz="4" w:space="0" w:color="auto"/>
              <w:bottom w:val="single" w:sz="4" w:space="0" w:color="auto"/>
            </w:tcBorders>
            <w:shd w:val="clear" w:color="auto" w:fill="FFFFFF"/>
            <w:vAlign w:val="center"/>
          </w:tcPr>
          <w:p w:rsidR="00C745AD" w:rsidRPr="00916802" w:rsidRDefault="00C745AD" w:rsidP="00D75001">
            <w:pPr>
              <w:jc w:val="center"/>
              <w:rPr>
                <w:sz w:val="24"/>
                <w:szCs w:val="24"/>
              </w:rPr>
            </w:pP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jc w:val="center"/>
              <w:rPr>
                <w:sz w:val="24"/>
                <w:szCs w:val="24"/>
              </w:rPr>
            </w:pPr>
          </w:p>
        </w:tc>
      </w:tr>
      <w:tr w:rsidR="00C745AD" w:rsidRPr="00916802" w:rsidTr="00C745AD">
        <w:trPr>
          <w:trHeight w:hRule="exact" w:val="3135"/>
        </w:trPr>
        <w:tc>
          <w:tcPr>
            <w:tcW w:w="421" w:type="dxa"/>
            <w:tcBorders>
              <w:top w:val="single" w:sz="4" w:space="0" w:color="auto"/>
              <w:left w:val="single" w:sz="4" w:space="0" w:color="auto"/>
              <w:bottom w:val="single" w:sz="4" w:space="0" w:color="auto"/>
            </w:tcBorders>
            <w:shd w:val="clear" w:color="auto" w:fill="FFFFFF"/>
          </w:tcPr>
          <w:p w:rsidR="00C745AD" w:rsidRPr="00916802" w:rsidRDefault="00C745AD" w:rsidP="00D75001">
            <w:pPr>
              <w:rPr>
                <w:sz w:val="24"/>
                <w:szCs w:val="24"/>
              </w:rPr>
            </w:pPr>
            <w:r>
              <w:rPr>
                <w:sz w:val="24"/>
                <w:szCs w:val="24"/>
              </w:rPr>
              <w:lastRenderedPageBreak/>
              <w:t>2</w:t>
            </w:r>
          </w:p>
        </w:tc>
        <w:tc>
          <w:tcPr>
            <w:tcW w:w="683"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1556"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b/>
                <w:sz w:val="24"/>
                <w:szCs w:val="24"/>
              </w:rPr>
            </w:pPr>
            <w:r w:rsidRPr="00546B81">
              <w:rPr>
                <w:b/>
                <w:sz w:val="24"/>
                <w:szCs w:val="24"/>
              </w:rPr>
              <w:t>2.Организация и проведение мероприятий по различным направлениям дополнительного образования</w:t>
            </w:r>
          </w:p>
        </w:tc>
        <w:tc>
          <w:tcPr>
            <w:tcW w:w="1819"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1869"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1247"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r w:rsidRPr="00546B81">
              <w:rPr>
                <w:sz w:val="24"/>
                <w:szCs w:val="24"/>
              </w:rPr>
              <w:t>Всего:</w:t>
            </w: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738"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868" w:type="dxa"/>
            <w:tcBorders>
              <w:top w:val="single" w:sz="4" w:space="0" w:color="auto"/>
              <w:left w:val="single" w:sz="4" w:space="0" w:color="auto"/>
              <w:bottom w:val="single" w:sz="4" w:space="0" w:color="auto"/>
            </w:tcBorders>
            <w:shd w:val="clear" w:color="auto" w:fill="FFFFFF"/>
          </w:tcPr>
          <w:p w:rsidR="00C745AD" w:rsidRPr="007E6F95" w:rsidRDefault="00C745AD" w:rsidP="00D75001">
            <w:pPr>
              <w:rPr>
                <w:sz w:val="24"/>
                <w:szCs w:val="24"/>
              </w:rPr>
            </w:pPr>
          </w:p>
          <w:p w:rsidR="00C745AD" w:rsidRDefault="00C745AD" w:rsidP="00D75001">
            <w:pPr>
              <w:rPr>
                <w:sz w:val="24"/>
                <w:szCs w:val="24"/>
              </w:rPr>
            </w:pPr>
          </w:p>
          <w:p w:rsidR="00C745AD" w:rsidRDefault="00C745AD" w:rsidP="00D75001">
            <w:pPr>
              <w:rPr>
                <w:sz w:val="24"/>
                <w:szCs w:val="24"/>
              </w:rPr>
            </w:pPr>
          </w:p>
          <w:p w:rsidR="00C745AD" w:rsidRPr="007E6F95" w:rsidRDefault="00C745AD" w:rsidP="00D75001">
            <w:pPr>
              <w:rPr>
                <w:sz w:val="24"/>
                <w:szCs w:val="24"/>
              </w:rPr>
            </w:pPr>
          </w:p>
        </w:tc>
        <w:tc>
          <w:tcPr>
            <w:tcW w:w="993" w:type="dxa"/>
            <w:tcBorders>
              <w:top w:val="single" w:sz="4" w:space="0" w:color="auto"/>
              <w:left w:val="single" w:sz="4" w:space="0" w:color="auto"/>
              <w:bottom w:val="single" w:sz="4" w:space="0" w:color="auto"/>
            </w:tcBorders>
            <w:shd w:val="clear" w:color="auto" w:fill="FFFFFF"/>
            <w:vAlign w:val="center"/>
          </w:tcPr>
          <w:p w:rsidR="00C745AD" w:rsidRPr="007E6F95" w:rsidRDefault="00C745AD" w:rsidP="00D75001">
            <w:pPr>
              <w:jc w:val="center"/>
              <w:rPr>
                <w:sz w:val="24"/>
                <w:szCs w:val="24"/>
              </w:rPr>
            </w:pPr>
          </w:p>
        </w:tc>
        <w:tc>
          <w:tcPr>
            <w:tcW w:w="997" w:type="dxa"/>
            <w:tcBorders>
              <w:top w:val="single" w:sz="4" w:space="0" w:color="auto"/>
              <w:left w:val="single" w:sz="4" w:space="0" w:color="auto"/>
              <w:bottom w:val="single" w:sz="4" w:space="0" w:color="auto"/>
            </w:tcBorders>
            <w:shd w:val="clear" w:color="auto" w:fill="FFFFFF"/>
            <w:vAlign w:val="center"/>
          </w:tcPr>
          <w:p w:rsidR="00C745AD" w:rsidRPr="007E6F95" w:rsidRDefault="00C745AD" w:rsidP="00D75001">
            <w:pPr>
              <w:jc w:val="center"/>
              <w:rPr>
                <w:sz w:val="24"/>
                <w:szCs w:val="24"/>
              </w:rPr>
            </w:pP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7E6F95" w:rsidRDefault="00C745AD" w:rsidP="00D75001">
            <w:pPr>
              <w:jc w:val="center"/>
              <w:rPr>
                <w:sz w:val="24"/>
                <w:szCs w:val="24"/>
              </w:rPr>
            </w:pPr>
          </w:p>
        </w:tc>
      </w:tr>
      <w:tr w:rsidR="00C745AD" w:rsidRPr="00916802" w:rsidTr="00C745AD">
        <w:trPr>
          <w:trHeight w:hRule="exact" w:val="1991"/>
        </w:trPr>
        <w:tc>
          <w:tcPr>
            <w:tcW w:w="421" w:type="dxa"/>
            <w:tcBorders>
              <w:top w:val="single" w:sz="4" w:space="0" w:color="auto"/>
              <w:left w:val="single" w:sz="4" w:space="0" w:color="auto"/>
              <w:bottom w:val="single" w:sz="4" w:space="0" w:color="auto"/>
            </w:tcBorders>
            <w:shd w:val="clear" w:color="auto" w:fill="FFFFFF"/>
          </w:tcPr>
          <w:p w:rsidR="00C745AD" w:rsidRPr="00916802" w:rsidRDefault="00C745AD" w:rsidP="00D75001">
            <w:pPr>
              <w:rPr>
                <w:sz w:val="24"/>
                <w:szCs w:val="24"/>
              </w:rPr>
            </w:pPr>
          </w:p>
        </w:tc>
        <w:tc>
          <w:tcPr>
            <w:tcW w:w="683"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1556"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1819"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r w:rsidRPr="00546B81">
              <w:rPr>
                <w:sz w:val="24"/>
                <w:szCs w:val="24"/>
              </w:rPr>
              <w:t>2.1.Проведение турниров, выставок, соревнований, семинаров, конкурсов.</w:t>
            </w:r>
          </w:p>
        </w:tc>
        <w:tc>
          <w:tcPr>
            <w:tcW w:w="1869"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r w:rsidRPr="00546B81">
              <w:rPr>
                <w:sz w:val="24"/>
                <w:szCs w:val="24"/>
              </w:rPr>
              <w:t>МБУДО «Дом творчества»</w:t>
            </w:r>
          </w:p>
        </w:tc>
        <w:tc>
          <w:tcPr>
            <w:tcW w:w="1247"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r w:rsidRPr="00546B81">
              <w:rPr>
                <w:sz w:val="24"/>
                <w:szCs w:val="24"/>
              </w:rPr>
              <w:t>Бюджет</w:t>
            </w:r>
          </w:p>
          <w:p w:rsidR="00C745AD" w:rsidRPr="00546B81" w:rsidRDefault="00C745AD" w:rsidP="00D75001">
            <w:pPr>
              <w:rPr>
                <w:sz w:val="24"/>
                <w:szCs w:val="24"/>
              </w:rPr>
            </w:pPr>
            <w:proofErr w:type="spellStart"/>
            <w:r w:rsidRPr="00546B81">
              <w:rPr>
                <w:sz w:val="24"/>
                <w:szCs w:val="24"/>
              </w:rPr>
              <w:t>Усть</w:t>
            </w:r>
            <w:proofErr w:type="spellEnd"/>
            <w:r w:rsidRPr="00546B81">
              <w:rPr>
                <w:sz w:val="24"/>
                <w:szCs w:val="24"/>
              </w:rPr>
              <w:t>-</w:t>
            </w:r>
          </w:p>
          <w:p w:rsidR="00C745AD" w:rsidRPr="00546B81" w:rsidRDefault="00C745AD" w:rsidP="00D75001">
            <w:pPr>
              <w:rPr>
                <w:sz w:val="24"/>
                <w:szCs w:val="24"/>
              </w:rPr>
            </w:pPr>
            <w:proofErr w:type="spellStart"/>
            <w:r w:rsidRPr="00546B81">
              <w:rPr>
                <w:sz w:val="24"/>
                <w:szCs w:val="24"/>
              </w:rPr>
              <w:t>Джегу</w:t>
            </w:r>
            <w:proofErr w:type="spellEnd"/>
            <w:r w:rsidRPr="00546B81">
              <w:rPr>
                <w:sz w:val="24"/>
                <w:szCs w:val="24"/>
              </w:rPr>
              <w:t>-</w:t>
            </w:r>
          </w:p>
          <w:p w:rsidR="00C745AD" w:rsidRPr="00546B81" w:rsidRDefault="00C745AD" w:rsidP="00D75001">
            <w:pPr>
              <w:rPr>
                <w:sz w:val="24"/>
                <w:szCs w:val="24"/>
              </w:rPr>
            </w:pPr>
            <w:proofErr w:type="spellStart"/>
            <w:r w:rsidRPr="00546B81">
              <w:rPr>
                <w:sz w:val="24"/>
                <w:szCs w:val="24"/>
              </w:rPr>
              <w:t>тинского</w:t>
            </w:r>
            <w:proofErr w:type="spellEnd"/>
          </w:p>
          <w:p w:rsidR="00C745AD" w:rsidRPr="00546B81" w:rsidRDefault="00C745AD" w:rsidP="00D75001">
            <w:pPr>
              <w:rPr>
                <w:sz w:val="24"/>
                <w:szCs w:val="24"/>
              </w:rPr>
            </w:pPr>
            <w:proofErr w:type="spellStart"/>
            <w:r w:rsidRPr="00546B81">
              <w:rPr>
                <w:sz w:val="24"/>
                <w:szCs w:val="24"/>
              </w:rPr>
              <w:t>муници</w:t>
            </w:r>
            <w:proofErr w:type="spellEnd"/>
          </w:p>
          <w:p w:rsidR="00C745AD" w:rsidRPr="00546B81" w:rsidRDefault="00C745AD" w:rsidP="00D75001">
            <w:pPr>
              <w:rPr>
                <w:sz w:val="24"/>
                <w:szCs w:val="24"/>
              </w:rPr>
            </w:pPr>
            <w:proofErr w:type="spellStart"/>
            <w:r w:rsidRPr="00546B81">
              <w:rPr>
                <w:sz w:val="24"/>
                <w:szCs w:val="24"/>
              </w:rPr>
              <w:t>пального</w:t>
            </w:r>
            <w:proofErr w:type="spellEnd"/>
          </w:p>
          <w:p w:rsidR="00C745AD" w:rsidRDefault="00C745AD" w:rsidP="00D75001">
            <w:pPr>
              <w:rPr>
                <w:sz w:val="24"/>
                <w:szCs w:val="24"/>
              </w:rPr>
            </w:pPr>
            <w:r w:rsidRPr="00546B81">
              <w:rPr>
                <w:sz w:val="24"/>
                <w:szCs w:val="24"/>
              </w:rPr>
              <w:t>района</w:t>
            </w:r>
          </w:p>
          <w:p w:rsidR="00C745AD" w:rsidRDefault="00C745AD" w:rsidP="00D75001">
            <w:pPr>
              <w:rPr>
                <w:sz w:val="24"/>
                <w:szCs w:val="24"/>
              </w:rPr>
            </w:pPr>
          </w:p>
          <w:p w:rsidR="00C745AD" w:rsidRDefault="00C745AD" w:rsidP="00D75001">
            <w:pPr>
              <w:rPr>
                <w:sz w:val="24"/>
                <w:szCs w:val="24"/>
              </w:rPr>
            </w:pPr>
          </w:p>
          <w:p w:rsidR="00C745AD" w:rsidRDefault="00C745AD" w:rsidP="00D75001">
            <w:pPr>
              <w:rPr>
                <w:sz w:val="24"/>
                <w:szCs w:val="24"/>
              </w:rPr>
            </w:pPr>
          </w:p>
          <w:p w:rsidR="00C745AD" w:rsidRDefault="00C745AD" w:rsidP="00D75001">
            <w:pPr>
              <w:rPr>
                <w:sz w:val="24"/>
                <w:szCs w:val="24"/>
              </w:rPr>
            </w:pPr>
          </w:p>
          <w:p w:rsidR="00C745AD" w:rsidRDefault="00C745AD" w:rsidP="00D75001">
            <w:pPr>
              <w:rPr>
                <w:sz w:val="24"/>
                <w:szCs w:val="24"/>
              </w:rPr>
            </w:pPr>
          </w:p>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738" w:type="dxa"/>
            <w:tcBorders>
              <w:top w:val="single" w:sz="4" w:space="0" w:color="auto"/>
              <w:left w:val="single" w:sz="4" w:space="0" w:color="auto"/>
              <w:bottom w:val="single" w:sz="4" w:space="0" w:color="auto"/>
            </w:tcBorders>
            <w:shd w:val="clear" w:color="auto" w:fill="FFFFFF"/>
            <w:vAlign w:val="center"/>
          </w:tcPr>
          <w:p w:rsidR="00C745AD" w:rsidRPr="004D5B3D" w:rsidRDefault="00C745AD" w:rsidP="00D75001">
            <w:pPr>
              <w:rPr>
                <w:sz w:val="24"/>
                <w:szCs w:val="24"/>
              </w:rPr>
            </w:pPr>
          </w:p>
        </w:tc>
        <w:tc>
          <w:tcPr>
            <w:tcW w:w="868" w:type="dxa"/>
            <w:tcBorders>
              <w:top w:val="single" w:sz="4" w:space="0" w:color="auto"/>
              <w:left w:val="single" w:sz="4" w:space="0" w:color="auto"/>
              <w:bottom w:val="single" w:sz="4" w:space="0" w:color="auto"/>
            </w:tcBorders>
            <w:shd w:val="clear" w:color="auto" w:fill="FFFFFF"/>
            <w:vAlign w:val="center"/>
          </w:tcPr>
          <w:p w:rsidR="00C745AD" w:rsidRPr="004D5B3D" w:rsidRDefault="00C745AD" w:rsidP="00D75001">
            <w:pPr>
              <w:rPr>
                <w:sz w:val="24"/>
                <w:szCs w:val="24"/>
              </w:rPr>
            </w:pPr>
          </w:p>
        </w:tc>
        <w:tc>
          <w:tcPr>
            <w:tcW w:w="993"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997" w:type="dxa"/>
            <w:tcBorders>
              <w:top w:val="single" w:sz="4" w:space="0" w:color="auto"/>
              <w:left w:val="single" w:sz="4" w:space="0" w:color="auto"/>
              <w:bottom w:val="single" w:sz="4" w:space="0" w:color="auto"/>
            </w:tcBorders>
            <w:shd w:val="clear" w:color="auto" w:fill="FFFFFF"/>
            <w:vAlign w:val="center"/>
          </w:tcPr>
          <w:p w:rsidR="00C745AD" w:rsidRPr="00916802" w:rsidRDefault="00C745AD" w:rsidP="00D75001">
            <w:pPr>
              <w:jc w:val="center"/>
              <w:rPr>
                <w:sz w:val="24"/>
                <w:szCs w:val="24"/>
              </w:rPr>
            </w:pP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jc w:val="center"/>
              <w:rPr>
                <w:sz w:val="24"/>
                <w:szCs w:val="24"/>
              </w:rPr>
            </w:pPr>
          </w:p>
        </w:tc>
      </w:tr>
      <w:tr w:rsidR="00C745AD" w:rsidRPr="00916802" w:rsidTr="00C745AD">
        <w:trPr>
          <w:trHeight w:hRule="exact" w:val="3983"/>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4"/>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C745AD" w:rsidRPr="00546B81" w:rsidRDefault="00C745AD" w:rsidP="00D75001">
            <w:pPr>
              <w:rPr>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FFFFF"/>
          </w:tcPr>
          <w:p w:rsidR="00C745AD" w:rsidRPr="00546B81" w:rsidRDefault="00C745AD" w:rsidP="00D75001">
            <w:pPr>
              <w:rPr>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745AD" w:rsidRPr="00546B81" w:rsidRDefault="00C745AD" w:rsidP="00D75001">
            <w:pPr>
              <w:rPr>
                <w:sz w:val="24"/>
                <w:szCs w:val="24"/>
              </w:rPr>
            </w:pPr>
            <w:r w:rsidRPr="00546B81">
              <w:rPr>
                <w:sz w:val="24"/>
                <w:szCs w:val="24"/>
              </w:rPr>
              <w:t>2.2.Подготовка и награждение детей, педагогов, подготовивших победителей и призеров олимпиад, конкурсов, фестивалей, турниров, выставок различных уровней</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C745AD" w:rsidRPr="00546B81" w:rsidRDefault="00C745AD" w:rsidP="00D75001">
            <w:pPr>
              <w:rPr>
                <w:sz w:val="24"/>
                <w:szCs w:val="24"/>
              </w:rPr>
            </w:pPr>
            <w:r w:rsidRPr="00546B81">
              <w:rPr>
                <w:sz w:val="24"/>
                <w:szCs w:val="24"/>
              </w:rPr>
              <w:t>МБУДО «Дом творчества»</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C745AD" w:rsidRPr="00546B81" w:rsidRDefault="00C745AD" w:rsidP="00D75001">
            <w:pPr>
              <w:rPr>
                <w:sz w:val="24"/>
                <w:szCs w:val="24"/>
              </w:rPr>
            </w:pPr>
            <w:r w:rsidRPr="00546B81">
              <w:rPr>
                <w:sz w:val="24"/>
                <w:szCs w:val="24"/>
              </w:rPr>
              <w:t>Бюджет</w:t>
            </w:r>
          </w:p>
          <w:p w:rsidR="00C745AD" w:rsidRPr="00546B81" w:rsidRDefault="00C745AD" w:rsidP="00D75001">
            <w:pPr>
              <w:rPr>
                <w:sz w:val="24"/>
                <w:szCs w:val="24"/>
              </w:rPr>
            </w:pPr>
            <w:proofErr w:type="spellStart"/>
            <w:r w:rsidRPr="00546B81">
              <w:rPr>
                <w:sz w:val="24"/>
                <w:szCs w:val="24"/>
              </w:rPr>
              <w:t>Усть</w:t>
            </w:r>
            <w:proofErr w:type="spellEnd"/>
            <w:r w:rsidRPr="00546B81">
              <w:rPr>
                <w:sz w:val="24"/>
                <w:szCs w:val="24"/>
              </w:rPr>
              <w:t>-</w:t>
            </w:r>
          </w:p>
          <w:p w:rsidR="00C745AD" w:rsidRPr="00546B81" w:rsidRDefault="00C745AD" w:rsidP="00D75001">
            <w:pPr>
              <w:rPr>
                <w:sz w:val="24"/>
                <w:szCs w:val="24"/>
              </w:rPr>
            </w:pPr>
            <w:proofErr w:type="spellStart"/>
            <w:r w:rsidRPr="00546B81">
              <w:rPr>
                <w:sz w:val="24"/>
                <w:szCs w:val="24"/>
              </w:rPr>
              <w:t>Джегу</w:t>
            </w:r>
            <w:proofErr w:type="spellEnd"/>
            <w:r w:rsidRPr="00546B81">
              <w:rPr>
                <w:sz w:val="24"/>
                <w:szCs w:val="24"/>
              </w:rPr>
              <w:t>-</w:t>
            </w:r>
          </w:p>
          <w:p w:rsidR="00C745AD" w:rsidRPr="00546B81" w:rsidRDefault="00C745AD" w:rsidP="00D75001">
            <w:pPr>
              <w:rPr>
                <w:sz w:val="24"/>
                <w:szCs w:val="24"/>
              </w:rPr>
            </w:pPr>
            <w:proofErr w:type="spellStart"/>
            <w:r w:rsidRPr="00546B81">
              <w:rPr>
                <w:sz w:val="24"/>
                <w:szCs w:val="24"/>
              </w:rPr>
              <w:t>тинского</w:t>
            </w:r>
            <w:proofErr w:type="spellEnd"/>
          </w:p>
          <w:p w:rsidR="00C745AD" w:rsidRPr="00546B81" w:rsidRDefault="00C745AD" w:rsidP="00D75001">
            <w:pPr>
              <w:rPr>
                <w:sz w:val="24"/>
                <w:szCs w:val="24"/>
              </w:rPr>
            </w:pPr>
            <w:proofErr w:type="spellStart"/>
            <w:r w:rsidRPr="00546B81">
              <w:rPr>
                <w:sz w:val="24"/>
                <w:szCs w:val="24"/>
              </w:rPr>
              <w:t>муници</w:t>
            </w:r>
            <w:proofErr w:type="spellEnd"/>
          </w:p>
          <w:p w:rsidR="00C745AD" w:rsidRPr="00546B81" w:rsidRDefault="00C745AD" w:rsidP="00D75001">
            <w:pPr>
              <w:rPr>
                <w:sz w:val="24"/>
                <w:szCs w:val="24"/>
              </w:rPr>
            </w:pPr>
            <w:proofErr w:type="spellStart"/>
            <w:r w:rsidRPr="00546B81">
              <w:rPr>
                <w:sz w:val="24"/>
                <w:szCs w:val="24"/>
              </w:rPr>
              <w:t>пального</w:t>
            </w:r>
            <w:proofErr w:type="spellEnd"/>
          </w:p>
          <w:p w:rsidR="00C745AD" w:rsidRPr="00546B81" w:rsidRDefault="00C745AD" w:rsidP="00D75001">
            <w:pPr>
              <w:rPr>
                <w:sz w:val="24"/>
                <w:szCs w:val="24"/>
              </w:rPr>
            </w:pPr>
            <w:r w:rsidRPr="00546B81">
              <w:rPr>
                <w:sz w:val="24"/>
                <w:szCs w:val="24"/>
              </w:rPr>
              <w:t>района</w:t>
            </w:r>
          </w:p>
        </w:tc>
        <w:tc>
          <w:tcPr>
            <w:tcW w:w="427"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546B81" w:rsidRDefault="00C745AD" w:rsidP="00D75001">
            <w:pPr>
              <w:rPr>
                <w:sz w:val="24"/>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546B81" w:rsidRDefault="00C745AD" w:rsidP="00D75001">
            <w:pPr>
              <w:rPr>
                <w:sz w:val="24"/>
                <w:szCs w:val="24"/>
              </w:rPr>
            </w:pPr>
          </w:p>
        </w:tc>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546B81" w:rsidRDefault="00C745AD" w:rsidP="00D75001">
            <w:pPr>
              <w:rPr>
                <w:sz w:val="24"/>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546B81" w:rsidRDefault="00C745AD" w:rsidP="00D75001">
            <w:pPr>
              <w:rPr>
                <w:sz w:val="24"/>
                <w:szCs w:val="24"/>
              </w:rPr>
            </w:pPr>
          </w:p>
        </w:tc>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546B81" w:rsidRDefault="00C745AD" w:rsidP="00D75001">
            <w:pPr>
              <w:rPr>
                <w:sz w:val="24"/>
                <w:szCs w:val="24"/>
              </w:rPr>
            </w:pP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546B81" w:rsidRDefault="00C745AD" w:rsidP="00D75001">
            <w:pPr>
              <w:rPr>
                <w:sz w:val="24"/>
                <w:szCs w:val="24"/>
              </w:rPr>
            </w:pP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F15C81" w:rsidRDefault="00C745AD" w:rsidP="00D75001">
            <w:pP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jc w:val="center"/>
              <w:rPr>
                <w:sz w:val="24"/>
                <w:szCs w:val="24"/>
              </w:rPr>
            </w:pPr>
          </w:p>
        </w:tc>
        <w:tc>
          <w:tcPr>
            <w:tcW w:w="997" w:type="dxa"/>
            <w:tcBorders>
              <w:top w:val="single" w:sz="4" w:space="0" w:color="auto"/>
              <w:left w:val="single" w:sz="4" w:space="0" w:color="auto"/>
              <w:bottom w:val="single" w:sz="4" w:space="0" w:color="auto"/>
            </w:tcBorders>
            <w:shd w:val="clear" w:color="auto" w:fill="FFFFFF"/>
            <w:vAlign w:val="center"/>
          </w:tcPr>
          <w:p w:rsidR="00C745AD" w:rsidRPr="00916802" w:rsidRDefault="00C745AD" w:rsidP="00D75001">
            <w:pPr>
              <w:jc w:val="center"/>
              <w:rPr>
                <w:sz w:val="24"/>
                <w:szCs w:val="24"/>
              </w:rPr>
            </w:pP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jc w:val="center"/>
              <w:rPr>
                <w:sz w:val="24"/>
                <w:szCs w:val="24"/>
              </w:rPr>
            </w:pPr>
          </w:p>
        </w:tc>
      </w:tr>
      <w:tr w:rsidR="00C745AD" w:rsidRPr="00916802" w:rsidTr="00C745AD">
        <w:trPr>
          <w:trHeight w:hRule="exact" w:val="2568"/>
        </w:trPr>
        <w:tc>
          <w:tcPr>
            <w:tcW w:w="421" w:type="dxa"/>
            <w:tcBorders>
              <w:top w:val="single" w:sz="4" w:space="0" w:color="auto"/>
              <w:left w:val="single" w:sz="4" w:space="0" w:color="auto"/>
              <w:bottom w:val="single" w:sz="4" w:space="0" w:color="auto"/>
            </w:tcBorders>
            <w:shd w:val="clear" w:color="auto" w:fill="FFFFFF"/>
          </w:tcPr>
          <w:p w:rsidR="00C745AD" w:rsidRPr="00916802" w:rsidRDefault="00C745AD" w:rsidP="00D75001">
            <w:pPr>
              <w:rPr>
                <w:sz w:val="24"/>
                <w:szCs w:val="24"/>
              </w:rPr>
            </w:pPr>
            <w:r>
              <w:rPr>
                <w:sz w:val="24"/>
                <w:szCs w:val="24"/>
              </w:rPr>
              <w:lastRenderedPageBreak/>
              <w:t>3</w:t>
            </w:r>
          </w:p>
        </w:tc>
        <w:tc>
          <w:tcPr>
            <w:tcW w:w="683" w:type="dxa"/>
            <w:tcBorders>
              <w:top w:val="single" w:sz="4" w:space="0" w:color="auto"/>
              <w:left w:val="single" w:sz="4" w:space="0" w:color="auto"/>
              <w:bottom w:val="single" w:sz="4" w:space="0" w:color="auto"/>
            </w:tcBorders>
            <w:shd w:val="clear" w:color="auto" w:fill="FFFFFF"/>
          </w:tcPr>
          <w:p w:rsidR="00C745AD" w:rsidRPr="00916802" w:rsidRDefault="00C745AD" w:rsidP="00D75001">
            <w:pPr>
              <w:rPr>
                <w:sz w:val="24"/>
                <w:szCs w:val="24"/>
              </w:rPr>
            </w:pPr>
          </w:p>
        </w:tc>
        <w:tc>
          <w:tcPr>
            <w:tcW w:w="1556"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b/>
                <w:sz w:val="24"/>
                <w:szCs w:val="24"/>
              </w:rPr>
            </w:pPr>
            <w:r w:rsidRPr="00546B81">
              <w:rPr>
                <w:b/>
                <w:sz w:val="24"/>
                <w:szCs w:val="24"/>
              </w:rPr>
              <w:t>3.Организация подготовки и повышения квалификации педагогов дополнительного образования</w:t>
            </w:r>
          </w:p>
        </w:tc>
        <w:tc>
          <w:tcPr>
            <w:tcW w:w="1819"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1869"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r w:rsidRPr="00546B81">
              <w:rPr>
                <w:sz w:val="24"/>
                <w:szCs w:val="24"/>
              </w:rPr>
              <w:t xml:space="preserve">Управление образования администрации </w:t>
            </w:r>
            <w:proofErr w:type="spellStart"/>
            <w:r w:rsidRPr="00546B81">
              <w:rPr>
                <w:sz w:val="24"/>
                <w:szCs w:val="24"/>
              </w:rPr>
              <w:t>Усть</w:t>
            </w:r>
            <w:proofErr w:type="spellEnd"/>
            <w:r w:rsidRPr="00546B81">
              <w:rPr>
                <w:sz w:val="24"/>
                <w:szCs w:val="24"/>
              </w:rPr>
              <w:t>-</w:t>
            </w:r>
          </w:p>
          <w:p w:rsidR="00C745AD" w:rsidRPr="00546B81" w:rsidRDefault="00C745AD" w:rsidP="00D75001">
            <w:pPr>
              <w:rPr>
                <w:sz w:val="24"/>
                <w:szCs w:val="24"/>
              </w:rPr>
            </w:pPr>
            <w:proofErr w:type="spellStart"/>
            <w:r w:rsidRPr="00546B81">
              <w:rPr>
                <w:sz w:val="24"/>
                <w:szCs w:val="24"/>
              </w:rPr>
              <w:t>Джегутинского</w:t>
            </w:r>
            <w:proofErr w:type="spellEnd"/>
            <w:r w:rsidRPr="00546B81">
              <w:rPr>
                <w:sz w:val="24"/>
                <w:szCs w:val="24"/>
              </w:rPr>
              <w:t xml:space="preserve"> муниципального района. МБУДО «Дом творчества»</w:t>
            </w:r>
          </w:p>
        </w:tc>
        <w:tc>
          <w:tcPr>
            <w:tcW w:w="1247"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r w:rsidRPr="00546B81">
              <w:rPr>
                <w:sz w:val="24"/>
                <w:szCs w:val="24"/>
              </w:rPr>
              <w:t>Всего:</w:t>
            </w:r>
          </w:p>
        </w:tc>
        <w:tc>
          <w:tcPr>
            <w:tcW w:w="427" w:type="dxa"/>
            <w:tcBorders>
              <w:top w:val="single" w:sz="4" w:space="0" w:color="auto"/>
              <w:left w:val="single" w:sz="4" w:space="0" w:color="auto"/>
              <w:bottom w:val="single" w:sz="4" w:space="0" w:color="auto"/>
            </w:tcBorders>
            <w:shd w:val="clear" w:color="auto" w:fill="FFFFFF"/>
            <w:vAlign w:val="center"/>
          </w:tcPr>
          <w:p w:rsidR="00C745AD" w:rsidRPr="0027294D" w:rsidRDefault="00C745AD" w:rsidP="00D75001">
            <w:pPr>
              <w:rPr>
                <w:sz w:val="24"/>
                <w:szCs w:val="24"/>
                <w:highlight w:val="yellow"/>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27294D" w:rsidRDefault="00C745AD" w:rsidP="00D75001">
            <w:pPr>
              <w:rPr>
                <w:sz w:val="24"/>
                <w:szCs w:val="24"/>
                <w:highlight w:val="yellow"/>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27294D" w:rsidRDefault="00C745AD" w:rsidP="00D75001">
            <w:pPr>
              <w:rPr>
                <w:sz w:val="24"/>
                <w:szCs w:val="24"/>
                <w:highlight w:val="yellow"/>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27294D" w:rsidRDefault="00C745AD" w:rsidP="00D75001">
            <w:pPr>
              <w:rPr>
                <w:sz w:val="24"/>
                <w:szCs w:val="24"/>
                <w:highlight w:val="yellow"/>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27294D" w:rsidRDefault="00C745AD" w:rsidP="00D75001">
            <w:pPr>
              <w:rPr>
                <w:sz w:val="24"/>
                <w:szCs w:val="24"/>
                <w:highlight w:val="yellow"/>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27294D" w:rsidRDefault="00C745AD" w:rsidP="00D75001">
            <w:pPr>
              <w:rPr>
                <w:sz w:val="24"/>
                <w:szCs w:val="24"/>
                <w:highlight w:val="yellow"/>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27294D" w:rsidRDefault="00C745AD" w:rsidP="00D75001">
            <w:pPr>
              <w:rPr>
                <w:sz w:val="24"/>
                <w:szCs w:val="24"/>
                <w:highlight w:val="yellow"/>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27294D" w:rsidRDefault="00C745AD" w:rsidP="00D75001">
            <w:pPr>
              <w:rPr>
                <w:sz w:val="24"/>
                <w:szCs w:val="24"/>
                <w:highlight w:val="yellow"/>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27294D" w:rsidRDefault="00C745AD" w:rsidP="00D75001">
            <w:pPr>
              <w:rPr>
                <w:sz w:val="24"/>
                <w:szCs w:val="24"/>
                <w:highlight w:val="yellow"/>
              </w:rPr>
            </w:pPr>
          </w:p>
        </w:tc>
        <w:tc>
          <w:tcPr>
            <w:tcW w:w="738" w:type="dxa"/>
            <w:tcBorders>
              <w:top w:val="single" w:sz="4" w:space="0" w:color="auto"/>
              <w:left w:val="single" w:sz="4" w:space="0" w:color="auto"/>
              <w:bottom w:val="single" w:sz="4" w:space="0" w:color="auto"/>
            </w:tcBorders>
            <w:shd w:val="clear" w:color="auto" w:fill="FFFFFF"/>
            <w:vAlign w:val="center"/>
          </w:tcPr>
          <w:p w:rsidR="00C745AD" w:rsidRPr="0027294D" w:rsidRDefault="00C745AD" w:rsidP="00D75001">
            <w:pPr>
              <w:rPr>
                <w:sz w:val="24"/>
                <w:szCs w:val="24"/>
                <w:highlight w:val="yellow"/>
              </w:rPr>
            </w:pPr>
          </w:p>
        </w:tc>
        <w:tc>
          <w:tcPr>
            <w:tcW w:w="868" w:type="dxa"/>
            <w:tcBorders>
              <w:top w:val="single" w:sz="4" w:space="0" w:color="auto"/>
              <w:left w:val="single" w:sz="4" w:space="0" w:color="auto"/>
              <w:bottom w:val="single" w:sz="4" w:space="0" w:color="auto"/>
            </w:tcBorders>
            <w:shd w:val="clear" w:color="auto" w:fill="FFFFFF"/>
            <w:vAlign w:val="center"/>
          </w:tcPr>
          <w:p w:rsidR="00C745AD" w:rsidRPr="009C742B" w:rsidRDefault="00C745AD" w:rsidP="00D75001">
            <w:pPr>
              <w:rPr>
                <w:sz w:val="24"/>
                <w:szCs w:val="24"/>
              </w:rPr>
            </w:pPr>
            <w:proofErr w:type="spellStart"/>
            <w:r w:rsidRPr="009C742B">
              <w:rPr>
                <w:sz w:val="24"/>
                <w:szCs w:val="24"/>
              </w:rPr>
              <w:t>Финан</w:t>
            </w:r>
            <w:proofErr w:type="spellEnd"/>
          </w:p>
          <w:p w:rsidR="00C745AD" w:rsidRPr="009C742B" w:rsidRDefault="00C745AD" w:rsidP="00D75001">
            <w:pPr>
              <w:rPr>
                <w:sz w:val="24"/>
                <w:szCs w:val="24"/>
              </w:rPr>
            </w:pPr>
            <w:r w:rsidRPr="009C742B">
              <w:rPr>
                <w:sz w:val="24"/>
                <w:szCs w:val="24"/>
              </w:rPr>
              <w:t>сиро-</w:t>
            </w:r>
          </w:p>
          <w:p w:rsidR="00C745AD" w:rsidRPr="009C742B" w:rsidRDefault="00C745AD" w:rsidP="00D75001">
            <w:pPr>
              <w:rPr>
                <w:sz w:val="24"/>
                <w:szCs w:val="24"/>
              </w:rPr>
            </w:pPr>
            <w:proofErr w:type="spellStart"/>
            <w:r w:rsidRPr="009C742B">
              <w:rPr>
                <w:sz w:val="24"/>
                <w:szCs w:val="24"/>
              </w:rPr>
              <w:t>вание</w:t>
            </w:r>
            <w:proofErr w:type="spellEnd"/>
          </w:p>
          <w:p w:rsidR="00C745AD" w:rsidRPr="009C742B" w:rsidRDefault="00C745AD" w:rsidP="00D75001">
            <w:pPr>
              <w:rPr>
                <w:sz w:val="24"/>
                <w:szCs w:val="24"/>
              </w:rPr>
            </w:pPr>
            <w:r w:rsidRPr="009C742B">
              <w:rPr>
                <w:sz w:val="24"/>
                <w:szCs w:val="24"/>
              </w:rPr>
              <w:t>не</w:t>
            </w:r>
          </w:p>
          <w:p w:rsidR="00C745AD" w:rsidRPr="009C742B" w:rsidRDefault="00C745AD" w:rsidP="00D75001">
            <w:pPr>
              <w:rPr>
                <w:sz w:val="24"/>
                <w:szCs w:val="24"/>
              </w:rPr>
            </w:pPr>
            <w:r w:rsidRPr="009C742B">
              <w:rPr>
                <w:sz w:val="24"/>
                <w:szCs w:val="24"/>
              </w:rPr>
              <w:t>требу</w:t>
            </w:r>
          </w:p>
          <w:p w:rsidR="00C745AD" w:rsidRDefault="00C745AD" w:rsidP="00D75001">
            <w:pPr>
              <w:rPr>
                <w:sz w:val="24"/>
                <w:szCs w:val="24"/>
                <w:highlight w:val="yellow"/>
              </w:rPr>
            </w:pPr>
            <w:proofErr w:type="spellStart"/>
            <w:r w:rsidRPr="009C742B">
              <w:rPr>
                <w:sz w:val="24"/>
                <w:szCs w:val="24"/>
              </w:rPr>
              <w:t>ется</w:t>
            </w:r>
            <w:proofErr w:type="spellEnd"/>
          </w:p>
        </w:tc>
        <w:tc>
          <w:tcPr>
            <w:tcW w:w="993" w:type="dxa"/>
            <w:tcBorders>
              <w:top w:val="single" w:sz="4" w:space="0" w:color="auto"/>
              <w:left w:val="single" w:sz="4" w:space="0" w:color="auto"/>
              <w:bottom w:val="single" w:sz="4" w:space="0" w:color="auto"/>
            </w:tcBorders>
            <w:shd w:val="clear" w:color="auto" w:fill="FFFFFF"/>
            <w:vAlign w:val="center"/>
          </w:tcPr>
          <w:p w:rsidR="00C745AD" w:rsidRPr="00916802" w:rsidRDefault="00C745AD" w:rsidP="00D75001">
            <w:pPr>
              <w:jc w:val="center"/>
              <w:rPr>
                <w:sz w:val="24"/>
                <w:szCs w:val="24"/>
              </w:rPr>
            </w:pPr>
          </w:p>
        </w:tc>
        <w:tc>
          <w:tcPr>
            <w:tcW w:w="997" w:type="dxa"/>
            <w:tcBorders>
              <w:top w:val="single" w:sz="4" w:space="0" w:color="auto"/>
              <w:left w:val="single" w:sz="4" w:space="0" w:color="auto"/>
              <w:bottom w:val="single" w:sz="4" w:space="0" w:color="auto"/>
            </w:tcBorders>
            <w:shd w:val="clear" w:color="auto" w:fill="FFFFFF"/>
            <w:vAlign w:val="center"/>
          </w:tcPr>
          <w:p w:rsidR="00C745AD" w:rsidRPr="00916802" w:rsidRDefault="00C745AD" w:rsidP="00D75001">
            <w:pPr>
              <w:jc w:val="center"/>
              <w:rPr>
                <w:sz w:val="24"/>
                <w:szCs w:val="24"/>
              </w:rPr>
            </w:pP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jc w:val="center"/>
              <w:rPr>
                <w:sz w:val="24"/>
                <w:szCs w:val="24"/>
              </w:rPr>
            </w:pPr>
          </w:p>
        </w:tc>
      </w:tr>
      <w:tr w:rsidR="00C745AD" w:rsidRPr="00916802" w:rsidTr="00C745AD">
        <w:trPr>
          <w:trHeight w:hRule="exact" w:val="2547"/>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4"/>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FFFFF"/>
          </w:tcPr>
          <w:p w:rsidR="00C745AD" w:rsidRDefault="00C745AD" w:rsidP="00D75001">
            <w:pPr>
              <w:rPr>
                <w:sz w:val="24"/>
                <w:szCs w:val="24"/>
                <w:highlight w:val="yellow"/>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4"/>
              </w:rPr>
            </w:pPr>
            <w:r w:rsidRPr="00916802">
              <w:rPr>
                <w:sz w:val="24"/>
                <w:szCs w:val="24"/>
              </w:rPr>
              <w:t>3.1.Подготовка и повышение квалификации педагогов дополнительного образования</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C745AD" w:rsidRPr="00916802" w:rsidRDefault="00C745AD" w:rsidP="00D75001">
            <w:pPr>
              <w:rPr>
                <w:sz w:val="24"/>
                <w:szCs w:val="24"/>
              </w:rPr>
            </w:pPr>
            <w:r w:rsidRPr="00916802">
              <w:rPr>
                <w:sz w:val="24"/>
                <w:szCs w:val="24"/>
              </w:rPr>
              <w:t xml:space="preserve">Управление образования администрации </w:t>
            </w:r>
            <w:proofErr w:type="spellStart"/>
            <w:r w:rsidRPr="00916802">
              <w:rPr>
                <w:sz w:val="24"/>
                <w:szCs w:val="24"/>
              </w:rPr>
              <w:t>Усть</w:t>
            </w:r>
            <w:proofErr w:type="spellEnd"/>
            <w:r w:rsidRPr="00916802">
              <w:rPr>
                <w:sz w:val="24"/>
                <w:szCs w:val="24"/>
              </w:rPr>
              <w:t>-</w:t>
            </w:r>
          </w:p>
          <w:p w:rsidR="00C745AD" w:rsidRPr="00916802" w:rsidRDefault="00C745AD" w:rsidP="00D75001">
            <w:pPr>
              <w:rPr>
                <w:sz w:val="24"/>
                <w:szCs w:val="24"/>
              </w:rPr>
            </w:pPr>
            <w:proofErr w:type="spellStart"/>
            <w:r w:rsidRPr="00916802">
              <w:rPr>
                <w:sz w:val="24"/>
                <w:szCs w:val="24"/>
              </w:rPr>
              <w:t>Джегутинского</w:t>
            </w:r>
            <w:proofErr w:type="spellEnd"/>
          </w:p>
          <w:p w:rsidR="00C745AD" w:rsidRPr="00916802" w:rsidRDefault="00C745AD" w:rsidP="00D75001">
            <w:pPr>
              <w:rPr>
                <w:sz w:val="24"/>
                <w:szCs w:val="24"/>
              </w:rPr>
            </w:pPr>
            <w:r w:rsidRPr="00916802">
              <w:rPr>
                <w:sz w:val="24"/>
                <w:szCs w:val="24"/>
              </w:rPr>
              <w:t>муниципального</w:t>
            </w:r>
          </w:p>
          <w:p w:rsidR="00C745AD" w:rsidRPr="00916802" w:rsidRDefault="00C745AD" w:rsidP="00D75001">
            <w:pPr>
              <w:rPr>
                <w:sz w:val="24"/>
                <w:szCs w:val="24"/>
              </w:rPr>
            </w:pPr>
            <w:r w:rsidRPr="00916802">
              <w:rPr>
                <w:sz w:val="24"/>
                <w:szCs w:val="24"/>
              </w:rPr>
              <w:t>района</w:t>
            </w:r>
          </w:p>
          <w:p w:rsidR="00C745AD" w:rsidRPr="00916802" w:rsidRDefault="00C745AD" w:rsidP="00D75001">
            <w:pPr>
              <w:rPr>
                <w:sz w:val="24"/>
                <w:szCs w:val="24"/>
              </w:rPr>
            </w:pPr>
            <w:r w:rsidRPr="00916802">
              <w:rPr>
                <w:sz w:val="24"/>
                <w:szCs w:val="24"/>
              </w:rPr>
              <w:t>МБУДО «Дом творчества»</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C745AD" w:rsidRPr="009C742B" w:rsidRDefault="00C745AD" w:rsidP="00D75001">
            <w:pPr>
              <w:rPr>
                <w:sz w:val="24"/>
                <w:szCs w:val="24"/>
              </w:rPr>
            </w:pPr>
            <w:r w:rsidRPr="009C742B">
              <w:rPr>
                <w:sz w:val="24"/>
                <w:szCs w:val="24"/>
              </w:rPr>
              <w:t>Бюджет</w:t>
            </w:r>
          </w:p>
          <w:p w:rsidR="00C745AD" w:rsidRPr="009C742B" w:rsidRDefault="00C745AD" w:rsidP="00D75001">
            <w:pPr>
              <w:rPr>
                <w:sz w:val="24"/>
                <w:szCs w:val="24"/>
              </w:rPr>
            </w:pPr>
            <w:proofErr w:type="spellStart"/>
            <w:r w:rsidRPr="009C742B">
              <w:rPr>
                <w:sz w:val="24"/>
                <w:szCs w:val="24"/>
              </w:rPr>
              <w:t>Усть</w:t>
            </w:r>
            <w:proofErr w:type="spellEnd"/>
            <w:r w:rsidRPr="009C742B">
              <w:rPr>
                <w:sz w:val="24"/>
                <w:szCs w:val="24"/>
              </w:rPr>
              <w:t>-</w:t>
            </w:r>
          </w:p>
          <w:p w:rsidR="00C745AD" w:rsidRPr="009C742B" w:rsidRDefault="00C745AD" w:rsidP="00D75001">
            <w:pPr>
              <w:rPr>
                <w:sz w:val="24"/>
                <w:szCs w:val="24"/>
              </w:rPr>
            </w:pPr>
            <w:proofErr w:type="spellStart"/>
            <w:r w:rsidRPr="009C742B">
              <w:rPr>
                <w:sz w:val="24"/>
                <w:szCs w:val="24"/>
              </w:rPr>
              <w:t>Джегу</w:t>
            </w:r>
            <w:proofErr w:type="spellEnd"/>
            <w:r w:rsidRPr="009C742B">
              <w:rPr>
                <w:sz w:val="24"/>
                <w:szCs w:val="24"/>
              </w:rPr>
              <w:t>-</w:t>
            </w:r>
          </w:p>
          <w:p w:rsidR="00C745AD" w:rsidRPr="009C742B" w:rsidRDefault="00C745AD" w:rsidP="00D75001">
            <w:pPr>
              <w:rPr>
                <w:sz w:val="24"/>
                <w:szCs w:val="24"/>
              </w:rPr>
            </w:pPr>
            <w:proofErr w:type="spellStart"/>
            <w:r w:rsidRPr="009C742B">
              <w:rPr>
                <w:sz w:val="24"/>
                <w:szCs w:val="24"/>
              </w:rPr>
              <w:t>тинского</w:t>
            </w:r>
            <w:proofErr w:type="spellEnd"/>
          </w:p>
          <w:p w:rsidR="00C745AD" w:rsidRPr="009C742B" w:rsidRDefault="00C745AD" w:rsidP="00D75001">
            <w:pPr>
              <w:rPr>
                <w:sz w:val="24"/>
                <w:szCs w:val="24"/>
              </w:rPr>
            </w:pPr>
            <w:proofErr w:type="spellStart"/>
            <w:r w:rsidRPr="009C742B">
              <w:rPr>
                <w:sz w:val="24"/>
                <w:szCs w:val="24"/>
              </w:rPr>
              <w:t>муници</w:t>
            </w:r>
            <w:proofErr w:type="spellEnd"/>
          </w:p>
          <w:p w:rsidR="00C745AD" w:rsidRPr="009C742B" w:rsidRDefault="00C745AD" w:rsidP="00D75001">
            <w:pPr>
              <w:rPr>
                <w:sz w:val="24"/>
                <w:szCs w:val="24"/>
              </w:rPr>
            </w:pPr>
            <w:proofErr w:type="spellStart"/>
            <w:r w:rsidRPr="009C742B">
              <w:rPr>
                <w:sz w:val="24"/>
                <w:szCs w:val="24"/>
              </w:rPr>
              <w:t>пального</w:t>
            </w:r>
            <w:proofErr w:type="spellEnd"/>
          </w:p>
          <w:p w:rsidR="00C745AD" w:rsidRDefault="00C745AD" w:rsidP="00D75001">
            <w:pPr>
              <w:rPr>
                <w:sz w:val="24"/>
                <w:szCs w:val="24"/>
                <w:highlight w:val="yellow"/>
              </w:rPr>
            </w:pPr>
            <w:r w:rsidRPr="009C742B">
              <w:rPr>
                <w:sz w:val="24"/>
                <w:szCs w:val="24"/>
              </w:rPr>
              <w:t>района</w:t>
            </w:r>
          </w:p>
        </w:tc>
        <w:tc>
          <w:tcPr>
            <w:tcW w:w="427"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27294D" w:rsidRDefault="00C745AD" w:rsidP="00D75001">
            <w:pPr>
              <w:rPr>
                <w:sz w:val="24"/>
                <w:szCs w:val="24"/>
                <w:highlight w:val="yellow"/>
              </w:rPr>
            </w:pP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27294D" w:rsidRDefault="00C745AD" w:rsidP="00D75001">
            <w:pPr>
              <w:rPr>
                <w:sz w:val="24"/>
                <w:szCs w:val="24"/>
                <w:highlight w:val="yellow"/>
              </w:rPr>
            </w:pPr>
          </w:p>
        </w:tc>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27294D" w:rsidRDefault="00C745AD" w:rsidP="00D75001">
            <w:pPr>
              <w:rPr>
                <w:sz w:val="24"/>
                <w:szCs w:val="24"/>
                <w:highlight w:val="yellow"/>
              </w:rPr>
            </w:pPr>
          </w:p>
        </w:tc>
        <w:tc>
          <w:tcPr>
            <w:tcW w:w="427"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27294D" w:rsidRDefault="00C745AD" w:rsidP="00D75001">
            <w:pPr>
              <w:rPr>
                <w:sz w:val="24"/>
                <w:szCs w:val="24"/>
                <w:highlight w:val="yellow"/>
              </w:rPr>
            </w:pPr>
          </w:p>
        </w:tc>
        <w:tc>
          <w:tcPr>
            <w:tcW w:w="427"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27294D" w:rsidRDefault="00C745AD" w:rsidP="00D75001">
            <w:pPr>
              <w:rPr>
                <w:sz w:val="24"/>
                <w:szCs w:val="24"/>
                <w:highlight w:val="yellow"/>
              </w:rPr>
            </w:pP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27294D" w:rsidRDefault="00C745AD" w:rsidP="00D75001">
            <w:pPr>
              <w:rPr>
                <w:sz w:val="24"/>
                <w:szCs w:val="24"/>
                <w:highlight w:val="yellow"/>
              </w:rPr>
            </w:pPr>
          </w:p>
        </w:tc>
        <w:tc>
          <w:tcPr>
            <w:tcW w:w="427"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27294D" w:rsidRDefault="00C745AD" w:rsidP="00D75001">
            <w:pPr>
              <w:rPr>
                <w:sz w:val="24"/>
                <w:szCs w:val="24"/>
                <w:highlight w:val="yellow"/>
              </w:rPr>
            </w:pPr>
          </w:p>
        </w:tc>
        <w:tc>
          <w:tcPr>
            <w:tcW w:w="427"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27294D" w:rsidRDefault="00C745AD" w:rsidP="00D75001">
            <w:pPr>
              <w:rPr>
                <w:sz w:val="24"/>
                <w:szCs w:val="24"/>
                <w:highlight w:val="yellow"/>
              </w:rPr>
            </w:pPr>
          </w:p>
        </w:tc>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27294D" w:rsidRDefault="00C745AD" w:rsidP="00D75001">
            <w:pPr>
              <w:rPr>
                <w:sz w:val="24"/>
                <w:szCs w:val="24"/>
                <w:highlight w:val="yellow"/>
              </w:rPr>
            </w:pP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27294D" w:rsidRDefault="00C745AD" w:rsidP="00D75001">
            <w:pPr>
              <w:rPr>
                <w:sz w:val="24"/>
                <w:szCs w:val="24"/>
                <w:highlight w:val="yellow"/>
              </w:rPr>
            </w:pP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C742B" w:rsidRDefault="00C745AD" w:rsidP="00D75001">
            <w:pPr>
              <w:rPr>
                <w:sz w:val="24"/>
                <w:szCs w:val="24"/>
              </w:rPr>
            </w:pPr>
            <w:proofErr w:type="spellStart"/>
            <w:r w:rsidRPr="009C742B">
              <w:rPr>
                <w:sz w:val="24"/>
                <w:szCs w:val="24"/>
              </w:rPr>
              <w:t>Финан</w:t>
            </w:r>
            <w:proofErr w:type="spellEnd"/>
          </w:p>
          <w:p w:rsidR="00C745AD" w:rsidRPr="009C742B" w:rsidRDefault="00C745AD" w:rsidP="00D75001">
            <w:pPr>
              <w:rPr>
                <w:sz w:val="24"/>
                <w:szCs w:val="24"/>
              </w:rPr>
            </w:pPr>
            <w:r w:rsidRPr="009C742B">
              <w:rPr>
                <w:sz w:val="24"/>
                <w:szCs w:val="24"/>
              </w:rPr>
              <w:t>сиро-</w:t>
            </w:r>
          </w:p>
          <w:p w:rsidR="00C745AD" w:rsidRPr="009C742B" w:rsidRDefault="00C745AD" w:rsidP="00D75001">
            <w:pPr>
              <w:rPr>
                <w:sz w:val="24"/>
                <w:szCs w:val="24"/>
              </w:rPr>
            </w:pPr>
            <w:proofErr w:type="spellStart"/>
            <w:r w:rsidRPr="009C742B">
              <w:rPr>
                <w:sz w:val="24"/>
                <w:szCs w:val="24"/>
              </w:rPr>
              <w:t>вание</w:t>
            </w:r>
            <w:proofErr w:type="spellEnd"/>
          </w:p>
          <w:p w:rsidR="00C745AD" w:rsidRPr="009C742B" w:rsidRDefault="00C745AD" w:rsidP="00D75001">
            <w:pPr>
              <w:rPr>
                <w:sz w:val="24"/>
                <w:szCs w:val="24"/>
              </w:rPr>
            </w:pPr>
            <w:r w:rsidRPr="009C742B">
              <w:rPr>
                <w:sz w:val="24"/>
                <w:szCs w:val="24"/>
              </w:rPr>
              <w:t>не</w:t>
            </w:r>
          </w:p>
          <w:p w:rsidR="00C745AD" w:rsidRPr="009C742B" w:rsidRDefault="00C745AD" w:rsidP="00D75001">
            <w:pPr>
              <w:rPr>
                <w:sz w:val="24"/>
                <w:szCs w:val="24"/>
              </w:rPr>
            </w:pPr>
            <w:r w:rsidRPr="009C742B">
              <w:rPr>
                <w:sz w:val="24"/>
                <w:szCs w:val="24"/>
              </w:rPr>
              <w:t>требу</w:t>
            </w:r>
          </w:p>
          <w:p w:rsidR="00C745AD" w:rsidRPr="009C742B" w:rsidRDefault="00C745AD" w:rsidP="00D75001">
            <w:pPr>
              <w:rPr>
                <w:sz w:val="24"/>
                <w:szCs w:val="24"/>
              </w:rPr>
            </w:pPr>
            <w:proofErr w:type="spellStart"/>
            <w:r w:rsidRPr="009C742B">
              <w:rPr>
                <w:sz w:val="24"/>
                <w:szCs w:val="24"/>
              </w:rPr>
              <w:t>ется</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jc w:val="center"/>
              <w:rPr>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jc w:val="center"/>
              <w:rPr>
                <w:sz w:val="24"/>
                <w:szCs w:val="24"/>
              </w:rPr>
            </w:pP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jc w:val="center"/>
              <w:rPr>
                <w:sz w:val="24"/>
                <w:szCs w:val="24"/>
              </w:rPr>
            </w:pPr>
          </w:p>
        </w:tc>
      </w:tr>
      <w:tr w:rsidR="00C745AD" w:rsidRPr="00916802" w:rsidTr="00C745AD">
        <w:trPr>
          <w:trHeight w:hRule="exact" w:val="2272"/>
        </w:trPr>
        <w:tc>
          <w:tcPr>
            <w:tcW w:w="421" w:type="dxa"/>
            <w:tcBorders>
              <w:top w:val="single" w:sz="4" w:space="0" w:color="auto"/>
              <w:left w:val="single" w:sz="4" w:space="0" w:color="auto"/>
              <w:bottom w:val="single" w:sz="4" w:space="0" w:color="auto"/>
            </w:tcBorders>
            <w:shd w:val="clear" w:color="auto" w:fill="FFFFFF"/>
          </w:tcPr>
          <w:p w:rsidR="00C745AD" w:rsidRPr="00916802" w:rsidRDefault="00C745AD" w:rsidP="00D75001">
            <w:pPr>
              <w:rPr>
                <w:sz w:val="24"/>
                <w:szCs w:val="24"/>
              </w:rPr>
            </w:pPr>
          </w:p>
        </w:tc>
        <w:tc>
          <w:tcPr>
            <w:tcW w:w="683" w:type="dxa"/>
            <w:tcBorders>
              <w:top w:val="single" w:sz="4" w:space="0" w:color="auto"/>
              <w:left w:val="single" w:sz="4" w:space="0" w:color="auto"/>
              <w:bottom w:val="single" w:sz="4" w:space="0" w:color="auto"/>
            </w:tcBorders>
            <w:shd w:val="clear" w:color="auto" w:fill="FFFFFF"/>
          </w:tcPr>
          <w:p w:rsidR="00C745AD" w:rsidRPr="00916802" w:rsidRDefault="00C745AD" w:rsidP="00D75001">
            <w:pPr>
              <w:rPr>
                <w:sz w:val="24"/>
                <w:szCs w:val="24"/>
              </w:rPr>
            </w:pPr>
          </w:p>
        </w:tc>
        <w:tc>
          <w:tcPr>
            <w:tcW w:w="1556" w:type="dxa"/>
            <w:tcBorders>
              <w:top w:val="single" w:sz="4" w:space="0" w:color="auto"/>
              <w:left w:val="single" w:sz="4" w:space="0" w:color="auto"/>
              <w:bottom w:val="single" w:sz="4" w:space="0" w:color="auto"/>
            </w:tcBorders>
            <w:shd w:val="clear" w:color="auto" w:fill="FFFFFF"/>
          </w:tcPr>
          <w:p w:rsidR="00C745AD" w:rsidRDefault="00C745AD" w:rsidP="00D75001">
            <w:pPr>
              <w:rPr>
                <w:sz w:val="24"/>
                <w:szCs w:val="24"/>
                <w:highlight w:val="yellow"/>
              </w:rPr>
            </w:pPr>
          </w:p>
        </w:tc>
        <w:tc>
          <w:tcPr>
            <w:tcW w:w="1819" w:type="dxa"/>
            <w:tcBorders>
              <w:top w:val="single" w:sz="4" w:space="0" w:color="auto"/>
              <w:left w:val="single" w:sz="4" w:space="0" w:color="auto"/>
              <w:bottom w:val="single" w:sz="4" w:space="0" w:color="auto"/>
            </w:tcBorders>
            <w:shd w:val="clear" w:color="auto" w:fill="FFFFFF"/>
          </w:tcPr>
          <w:p w:rsidR="00C745AD" w:rsidRPr="00916802" w:rsidRDefault="00C745AD" w:rsidP="00D75001">
            <w:pPr>
              <w:rPr>
                <w:sz w:val="24"/>
                <w:szCs w:val="24"/>
              </w:rPr>
            </w:pPr>
            <w:r w:rsidRPr="00916802">
              <w:rPr>
                <w:sz w:val="24"/>
                <w:szCs w:val="24"/>
              </w:rPr>
              <w:t>3.2.Составление ежегодного плана работы по существующим направлениям в учреждении дополнительного образования</w:t>
            </w:r>
          </w:p>
        </w:tc>
        <w:tc>
          <w:tcPr>
            <w:tcW w:w="1869" w:type="dxa"/>
            <w:tcBorders>
              <w:top w:val="single" w:sz="4" w:space="0" w:color="auto"/>
              <w:left w:val="single" w:sz="4" w:space="0" w:color="auto"/>
              <w:bottom w:val="single" w:sz="4" w:space="0" w:color="auto"/>
            </w:tcBorders>
            <w:shd w:val="clear" w:color="auto" w:fill="FFFFFF"/>
          </w:tcPr>
          <w:p w:rsidR="00C745AD" w:rsidRPr="00916802" w:rsidRDefault="00C745AD" w:rsidP="00D75001">
            <w:pPr>
              <w:rPr>
                <w:sz w:val="24"/>
                <w:szCs w:val="24"/>
              </w:rPr>
            </w:pPr>
            <w:r w:rsidRPr="00916802">
              <w:rPr>
                <w:sz w:val="24"/>
                <w:szCs w:val="24"/>
              </w:rPr>
              <w:t>МБУДО «Дом творчества»</w:t>
            </w:r>
          </w:p>
        </w:tc>
        <w:tc>
          <w:tcPr>
            <w:tcW w:w="1247" w:type="dxa"/>
            <w:tcBorders>
              <w:top w:val="single" w:sz="4" w:space="0" w:color="auto"/>
              <w:left w:val="single" w:sz="4" w:space="0" w:color="auto"/>
              <w:bottom w:val="single" w:sz="4" w:space="0" w:color="auto"/>
            </w:tcBorders>
            <w:shd w:val="clear" w:color="auto" w:fill="FFFFFF"/>
          </w:tcPr>
          <w:p w:rsidR="00C745AD" w:rsidRPr="009C742B" w:rsidRDefault="00C745AD" w:rsidP="00D75001">
            <w:pPr>
              <w:rPr>
                <w:sz w:val="24"/>
                <w:szCs w:val="24"/>
              </w:rPr>
            </w:pPr>
            <w:r w:rsidRPr="009C742B">
              <w:rPr>
                <w:sz w:val="24"/>
                <w:szCs w:val="24"/>
              </w:rPr>
              <w:t>Бюджет</w:t>
            </w:r>
          </w:p>
          <w:p w:rsidR="00C745AD" w:rsidRPr="009C742B" w:rsidRDefault="00C745AD" w:rsidP="00D75001">
            <w:pPr>
              <w:rPr>
                <w:sz w:val="24"/>
                <w:szCs w:val="24"/>
              </w:rPr>
            </w:pPr>
            <w:proofErr w:type="spellStart"/>
            <w:r w:rsidRPr="009C742B">
              <w:rPr>
                <w:sz w:val="24"/>
                <w:szCs w:val="24"/>
              </w:rPr>
              <w:t>Усть</w:t>
            </w:r>
            <w:proofErr w:type="spellEnd"/>
            <w:r w:rsidRPr="009C742B">
              <w:rPr>
                <w:sz w:val="24"/>
                <w:szCs w:val="24"/>
              </w:rPr>
              <w:t>-</w:t>
            </w:r>
          </w:p>
          <w:p w:rsidR="00C745AD" w:rsidRPr="009C742B" w:rsidRDefault="00C745AD" w:rsidP="00D75001">
            <w:pPr>
              <w:rPr>
                <w:sz w:val="24"/>
                <w:szCs w:val="24"/>
              </w:rPr>
            </w:pPr>
            <w:proofErr w:type="spellStart"/>
            <w:r w:rsidRPr="009C742B">
              <w:rPr>
                <w:sz w:val="24"/>
                <w:szCs w:val="24"/>
              </w:rPr>
              <w:t>Джегу</w:t>
            </w:r>
            <w:proofErr w:type="spellEnd"/>
            <w:r w:rsidRPr="009C742B">
              <w:rPr>
                <w:sz w:val="24"/>
                <w:szCs w:val="24"/>
              </w:rPr>
              <w:t>-</w:t>
            </w:r>
          </w:p>
          <w:p w:rsidR="00C745AD" w:rsidRPr="009C742B" w:rsidRDefault="00C745AD" w:rsidP="00D75001">
            <w:pPr>
              <w:rPr>
                <w:sz w:val="24"/>
                <w:szCs w:val="24"/>
              </w:rPr>
            </w:pPr>
            <w:proofErr w:type="spellStart"/>
            <w:r w:rsidRPr="009C742B">
              <w:rPr>
                <w:sz w:val="24"/>
                <w:szCs w:val="24"/>
              </w:rPr>
              <w:t>тинского</w:t>
            </w:r>
            <w:proofErr w:type="spellEnd"/>
          </w:p>
          <w:p w:rsidR="00C745AD" w:rsidRPr="009C742B" w:rsidRDefault="00C745AD" w:rsidP="00D75001">
            <w:pPr>
              <w:rPr>
                <w:sz w:val="24"/>
                <w:szCs w:val="24"/>
              </w:rPr>
            </w:pPr>
            <w:proofErr w:type="spellStart"/>
            <w:r w:rsidRPr="009C742B">
              <w:rPr>
                <w:sz w:val="24"/>
                <w:szCs w:val="24"/>
              </w:rPr>
              <w:t>муници</w:t>
            </w:r>
            <w:proofErr w:type="spellEnd"/>
          </w:p>
          <w:p w:rsidR="00C745AD" w:rsidRPr="009C742B" w:rsidRDefault="00C745AD" w:rsidP="00D75001">
            <w:pPr>
              <w:rPr>
                <w:sz w:val="24"/>
                <w:szCs w:val="24"/>
              </w:rPr>
            </w:pPr>
            <w:proofErr w:type="spellStart"/>
            <w:r w:rsidRPr="009C742B">
              <w:rPr>
                <w:sz w:val="24"/>
                <w:szCs w:val="24"/>
              </w:rPr>
              <w:t>пального</w:t>
            </w:r>
            <w:proofErr w:type="spellEnd"/>
          </w:p>
          <w:p w:rsidR="00C745AD" w:rsidRDefault="00C745AD" w:rsidP="00D75001">
            <w:pPr>
              <w:rPr>
                <w:sz w:val="24"/>
                <w:szCs w:val="24"/>
                <w:highlight w:val="yellow"/>
              </w:rPr>
            </w:pPr>
            <w:r w:rsidRPr="009C742B">
              <w:rPr>
                <w:sz w:val="24"/>
                <w:szCs w:val="24"/>
              </w:rPr>
              <w:t>района</w:t>
            </w:r>
          </w:p>
        </w:tc>
        <w:tc>
          <w:tcPr>
            <w:tcW w:w="427" w:type="dxa"/>
            <w:tcBorders>
              <w:top w:val="single" w:sz="4" w:space="0" w:color="auto"/>
              <w:left w:val="single" w:sz="4" w:space="0" w:color="auto"/>
              <w:bottom w:val="single" w:sz="4" w:space="0" w:color="auto"/>
            </w:tcBorders>
            <w:shd w:val="clear" w:color="auto" w:fill="FFFFFF"/>
            <w:vAlign w:val="center"/>
          </w:tcPr>
          <w:p w:rsidR="00C745AD" w:rsidRPr="0027294D" w:rsidRDefault="00C745AD" w:rsidP="00D75001">
            <w:pPr>
              <w:rPr>
                <w:sz w:val="24"/>
                <w:szCs w:val="24"/>
                <w:highlight w:val="yellow"/>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27294D" w:rsidRDefault="00C745AD" w:rsidP="00D75001">
            <w:pPr>
              <w:rPr>
                <w:sz w:val="24"/>
                <w:szCs w:val="24"/>
                <w:highlight w:val="yellow"/>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27294D" w:rsidRDefault="00C745AD" w:rsidP="00D75001">
            <w:pPr>
              <w:rPr>
                <w:sz w:val="24"/>
                <w:szCs w:val="24"/>
                <w:highlight w:val="yellow"/>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27294D" w:rsidRDefault="00C745AD" w:rsidP="00D75001">
            <w:pPr>
              <w:rPr>
                <w:sz w:val="24"/>
                <w:szCs w:val="24"/>
                <w:highlight w:val="yellow"/>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27294D" w:rsidRDefault="00C745AD" w:rsidP="00D75001">
            <w:pPr>
              <w:rPr>
                <w:sz w:val="24"/>
                <w:szCs w:val="24"/>
                <w:highlight w:val="yellow"/>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27294D" w:rsidRDefault="00C745AD" w:rsidP="00D75001">
            <w:pPr>
              <w:rPr>
                <w:sz w:val="24"/>
                <w:szCs w:val="24"/>
                <w:highlight w:val="yellow"/>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27294D" w:rsidRDefault="00C745AD" w:rsidP="00D75001">
            <w:pPr>
              <w:rPr>
                <w:sz w:val="24"/>
                <w:szCs w:val="24"/>
                <w:highlight w:val="yellow"/>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27294D" w:rsidRDefault="00C745AD" w:rsidP="00D75001">
            <w:pPr>
              <w:rPr>
                <w:sz w:val="24"/>
                <w:szCs w:val="24"/>
                <w:highlight w:val="yellow"/>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27294D" w:rsidRDefault="00C745AD" w:rsidP="00D75001">
            <w:pPr>
              <w:rPr>
                <w:sz w:val="24"/>
                <w:szCs w:val="24"/>
                <w:highlight w:val="yellow"/>
              </w:rPr>
            </w:pPr>
          </w:p>
        </w:tc>
        <w:tc>
          <w:tcPr>
            <w:tcW w:w="738" w:type="dxa"/>
            <w:tcBorders>
              <w:top w:val="single" w:sz="4" w:space="0" w:color="auto"/>
              <w:left w:val="single" w:sz="4" w:space="0" w:color="auto"/>
              <w:bottom w:val="single" w:sz="4" w:space="0" w:color="auto"/>
            </w:tcBorders>
            <w:shd w:val="clear" w:color="auto" w:fill="FFFFFF"/>
            <w:vAlign w:val="center"/>
          </w:tcPr>
          <w:p w:rsidR="00C745AD" w:rsidRPr="0027294D" w:rsidRDefault="00C745AD" w:rsidP="00D75001">
            <w:pPr>
              <w:rPr>
                <w:sz w:val="24"/>
                <w:szCs w:val="24"/>
                <w:highlight w:val="yellow"/>
              </w:rPr>
            </w:pPr>
          </w:p>
        </w:tc>
        <w:tc>
          <w:tcPr>
            <w:tcW w:w="868" w:type="dxa"/>
            <w:tcBorders>
              <w:top w:val="single" w:sz="4" w:space="0" w:color="auto"/>
              <w:left w:val="single" w:sz="4" w:space="0" w:color="auto"/>
              <w:bottom w:val="single" w:sz="4" w:space="0" w:color="auto"/>
            </w:tcBorders>
            <w:shd w:val="clear" w:color="auto" w:fill="FFFFFF"/>
          </w:tcPr>
          <w:p w:rsidR="00C745AD" w:rsidRPr="009C742B" w:rsidRDefault="00C745AD" w:rsidP="00D75001">
            <w:pPr>
              <w:rPr>
                <w:sz w:val="24"/>
                <w:szCs w:val="24"/>
              </w:rPr>
            </w:pPr>
            <w:proofErr w:type="spellStart"/>
            <w:r>
              <w:rPr>
                <w:sz w:val="24"/>
                <w:szCs w:val="24"/>
              </w:rPr>
              <w:t>Финан</w:t>
            </w:r>
            <w:r w:rsidRPr="009C742B">
              <w:rPr>
                <w:sz w:val="24"/>
                <w:szCs w:val="24"/>
              </w:rPr>
              <w:t>сиро</w:t>
            </w:r>
            <w:proofErr w:type="spellEnd"/>
            <w:r w:rsidRPr="009C742B">
              <w:rPr>
                <w:sz w:val="24"/>
                <w:szCs w:val="24"/>
              </w:rPr>
              <w:t>-</w:t>
            </w:r>
          </w:p>
          <w:p w:rsidR="00C745AD" w:rsidRPr="009C742B" w:rsidRDefault="00C745AD" w:rsidP="00D75001">
            <w:pPr>
              <w:rPr>
                <w:sz w:val="24"/>
                <w:szCs w:val="24"/>
              </w:rPr>
            </w:pPr>
            <w:proofErr w:type="spellStart"/>
            <w:r w:rsidRPr="009C742B">
              <w:rPr>
                <w:sz w:val="24"/>
                <w:szCs w:val="24"/>
              </w:rPr>
              <w:t>вание</w:t>
            </w:r>
            <w:proofErr w:type="spellEnd"/>
          </w:p>
          <w:p w:rsidR="00C745AD" w:rsidRPr="009C742B" w:rsidRDefault="00C745AD" w:rsidP="00D75001">
            <w:pPr>
              <w:rPr>
                <w:sz w:val="24"/>
                <w:szCs w:val="24"/>
              </w:rPr>
            </w:pPr>
            <w:r w:rsidRPr="009C742B">
              <w:rPr>
                <w:sz w:val="24"/>
                <w:szCs w:val="24"/>
              </w:rPr>
              <w:t>не</w:t>
            </w:r>
          </w:p>
          <w:p w:rsidR="00C745AD" w:rsidRPr="009C742B" w:rsidRDefault="00C745AD" w:rsidP="00D75001">
            <w:pPr>
              <w:rPr>
                <w:sz w:val="24"/>
                <w:szCs w:val="24"/>
              </w:rPr>
            </w:pPr>
            <w:r w:rsidRPr="009C742B">
              <w:rPr>
                <w:sz w:val="24"/>
                <w:szCs w:val="24"/>
              </w:rPr>
              <w:t>требу</w:t>
            </w:r>
          </w:p>
          <w:p w:rsidR="00C745AD" w:rsidRPr="009C742B" w:rsidRDefault="00C745AD" w:rsidP="00D75001">
            <w:pPr>
              <w:rPr>
                <w:sz w:val="24"/>
                <w:szCs w:val="24"/>
              </w:rPr>
            </w:pPr>
            <w:proofErr w:type="spellStart"/>
            <w:r w:rsidRPr="009C742B">
              <w:rPr>
                <w:sz w:val="24"/>
                <w:szCs w:val="24"/>
              </w:rPr>
              <w:t>ется</w:t>
            </w:r>
            <w:proofErr w:type="spellEnd"/>
          </w:p>
        </w:tc>
        <w:tc>
          <w:tcPr>
            <w:tcW w:w="993" w:type="dxa"/>
            <w:tcBorders>
              <w:top w:val="single" w:sz="4" w:space="0" w:color="auto"/>
              <w:left w:val="single" w:sz="4" w:space="0" w:color="auto"/>
              <w:bottom w:val="single" w:sz="4" w:space="0" w:color="auto"/>
            </w:tcBorders>
            <w:shd w:val="clear" w:color="auto" w:fill="FFFFFF"/>
            <w:vAlign w:val="center"/>
          </w:tcPr>
          <w:p w:rsidR="00C745AD" w:rsidRPr="00916802" w:rsidRDefault="00C745AD" w:rsidP="00D75001">
            <w:pPr>
              <w:jc w:val="center"/>
              <w:rPr>
                <w:sz w:val="24"/>
                <w:szCs w:val="24"/>
              </w:rPr>
            </w:pPr>
          </w:p>
        </w:tc>
        <w:tc>
          <w:tcPr>
            <w:tcW w:w="997" w:type="dxa"/>
            <w:tcBorders>
              <w:top w:val="single" w:sz="4" w:space="0" w:color="auto"/>
              <w:left w:val="single" w:sz="4" w:space="0" w:color="auto"/>
              <w:bottom w:val="single" w:sz="4" w:space="0" w:color="auto"/>
            </w:tcBorders>
            <w:shd w:val="clear" w:color="auto" w:fill="FFFFFF"/>
            <w:vAlign w:val="center"/>
          </w:tcPr>
          <w:p w:rsidR="00C745AD" w:rsidRPr="00916802" w:rsidRDefault="00C745AD" w:rsidP="00D75001">
            <w:pPr>
              <w:jc w:val="center"/>
              <w:rPr>
                <w:sz w:val="24"/>
                <w:szCs w:val="24"/>
              </w:rPr>
            </w:pP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jc w:val="center"/>
              <w:rPr>
                <w:sz w:val="24"/>
                <w:szCs w:val="24"/>
              </w:rPr>
            </w:pPr>
          </w:p>
        </w:tc>
      </w:tr>
      <w:tr w:rsidR="00C745AD" w:rsidRPr="00916802" w:rsidTr="00C745AD">
        <w:trPr>
          <w:trHeight w:hRule="exact" w:val="2566"/>
        </w:trPr>
        <w:tc>
          <w:tcPr>
            <w:tcW w:w="421"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683"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1556"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1819"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r w:rsidRPr="00546B81">
              <w:rPr>
                <w:sz w:val="24"/>
                <w:szCs w:val="24"/>
              </w:rPr>
              <w:t>3.3.Создание экспертной группы по мониторингу и экспертной оценке программ дополнительного образования</w:t>
            </w:r>
          </w:p>
        </w:tc>
        <w:tc>
          <w:tcPr>
            <w:tcW w:w="1869"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r w:rsidRPr="00546B81">
              <w:rPr>
                <w:sz w:val="24"/>
                <w:szCs w:val="24"/>
              </w:rPr>
              <w:t xml:space="preserve">Управление образования администрации </w:t>
            </w:r>
            <w:proofErr w:type="spellStart"/>
            <w:r w:rsidRPr="00546B81">
              <w:rPr>
                <w:sz w:val="24"/>
                <w:szCs w:val="24"/>
              </w:rPr>
              <w:t>Усть</w:t>
            </w:r>
            <w:proofErr w:type="spellEnd"/>
            <w:r w:rsidRPr="00546B81">
              <w:rPr>
                <w:sz w:val="24"/>
                <w:szCs w:val="24"/>
              </w:rPr>
              <w:t>-</w:t>
            </w:r>
          </w:p>
          <w:p w:rsidR="00C745AD" w:rsidRPr="00546B81" w:rsidRDefault="00C745AD" w:rsidP="00D75001">
            <w:pPr>
              <w:rPr>
                <w:sz w:val="24"/>
                <w:szCs w:val="24"/>
              </w:rPr>
            </w:pPr>
            <w:proofErr w:type="spellStart"/>
            <w:r w:rsidRPr="00546B81">
              <w:rPr>
                <w:sz w:val="24"/>
                <w:szCs w:val="24"/>
              </w:rPr>
              <w:t>Джегутинского</w:t>
            </w:r>
            <w:proofErr w:type="spellEnd"/>
          </w:p>
          <w:p w:rsidR="00C745AD" w:rsidRPr="00546B81" w:rsidRDefault="00C745AD" w:rsidP="00D75001">
            <w:pPr>
              <w:rPr>
                <w:sz w:val="24"/>
                <w:szCs w:val="24"/>
              </w:rPr>
            </w:pPr>
            <w:r w:rsidRPr="00546B81">
              <w:rPr>
                <w:sz w:val="24"/>
                <w:szCs w:val="24"/>
              </w:rPr>
              <w:t>муниципального</w:t>
            </w:r>
          </w:p>
          <w:p w:rsidR="00C745AD" w:rsidRPr="00546B81" w:rsidRDefault="00C745AD" w:rsidP="00D75001">
            <w:pPr>
              <w:rPr>
                <w:sz w:val="24"/>
                <w:szCs w:val="24"/>
              </w:rPr>
            </w:pPr>
            <w:r w:rsidRPr="00546B81">
              <w:rPr>
                <w:sz w:val="24"/>
                <w:szCs w:val="24"/>
              </w:rPr>
              <w:t>района</w:t>
            </w:r>
          </w:p>
          <w:p w:rsidR="00C745AD" w:rsidRPr="00546B81" w:rsidRDefault="00C745AD" w:rsidP="00D75001">
            <w:pPr>
              <w:rPr>
                <w:sz w:val="24"/>
                <w:szCs w:val="24"/>
              </w:rPr>
            </w:pPr>
            <w:r w:rsidRPr="00546B81">
              <w:rPr>
                <w:sz w:val="24"/>
                <w:szCs w:val="24"/>
              </w:rPr>
              <w:t>МБУДО «Дом творчества»</w:t>
            </w:r>
          </w:p>
        </w:tc>
        <w:tc>
          <w:tcPr>
            <w:tcW w:w="1247"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r w:rsidRPr="00546B81">
              <w:rPr>
                <w:sz w:val="24"/>
                <w:szCs w:val="24"/>
              </w:rPr>
              <w:t>Бюджет</w:t>
            </w:r>
          </w:p>
          <w:p w:rsidR="00C745AD" w:rsidRPr="00546B81" w:rsidRDefault="00C745AD" w:rsidP="00D75001">
            <w:pPr>
              <w:rPr>
                <w:sz w:val="24"/>
                <w:szCs w:val="24"/>
              </w:rPr>
            </w:pPr>
            <w:proofErr w:type="spellStart"/>
            <w:r w:rsidRPr="00546B81">
              <w:rPr>
                <w:sz w:val="24"/>
                <w:szCs w:val="24"/>
              </w:rPr>
              <w:t>Усть</w:t>
            </w:r>
            <w:proofErr w:type="spellEnd"/>
            <w:r w:rsidRPr="00546B81">
              <w:rPr>
                <w:sz w:val="24"/>
                <w:szCs w:val="24"/>
              </w:rPr>
              <w:t>-</w:t>
            </w:r>
          </w:p>
          <w:p w:rsidR="00C745AD" w:rsidRPr="00546B81" w:rsidRDefault="00C745AD" w:rsidP="00D75001">
            <w:pPr>
              <w:rPr>
                <w:sz w:val="24"/>
                <w:szCs w:val="24"/>
              </w:rPr>
            </w:pPr>
            <w:proofErr w:type="spellStart"/>
            <w:r w:rsidRPr="00546B81">
              <w:rPr>
                <w:sz w:val="24"/>
                <w:szCs w:val="24"/>
              </w:rPr>
              <w:t>Джегу</w:t>
            </w:r>
            <w:proofErr w:type="spellEnd"/>
            <w:r w:rsidRPr="00546B81">
              <w:rPr>
                <w:sz w:val="24"/>
                <w:szCs w:val="24"/>
              </w:rPr>
              <w:t>-</w:t>
            </w:r>
          </w:p>
          <w:p w:rsidR="00C745AD" w:rsidRPr="00546B81" w:rsidRDefault="00C745AD" w:rsidP="00D75001">
            <w:pPr>
              <w:rPr>
                <w:sz w:val="24"/>
                <w:szCs w:val="24"/>
              </w:rPr>
            </w:pPr>
            <w:proofErr w:type="spellStart"/>
            <w:r w:rsidRPr="00546B81">
              <w:rPr>
                <w:sz w:val="24"/>
                <w:szCs w:val="24"/>
              </w:rPr>
              <w:t>тинского</w:t>
            </w:r>
            <w:proofErr w:type="spellEnd"/>
          </w:p>
          <w:p w:rsidR="00C745AD" w:rsidRPr="00546B81" w:rsidRDefault="00C745AD" w:rsidP="00D75001">
            <w:pPr>
              <w:rPr>
                <w:sz w:val="24"/>
                <w:szCs w:val="24"/>
              </w:rPr>
            </w:pPr>
            <w:proofErr w:type="spellStart"/>
            <w:r w:rsidRPr="00546B81">
              <w:rPr>
                <w:sz w:val="24"/>
                <w:szCs w:val="24"/>
              </w:rPr>
              <w:t>муници</w:t>
            </w:r>
            <w:proofErr w:type="spellEnd"/>
          </w:p>
          <w:p w:rsidR="00C745AD" w:rsidRPr="00546B81" w:rsidRDefault="00C745AD" w:rsidP="00D75001">
            <w:pPr>
              <w:rPr>
                <w:sz w:val="24"/>
                <w:szCs w:val="24"/>
              </w:rPr>
            </w:pPr>
            <w:proofErr w:type="spellStart"/>
            <w:r w:rsidRPr="00546B81">
              <w:rPr>
                <w:sz w:val="24"/>
                <w:szCs w:val="24"/>
              </w:rPr>
              <w:t>пального</w:t>
            </w:r>
            <w:proofErr w:type="spellEnd"/>
          </w:p>
          <w:p w:rsidR="00C745AD" w:rsidRPr="00546B81" w:rsidRDefault="00C745AD" w:rsidP="00D75001">
            <w:pPr>
              <w:rPr>
                <w:sz w:val="24"/>
                <w:szCs w:val="24"/>
              </w:rPr>
            </w:pPr>
            <w:r w:rsidRPr="00546B81">
              <w:rPr>
                <w:sz w:val="24"/>
                <w:szCs w:val="24"/>
              </w:rPr>
              <w:t>района</w:t>
            </w: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738"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868"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roofErr w:type="spellStart"/>
            <w:r w:rsidRPr="00546B81">
              <w:rPr>
                <w:sz w:val="24"/>
                <w:szCs w:val="24"/>
              </w:rPr>
              <w:t>Финансиро</w:t>
            </w:r>
            <w:proofErr w:type="spellEnd"/>
            <w:r w:rsidRPr="00546B81">
              <w:rPr>
                <w:sz w:val="24"/>
                <w:szCs w:val="24"/>
              </w:rPr>
              <w:t>-</w:t>
            </w:r>
          </w:p>
          <w:p w:rsidR="00C745AD" w:rsidRPr="00546B81" w:rsidRDefault="00C745AD" w:rsidP="00D75001">
            <w:pPr>
              <w:rPr>
                <w:sz w:val="24"/>
                <w:szCs w:val="24"/>
              </w:rPr>
            </w:pPr>
            <w:proofErr w:type="spellStart"/>
            <w:r w:rsidRPr="00546B81">
              <w:rPr>
                <w:sz w:val="24"/>
                <w:szCs w:val="24"/>
              </w:rPr>
              <w:t>вание</w:t>
            </w:r>
            <w:proofErr w:type="spellEnd"/>
          </w:p>
          <w:p w:rsidR="00C745AD" w:rsidRPr="00546B81" w:rsidRDefault="00C745AD" w:rsidP="00D75001">
            <w:pPr>
              <w:rPr>
                <w:sz w:val="24"/>
                <w:szCs w:val="24"/>
              </w:rPr>
            </w:pPr>
            <w:r w:rsidRPr="00546B81">
              <w:rPr>
                <w:sz w:val="24"/>
                <w:szCs w:val="24"/>
              </w:rPr>
              <w:t>не</w:t>
            </w:r>
          </w:p>
          <w:p w:rsidR="00C745AD" w:rsidRPr="00546B81" w:rsidRDefault="00C745AD" w:rsidP="00D75001">
            <w:pPr>
              <w:rPr>
                <w:sz w:val="24"/>
                <w:szCs w:val="24"/>
              </w:rPr>
            </w:pPr>
            <w:r w:rsidRPr="00546B81">
              <w:rPr>
                <w:sz w:val="24"/>
                <w:szCs w:val="24"/>
              </w:rPr>
              <w:t>требу</w:t>
            </w:r>
          </w:p>
          <w:p w:rsidR="00C745AD" w:rsidRPr="00546B81" w:rsidRDefault="00C745AD" w:rsidP="00D75001">
            <w:pPr>
              <w:rPr>
                <w:sz w:val="24"/>
                <w:szCs w:val="24"/>
              </w:rPr>
            </w:pPr>
            <w:proofErr w:type="spellStart"/>
            <w:r w:rsidRPr="00546B81">
              <w:rPr>
                <w:sz w:val="24"/>
                <w:szCs w:val="24"/>
              </w:rPr>
              <w:t>ется</w:t>
            </w:r>
            <w:proofErr w:type="spellEnd"/>
          </w:p>
        </w:tc>
        <w:tc>
          <w:tcPr>
            <w:tcW w:w="993"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jc w:val="center"/>
              <w:rPr>
                <w:sz w:val="24"/>
                <w:szCs w:val="24"/>
              </w:rPr>
            </w:pPr>
          </w:p>
        </w:tc>
        <w:tc>
          <w:tcPr>
            <w:tcW w:w="997" w:type="dxa"/>
            <w:tcBorders>
              <w:top w:val="single" w:sz="4" w:space="0" w:color="auto"/>
              <w:left w:val="single" w:sz="4" w:space="0" w:color="auto"/>
              <w:bottom w:val="single" w:sz="4" w:space="0" w:color="auto"/>
            </w:tcBorders>
            <w:shd w:val="clear" w:color="auto" w:fill="FFFFFF"/>
            <w:vAlign w:val="center"/>
          </w:tcPr>
          <w:p w:rsidR="00C745AD" w:rsidRPr="00916802" w:rsidRDefault="00C745AD" w:rsidP="00D75001">
            <w:pPr>
              <w:jc w:val="center"/>
              <w:rPr>
                <w:sz w:val="24"/>
                <w:szCs w:val="24"/>
              </w:rPr>
            </w:pP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jc w:val="center"/>
              <w:rPr>
                <w:sz w:val="24"/>
                <w:szCs w:val="24"/>
              </w:rPr>
            </w:pPr>
          </w:p>
        </w:tc>
      </w:tr>
      <w:tr w:rsidR="00C745AD" w:rsidRPr="00916802" w:rsidTr="00C745AD">
        <w:trPr>
          <w:trHeight w:hRule="exact" w:val="2546"/>
        </w:trPr>
        <w:tc>
          <w:tcPr>
            <w:tcW w:w="421"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r w:rsidRPr="00546B81">
              <w:rPr>
                <w:sz w:val="24"/>
                <w:szCs w:val="24"/>
              </w:rPr>
              <w:t>4</w:t>
            </w:r>
          </w:p>
        </w:tc>
        <w:tc>
          <w:tcPr>
            <w:tcW w:w="683"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1556"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b/>
                <w:sz w:val="24"/>
                <w:szCs w:val="24"/>
              </w:rPr>
            </w:pPr>
            <w:r w:rsidRPr="00546B81">
              <w:rPr>
                <w:b/>
                <w:sz w:val="24"/>
                <w:szCs w:val="24"/>
              </w:rPr>
              <w:t>Улучшение</w:t>
            </w:r>
          </w:p>
          <w:p w:rsidR="00C745AD" w:rsidRPr="00546B81" w:rsidRDefault="00C745AD" w:rsidP="00D75001">
            <w:pPr>
              <w:rPr>
                <w:b/>
                <w:sz w:val="24"/>
                <w:szCs w:val="24"/>
              </w:rPr>
            </w:pPr>
            <w:r w:rsidRPr="00546B81">
              <w:rPr>
                <w:b/>
                <w:sz w:val="24"/>
                <w:szCs w:val="24"/>
              </w:rPr>
              <w:t>материально-</w:t>
            </w:r>
          </w:p>
          <w:p w:rsidR="00C745AD" w:rsidRPr="00546B81" w:rsidRDefault="00C745AD" w:rsidP="00D75001">
            <w:pPr>
              <w:rPr>
                <w:sz w:val="24"/>
                <w:szCs w:val="24"/>
              </w:rPr>
            </w:pPr>
            <w:r w:rsidRPr="00546B81">
              <w:rPr>
                <w:b/>
                <w:sz w:val="24"/>
                <w:szCs w:val="24"/>
              </w:rPr>
              <w:t>технической базы дополнительного образования</w:t>
            </w:r>
          </w:p>
        </w:tc>
        <w:tc>
          <w:tcPr>
            <w:tcW w:w="1819"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1869"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r w:rsidRPr="00546B81">
              <w:rPr>
                <w:sz w:val="24"/>
                <w:szCs w:val="24"/>
              </w:rPr>
              <w:t xml:space="preserve">Управление образования администрации </w:t>
            </w:r>
            <w:proofErr w:type="spellStart"/>
            <w:r w:rsidRPr="00546B81">
              <w:rPr>
                <w:sz w:val="24"/>
                <w:szCs w:val="24"/>
              </w:rPr>
              <w:t>Усть</w:t>
            </w:r>
            <w:proofErr w:type="spellEnd"/>
            <w:r w:rsidRPr="00546B81">
              <w:rPr>
                <w:sz w:val="24"/>
                <w:szCs w:val="24"/>
              </w:rPr>
              <w:t>-</w:t>
            </w:r>
          </w:p>
          <w:p w:rsidR="00C745AD" w:rsidRPr="00546B81" w:rsidRDefault="00C745AD" w:rsidP="00D75001">
            <w:pPr>
              <w:rPr>
                <w:sz w:val="24"/>
                <w:szCs w:val="24"/>
              </w:rPr>
            </w:pPr>
            <w:proofErr w:type="spellStart"/>
            <w:r w:rsidRPr="00546B81">
              <w:rPr>
                <w:sz w:val="24"/>
                <w:szCs w:val="24"/>
              </w:rPr>
              <w:t>Джегутинского</w:t>
            </w:r>
            <w:proofErr w:type="spellEnd"/>
          </w:p>
          <w:p w:rsidR="00C745AD" w:rsidRPr="00546B81" w:rsidRDefault="00C745AD" w:rsidP="00D75001">
            <w:pPr>
              <w:rPr>
                <w:sz w:val="24"/>
                <w:szCs w:val="24"/>
              </w:rPr>
            </w:pPr>
            <w:r w:rsidRPr="00546B81">
              <w:rPr>
                <w:sz w:val="24"/>
                <w:szCs w:val="24"/>
              </w:rPr>
              <w:t>муниципального</w:t>
            </w:r>
          </w:p>
          <w:p w:rsidR="00C745AD" w:rsidRPr="00546B81" w:rsidRDefault="00C745AD" w:rsidP="00D75001">
            <w:pPr>
              <w:rPr>
                <w:sz w:val="24"/>
                <w:szCs w:val="24"/>
              </w:rPr>
            </w:pPr>
            <w:r w:rsidRPr="00546B81">
              <w:rPr>
                <w:sz w:val="24"/>
                <w:szCs w:val="24"/>
              </w:rPr>
              <w:t>района</w:t>
            </w:r>
          </w:p>
          <w:p w:rsidR="00C745AD" w:rsidRPr="00546B81" w:rsidRDefault="00C745AD" w:rsidP="00D75001">
            <w:pPr>
              <w:rPr>
                <w:sz w:val="24"/>
                <w:szCs w:val="24"/>
              </w:rPr>
            </w:pPr>
            <w:r w:rsidRPr="00546B81">
              <w:rPr>
                <w:sz w:val="24"/>
                <w:szCs w:val="24"/>
              </w:rPr>
              <w:t>МБУДО «Дом творчества»</w:t>
            </w:r>
          </w:p>
        </w:tc>
        <w:tc>
          <w:tcPr>
            <w:tcW w:w="1247"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r w:rsidRPr="00546B81">
              <w:rPr>
                <w:sz w:val="24"/>
                <w:szCs w:val="24"/>
              </w:rPr>
              <w:t>Всего:</w:t>
            </w: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738"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p>
        </w:tc>
        <w:tc>
          <w:tcPr>
            <w:tcW w:w="868" w:type="dxa"/>
            <w:tcBorders>
              <w:top w:val="single" w:sz="4" w:space="0" w:color="auto"/>
              <w:left w:val="single" w:sz="4" w:space="0" w:color="auto"/>
              <w:bottom w:val="single" w:sz="4" w:space="0" w:color="auto"/>
            </w:tcBorders>
            <w:shd w:val="clear" w:color="auto" w:fill="FFFFFF"/>
          </w:tcPr>
          <w:p w:rsidR="00C745AD" w:rsidRDefault="00C745AD" w:rsidP="00D75001">
            <w:pPr>
              <w:rPr>
                <w:sz w:val="24"/>
                <w:szCs w:val="24"/>
              </w:rPr>
            </w:pPr>
          </w:p>
          <w:p w:rsidR="00C745AD" w:rsidRDefault="00C745AD" w:rsidP="00D75001">
            <w:pPr>
              <w:rPr>
                <w:sz w:val="24"/>
                <w:szCs w:val="24"/>
              </w:rPr>
            </w:pPr>
          </w:p>
          <w:p w:rsidR="00C745AD" w:rsidRDefault="00C745AD" w:rsidP="00D75001">
            <w:pPr>
              <w:rPr>
                <w:sz w:val="24"/>
                <w:szCs w:val="24"/>
              </w:rPr>
            </w:pPr>
          </w:p>
          <w:p w:rsidR="00C745AD" w:rsidRDefault="00C745AD" w:rsidP="00D75001">
            <w:pPr>
              <w:rPr>
                <w:sz w:val="24"/>
                <w:szCs w:val="24"/>
              </w:rPr>
            </w:pPr>
          </w:p>
          <w:p w:rsidR="00C745AD" w:rsidRPr="00F15C81" w:rsidRDefault="00C745AD" w:rsidP="00D75001">
            <w:pPr>
              <w:rPr>
                <w:sz w:val="24"/>
                <w:szCs w:val="24"/>
              </w:rPr>
            </w:pPr>
          </w:p>
        </w:tc>
        <w:tc>
          <w:tcPr>
            <w:tcW w:w="993" w:type="dxa"/>
            <w:tcBorders>
              <w:top w:val="single" w:sz="4" w:space="0" w:color="auto"/>
              <w:left w:val="single" w:sz="4" w:space="0" w:color="auto"/>
              <w:bottom w:val="single" w:sz="4" w:space="0" w:color="auto"/>
            </w:tcBorders>
            <w:shd w:val="clear" w:color="auto" w:fill="FFFFFF"/>
            <w:vAlign w:val="center"/>
          </w:tcPr>
          <w:p w:rsidR="00C745AD" w:rsidRPr="00F15C81" w:rsidRDefault="00C745AD" w:rsidP="00D75001">
            <w:pPr>
              <w:jc w:val="center"/>
              <w:rPr>
                <w:sz w:val="24"/>
                <w:szCs w:val="24"/>
              </w:rPr>
            </w:pPr>
          </w:p>
        </w:tc>
        <w:tc>
          <w:tcPr>
            <w:tcW w:w="997" w:type="dxa"/>
            <w:tcBorders>
              <w:top w:val="single" w:sz="4" w:space="0" w:color="auto"/>
              <w:left w:val="single" w:sz="4" w:space="0" w:color="auto"/>
              <w:bottom w:val="single" w:sz="4" w:space="0" w:color="auto"/>
            </w:tcBorders>
            <w:shd w:val="clear" w:color="auto" w:fill="FFFFFF"/>
            <w:vAlign w:val="center"/>
          </w:tcPr>
          <w:p w:rsidR="00C745AD" w:rsidRPr="00916802" w:rsidRDefault="00C745AD" w:rsidP="00D75001">
            <w:pPr>
              <w:jc w:val="center"/>
              <w:rPr>
                <w:sz w:val="24"/>
                <w:szCs w:val="24"/>
              </w:rPr>
            </w:pP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rPr>
                <w:sz w:val="24"/>
                <w:szCs w:val="24"/>
              </w:rPr>
            </w:pPr>
          </w:p>
        </w:tc>
      </w:tr>
      <w:tr w:rsidR="00C745AD" w:rsidRPr="00916802" w:rsidTr="00C745AD">
        <w:trPr>
          <w:trHeight w:hRule="exact" w:val="3122"/>
        </w:trPr>
        <w:tc>
          <w:tcPr>
            <w:tcW w:w="421"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r w:rsidRPr="00546B81">
              <w:rPr>
                <w:sz w:val="24"/>
                <w:szCs w:val="24"/>
              </w:rPr>
              <w:t>5.</w:t>
            </w:r>
          </w:p>
        </w:tc>
        <w:tc>
          <w:tcPr>
            <w:tcW w:w="683"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p>
        </w:tc>
        <w:tc>
          <w:tcPr>
            <w:tcW w:w="1556"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r w:rsidRPr="00546B81">
              <w:rPr>
                <w:b/>
                <w:sz w:val="24"/>
                <w:szCs w:val="24"/>
              </w:rPr>
              <w:t xml:space="preserve">Обеспечение </w:t>
            </w:r>
            <w:proofErr w:type="gramStart"/>
            <w:r w:rsidRPr="00546B81">
              <w:rPr>
                <w:b/>
                <w:sz w:val="24"/>
                <w:szCs w:val="24"/>
              </w:rPr>
              <w:t xml:space="preserve">функционирования модели персонифицированного финансирования </w:t>
            </w:r>
            <w:r w:rsidRPr="00546B81">
              <w:rPr>
                <w:sz w:val="24"/>
                <w:szCs w:val="24"/>
              </w:rPr>
              <w:t>дополнительного образования детей</w:t>
            </w:r>
            <w:proofErr w:type="gramEnd"/>
          </w:p>
        </w:tc>
        <w:tc>
          <w:tcPr>
            <w:tcW w:w="1819"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r w:rsidRPr="00546B81">
              <w:rPr>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869"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r w:rsidRPr="00546B81">
              <w:rPr>
                <w:sz w:val="24"/>
                <w:szCs w:val="24"/>
              </w:rPr>
              <w:t xml:space="preserve">Управление образования администрации </w:t>
            </w:r>
            <w:proofErr w:type="spellStart"/>
            <w:r w:rsidRPr="00546B81">
              <w:rPr>
                <w:sz w:val="24"/>
                <w:szCs w:val="24"/>
              </w:rPr>
              <w:t>Усть</w:t>
            </w:r>
            <w:proofErr w:type="spellEnd"/>
            <w:r w:rsidRPr="00546B81">
              <w:rPr>
                <w:sz w:val="24"/>
                <w:szCs w:val="24"/>
              </w:rPr>
              <w:t>-</w:t>
            </w:r>
          </w:p>
          <w:p w:rsidR="00C745AD" w:rsidRPr="00546B81" w:rsidRDefault="00C745AD" w:rsidP="00D75001">
            <w:pPr>
              <w:rPr>
                <w:sz w:val="24"/>
                <w:szCs w:val="24"/>
              </w:rPr>
            </w:pPr>
            <w:proofErr w:type="spellStart"/>
            <w:r w:rsidRPr="00546B81">
              <w:rPr>
                <w:sz w:val="24"/>
                <w:szCs w:val="24"/>
              </w:rPr>
              <w:t>Джегутинского</w:t>
            </w:r>
            <w:proofErr w:type="spellEnd"/>
          </w:p>
          <w:p w:rsidR="00C745AD" w:rsidRPr="00546B81" w:rsidRDefault="00C745AD" w:rsidP="00D75001">
            <w:pPr>
              <w:rPr>
                <w:sz w:val="24"/>
                <w:szCs w:val="24"/>
              </w:rPr>
            </w:pPr>
            <w:r w:rsidRPr="00546B81">
              <w:rPr>
                <w:sz w:val="24"/>
                <w:szCs w:val="24"/>
              </w:rPr>
              <w:t>муниципального</w:t>
            </w:r>
          </w:p>
          <w:p w:rsidR="00C745AD" w:rsidRPr="00546B81" w:rsidRDefault="00C745AD" w:rsidP="00D75001">
            <w:pPr>
              <w:rPr>
                <w:sz w:val="24"/>
                <w:szCs w:val="24"/>
              </w:rPr>
            </w:pPr>
            <w:r w:rsidRPr="00546B81">
              <w:rPr>
                <w:sz w:val="24"/>
                <w:szCs w:val="24"/>
              </w:rPr>
              <w:t>района</w:t>
            </w:r>
          </w:p>
        </w:tc>
        <w:tc>
          <w:tcPr>
            <w:tcW w:w="1247" w:type="dxa"/>
            <w:tcBorders>
              <w:top w:val="single" w:sz="4" w:space="0" w:color="auto"/>
              <w:left w:val="single" w:sz="4" w:space="0" w:color="auto"/>
              <w:bottom w:val="single" w:sz="4" w:space="0" w:color="auto"/>
            </w:tcBorders>
            <w:shd w:val="clear" w:color="auto" w:fill="FFFFFF"/>
          </w:tcPr>
          <w:p w:rsidR="00C745AD" w:rsidRPr="00546B81" w:rsidRDefault="00C745AD" w:rsidP="00D75001">
            <w:pPr>
              <w:rPr>
                <w:sz w:val="24"/>
                <w:szCs w:val="24"/>
              </w:rPr>
            </w:pPr>
            <w:r w:rsidRPr="00546B81">
              <w:rPr>
                <w:sz w:val="24"/>
                <w:szCs w:val="24"/>
              </w:rPr>
              <w:t>Всего:</w:t>
            </w: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r>
              <w:rPr>
                <w:sz w:val="24"/>
                <w:szCs w:val="24"/>
              </w:rPr>
              <w:t>0</w:t>
            </w:r>
          </w:p>
        </w:tc>
        <w:tc>
          <w:tcPr>
            <w:tcW w:w="432"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r>
              <w:rPr>
                <w:sz w:val="24"/>
                <w:szCs w:val="24"/>
              </w:rPr>
              <w:t>4</w:t>
            </w:r>
          </w:p>
        </w:tc>
        <w:tc>
          <w:tcPr>
            <w:tcW w:w="422"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r>
              <w:rPr>
                <w:sz w:val="24"/>
                <w:szCs w:val="24"/>
              </w:rPr>
              <w:t>0</w:t>
            </w: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r>
              <w:rPr>
                <w:sz w:val="24"/>
                <w:szCs w:val="24"/>
              </w:rPr>
              <w:t>0</w:t>
            </w: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r>
              <w:rPr>
                <w:sz w:val="24"/>
                <w:szCs w:val="24"/>
              </w:rPr>
              <w:t>5</w:t>
            </w:r>
          </w:p>
        </w:tc>
        <w:tc>
          <w:tcPr>
            <w:tcW w:w="432"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r>
              <w:rPr>
                <w:sz w:val="24"/>
                <w:szCs w:val="24"/>
              </w:rPr>
              <w:t>9</w:t>
            </w: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r>
              <w:rPr>
                <w:sz w:val="24"/>
                <w:szCs w:val="24"/>
              </w:rPr>
              <w:t>3</w:t>
            </w:r>
          </w:p>
        </w:tc>
        <w:tc>
          <w:tcPr>
            <w:tcW w:w="427" w:type="dxa"/>
            <w:tcBorders>
              <w:top w:val="single" w:sz="4" w:space="0" w:color="auto"/>
              <w:left w:val="single" w:sz="4" w:space="0" w:color="auto"/>
              <w:bottom w:val="single" w:sz="4" w:space="0" w:color="auto"/>
            </w:tcBorders>
            <w:shd w:val="clear" w:color="auto" w:fill="FFFFFF"/>
            <w:vAlign w:val="center"/>
          </w:tcPr>
          <w:p w:rsidR="00C745AD" w:rsidRPr="00546B81" w:rsidRDefault="00C745AD" w:rsidP="00D75001">
            <w:pPr>
              <w:rPr>
                <w:sz w:val="24"/>
                <w:szCs w:val="24"/>
              </w:rPr>
            </w:pPr>
            <w:r>
              <w:rPr>
                <w:sz w:val="24"/>
                <w:szCs w:val="24"/>
              </w:rPr>
              <w:t>1</w:t>
            </w:r>
          </w:p>
        </w:tc>
        <w:tc>
          <w:tcPr>
            <w:tcW w:w="422" w:type="dxa"/>
            <w:tcBorders>
              <w:top w:val="single" w:sz="4" w:space="0" w:color="auto"/>
              <w:left w:val="single" w:sz="4" w:space="0" w:color="auto"/>
              <w:bottom w:val="single" w:sz="4" w:space="0" w:color="auto"/>
            </w:tcBorders>
            <w:shd w:val="clear" w:color="auto" w:fill="FFFFFF"/>
            <w:vAlign w:val="center"/>
          </w:tcPr>
          <w:p w:rsidR="00C745AD" w:rsidRPr="00BC5933" w:rsidRDefault="00C745AD" w:rsidP="00D75001">
            <w:pPr>
              <w:rPr>
                <w:sz w:val="24"/>
                <w:szCs w:val="24"/>
              </w:rPr>
            </w:pPr>
            <w:r>
              <w:rPr>
                <w:sz w:val="24"/>
                <w:szCs w:val="24"/>
              </w:rPr>
              <w:t>0</w:t>
            </w:r>
          </w:p>
        </w:tc>
        <w:tc>
          <w:tcPr>
            <w:tcW w:w="738" w:type="dxa"/>
            <w:tcBorders>
              <w:top w:val="single" w:sz="4" w:space="0" w:color="auto"/>
              <w:left w:val="single" w:sz="4" w:space="0" w:color="auto"/>
              <w:bottom w:val="single" w:sz="4" w:space="0" w:color="auto"/>
            </w:tcBorders>
            <w:shd w:val="clear" w:color="auto" w:fill="FFFFFF"/>
            <w:vAlign w:val="center"/>
          </w:tcPr>
          <w:p w:rsidR="00C745AD" w:rsidRPr="00BC5933" w:rsidRDefault="00C745AD" w:rsidP="00D75001">
            <w:pPr>
              <w:rPr>
                <w:sz w:val="24"/>
                <w:szCs w:val="24"/>
              </w:rPr>
            </w:pPr>
            <w:r>
              <w:rPr>
                <w:sz w:val="24"/>
                <w:szCs w:val="24"/>
              </w:rPr>
              <w:t>Д</w:t>
            </w:r>
          </w:p>
        </w:tc>
        <w:tc>
          <w:tcPr>
            <w:tcW w:w="868" w:type="dxa"/>
            <w:tcBorders>
              <w:top w:val="single" w:sz="4" w:space="0" w:color="auto"/>
              <w:left w:val="single" w:sz="4" w:space="0" w:color="auto"/>
              <w:bottom w:val="single" w:sz="4" w:space="0" w:color="auto"/>
            </w:tcBorders>
            <w:shd w:val="clear" w:color="auto" w:fill="FFFFFF"/>
          </w:tcPr>
          <w:p w:rsidR="00C745AD" w:rsidRPr="00BC5933" w:rsidRDefault="00C745AD" w:rsidP="00D75001">
            <w:pPr>
              <w:jc w:val="both"/>
              <w:rPr>
                <w:sz w:val="24"/>
                <w:szCs w:val="24"/>
              </w:rPr>
            </w:pPr>
          </w:p>
          <w:p w:rsidR="00C745AD" w:rsidRPr="00BC5933" w:rsidRDefault="00C745AD" w:rsidP="00D75001">
            <w:pPr>
              <w:jc w:val="both"/>
              <w:rPr>
                <w:sz w:val="24"/>
                <w:szCs w:val="24"/>
              </w:rPr>
            </w:pPr>
          </w:p>
          <w:p w:rsidR="00C745AD" w:rsidRPr="00BC5933" w:rsidRDefault="00C745AD" w:rsidP="00D75001">
            <w:pPr>
              <w:jc w:val="both"/>
              <w:rPr>
                <w:sz w:val="24"/>
                <w:szCs w:val="24"/>
              </w:rPr>
            </w:pPr>
          </w:p>
          <w:p w:rsidR="00C745AD" w:rsidRPr="00BC5933" w:rsidRDefault="00C745AD" w:rsidP="00D75001">
            <w:pPr>
              <w:jc w:val="both"/>
              <w:rPr>
                <w:sz w:val="24"/>
                <w:szCs w:val="24"/>
              </w:rPr>
            </w:pPr>
          </w:p>
          <w:p w:rsidR="00C745AD" w:rsidRPr="00BC5933" w:rsidRDefault="00C745AD" w:rsidP="00D75001">
            <w:pPr>
              <w:jc w:val="both"/>
              <w:rPr>
                <w:sz w:val="24"/>
                <w:szCs w:val="24"/>
              </w:rPr>
            </w:pPr>
          </w:p>
          <w:p w:rsidR="00C745AD" w:rsidRPr="007041CA" w:rsidRDefault="00C745AD" w:rsidP="00D75001">
            <w:pPr>
              <w:jc w:val="both"/>
              <w:rPr>
                <w:sz w:val="24"/>
                <w:szCs w:val="24"/>
              </w:rPr>
            </w:pPr>
            <w:r>
              <w:rPr>
                <w:sz w:val="24"/>
                <w:szCs w:val="24"/>
              </w:rPr>
              <w:t>18205638,0</w:t>
            </w:r>
          </w:p>
        </w:tc>
        <w:tc>
          <w:tcPr>
            <w:tcW w:w="993" w:type="dxa"/>
            <w:tcBorders>
              <w:top w:val="single" w:sz="4" w:space="0" w:color="auto"/>
              <w:left w:val="single" w:sz="4" w:space="0" w:color="auto"/>
              <w:bottom w:val="single" w:sz="4" w:space="0" w:color="auto"/>
            </w:tcBorders>
            <w:shd w:val="clear" w:color="auto" w:fill="FFFFFF"/>
            <w:vAlign w:val="center"/>
          </w:tcPr>
          <w:p w:rsidR="00C745AD" w:rsidRPr="00BC5933" w:rsidRDefault="00C745AD" w:rsidP="00D75001">
            <w:pPr>
              <w:rPr>
                <w:sz w:val="24"/>
                <w:szCs w:val="24"/>
              </w:rPr>
            </w:pPr>
            <w:r>
              <w:rPr>
                <w:sz w:val="24"/>
                <w:szCs w:val="24"/>
              </w:rPr>
              <w:t>5842880,0</w:t>
            </w:r>
          </w:p>
        </w:tc>
        <w:tc>
          <w:tcPr>
            <w:tcW w:w="997" w:type="dxa"/>
            <w:tcBorders>
              <w:top w:val="single" w:sz="4" w:space="0" w:color="auto"/>
              <w:left w:val="single" w:sz="4" w:space="0" w:color="auto"/>
              <w:bottom w:val="single" w:sz="4" w:space="0" w:color="auto"/>
            </w:tcBorders>
            <w:shd w:val="clear" w:color="auto" w:fill="FFFFFF"/>
            <w:vAlign w:val="center"/>
          </w:tcPr>
          <w:p w:rsidR="00C745AD" w:rsidRPr="007E6F95" w:rsidRDefault="00C745AD" w:rsidP="00D75001">
            <w:pPr>
              <w:rPr>
                <w:sz w:val="24"/>
                <w:szCs w:val="24"/>
              </w:rPr>
            </w:pPr>
            <w:r>
              <w:rPr>
                <w:sz w:val="24"/>
                <w:szCs w:val="24"/>
              </w:rPr>
              <w:t>6072580,0</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rPr>
                <w:sz w:val="24"/>
                <w:szCs w:val="24"/>
              </w:rPr>
            </w:pPr>
            <w:r>
              <w:rPr>
                <w:sz w:val="24"/>
                <w:szCs w:val="24"/>
              </w:rPr>
              <w:t>6290500,0</w:t>
            </w:r>
          </w:p>
        </w:tc>
      </w:tr>
      <w:tr w:rsidR="00C745AD" w:rsidRPr="00916802" w:rsidTr="00C745AD">
        <w:trPr>
          <w:trHeight w:hRule="exact" w:val="5120"/>
        </w:trPr>
        <w:tc>
          <w:tcPr>
            <w:tcW w:w="421" w:type="dxa"/>
            <w:tcBorders>
              <w:top w:val="single" w:sz="4" w:space="0" w:color="auto"/>
              <w:left w:val="single" w:sz="4" w:space="0" w:color="auto"/>
              <w:bottom w:val="single" w:sz="4" w:space="0" w:color="auto"/>
            </w:tcBorders>
            <w:shd w:val="clear" w:color="auto" w:fill="FFFFFF"/>
          </w:tcPr>
          <w:p w:rsidR="00C745AD" w:rsidRDefault="00C745AD" w:rsidP="00D75001">
            <w:pPr>
              <w:rPr>
                <w:sz w:val="24"/>
                <w:szCs w:val="24"/>
                <w:highlight w:val="yellow"/>
              </w:rPr>
            </w:pPr>
          </w:p>
        </w:tc>
        <w:tc>
          <w:tcPr>
            <w:tcW w:w="683" w:type="dxa"/>
            <w:tcBorders>
              <w:top w:val="single" w:sz="4" w:space="0" w:color="auto"/>
              <w:left w:val="single" w:sz="4" w:space="0" w:color="auto"/>
              <w:bottom w:val="single" w:sz="4" w:space="0" w:color="auto"/>
            </w:tcBorders>
            <w:shd w:val="clear" w:color="auto" w:fill="FFFFFF"/>
          </w:tcPr>
          <w:p w:rsidR="00C745AD" w:rsidRPr="009C742B" w:rsidRDefault="00C745AD" w:rsidP="00D75001">
            <w:pPr>
              <w:rPr>
                <w:sz w:val="24"/>
                <w:szCs w:val="24"/>
                <w:highlight w:val="yellow"/>
              </w:rPr>
            </w:pPr>
          </w:p>
        </w:tc>
        <w:tc>
          <w:tcPr>
            <w:tcW w:w="1556" w:type="dxa"/>
            <w:tcBorders>
              <w:top w:val="single" w:sz="4" w:space="0" w:color="auto"/>
              <w:left w:val="single" w:sz="4" w:space="0" w:color="auto"/>
              <w:bottom w:val="single" w:sz="4" w:space="0" w:color="auto"/>
            </w:tcBorders>
            <w:shd w:val="clear" w:color="auto" w:fill="FFFFFF"/>
          </w:tcPr>
          <w:p w:rsidR="00C745AD" w:rsidRPr="00A46591" w:rsidRDefault="00C745AD" w:rsidP="00D75001">
            <w:pPr>
              <w:rPr>
                <w:b/>
                <w:sz w:val="24"/>
                <w:szCs w:val="24"/>
              </w:rPr>
            </w:pPr>
          </w:p>
        </w:tc>
        <w:tc>
          <w:tcPr>
            <w:tcW w:w="1819" w:type="dxa"/>
            <w:tcBorders>
              <w:top w:val="single" w:sz="4" w:space="0" w:color="auto"/>
              <w:left w:val="single" w:sz="4" w:space="0" w:color="auto"/>
              <w:bottom w:val="single" w:sz="4" w:space="0" w:color="auto"/>
            </w:tcBorders>
            <w:shd w:val="clear" w:color="auto" w:fill="FFFFFF"/>
          </w:tcPr>
          <w:p w:rsidR="00C745AD" w:rsidRPr="00D565B8" w:rsidRDefault="00C745AD" w:rsidP="00D75001">
            <w:pPr>
              <w:rPr>
                <w:sz w:val="24"/>
                <w:szCs w:val="24"/>
              </w:rPr>
            </w:pPr>
            <w:r w:rsidRPr="00D565B8">
              <w:rPr>
                <w:sz w:val="24"/>
                <w:szCs w:val="24"/>
              </w:rPr>
              <w:t>5.1.Расходы на мероприятия по обеспечению функционирования модели персонифицированного финансирования дополнительного образования (Предоставления субсидий бюджетным, автономным учреждениям и иным некоммерческим организациям)</w:t>
            </w:r>
          </w:p>
        </w:tc>
        <w:tc>
          <w:tcPr>
            <w:tcW w:w="1869"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r w:rsidRPr="00D565B8">
              <w:rPr>
                <w:sz w:val="24"/>
                <w:szCs w:val="24"/>
              </w:rPr>
              <w:t xml:space="preserve">Управление образования администрации </w:t>
            </w:r>
            <w:proofErr w:type="spellStart"/>
            <w:r w:rsidRPr="00D565B8">
              <w:rPr>
                <w:sz w:val="24"/>
                <w:szCs w:val="24"/>
              </w:rPr>
              <w:t>Усть</w:t>
            </w:r>
            <w:proofErr w:type="spellEnd"/>
            <w:r w:rsidRPr="00D565B8">
              <w:rPr>
                <w:sz w:val="24"/>
                <w:szCs w:val="24"/>
              </w:rPr>
              <w:t>-</w:t>
            </w:r>
          </w:p>
          <w:p w:rsidR="00C745AD" w:rsidRPr="00D565B8" w:rsidRDefault="00C745AD" w:rsidP="00D75001">
            <w:pPr>
              <w:rPr>
                <w:sz w:val="24"/>
                <w:szCs w:val="24"/>
              </w:rPr>
            </w:pPr>
            <w:proofErr w:type="spellStart"/>
            <w:r w:rsidRPr="00D565B8">
              <w:rPr>
                <w:sz w:val="24"/>
                <w:szCs w:val="24"/>
              </w:rPr>
              <w:t>Джегутинского</w:t>
            </w:r>
            <w:proofErr w:type="spellEnd"/>
          </w:p>
          <w:p w:rsidR="00C745AD" w:rsidRPr="00D565B8" w:rsidRDefault="00C745AD" w:rsidP="00D75001">
            <w:pPr>
              <w:rPr>
                <w:sz w:val="24"/>
                <w:szCs w:val="24"/>
              </w:rPr>
            </w:pPr>
            <w:r w:rsidRPr="00D565B8">
              <w:rPr>
                <w:sz w:val="24"/>
                <w:szCs w:val="24"/>
              </w:rPr>
              <w:t>муниципального</w:t>
            </w:r>
          </w:p>
          <w:p w:rsidR="00C745AD" w:rsidRPr="00D565B8" w:rsidRDefault="00C745AD" w:rsidP="00D75001">
            <w:pPr>
              <w:rPr>
                <w:sz w:val="24"/>
                <w:szCs w:val="24"/>
              </w:rPr>
            </w:pPr>
            <w:r w:rsidRPr="00D565B8">
              <w:rPr>
                <w:sz w:val="24"/>
                <w:szCs w:val="24"/>
              </w:rPr>
              <w:t>района</w:t>
            </w:r>
          </w:p>
          <w:p w:rsidR="00C745AD" w:rsidRPr="00D565B8" w:rsidRDefault="00C745AD" w:rsidP="00D75001">
            <w:pPr>
              <w:rPr>
                <w:sz w:val="24"/>
                <w:szCs w:val="24"/>
              </w:rPr>
            </w:pPr>
            <w:r w:rsidRPr="00D565B8">
              <w:rPr>
                <w:sz w:val="24"/>
                <w:szCs w:val="24"/>
              </w:rPr>
              <w:t>МБУДО «Дом творчества»</w:t>
            </w:r>
          </w:p>
        </w:tc>
        <w:tc>
          <w:tcPr>
            <w:tcW w:w="1247" w:type="dxa"/>
            <w:tcBorders>
              <w:top w:val="single" w:sz="4" w:space="0" w:color="auto"/>
              <w:left w:val="single" w:sz="4" w:space="0" w:color="auto"/>
              <w:bottom w:val="single" w:sz="4" w:space="0" w:color="auto"/>
            </w:tcBorders>
            <w:shd w:val="clear" w:color="auto" w:fill="FFFFFF"/>
          </w:tcPr>
          <w:p w:rsidR="00C745AD" w:rsidRPr="00D565B8" w:rsidRDefault="00C745AD" w:rsidP="00D75001">
            <w:pPr>
              <w:rPr>
                <w:sz w:val="24"/>
                <w:szCs w:val="24"/>
              </w:rPr>
            </w:pPr>
            <w:r w:rsidRPr="00D565B8">
              <w:rPr>
                <w:sz w:val="24"/>
                <w:szCs w:val="24"/>
              </w:rPr>
              <w:t>Бюджет</w:t>
            </w:r>
          </w:p>
          <w:p w:rsidR="00C745AD" w:rsidRPr="00D565B8" w:rsidRDefault="00C745AD" w:rsidP="00D75001">
            <w:pPr>
              <w:rPr>
                <w:sz w:val="24"/>
                <w:szCs w:val="24"/>
              </w:rPr>
            </w:pPr>
            <w:proofErr w:type="spellStart"/>
            <w:r w:rsidRPr="00D565B8">
              <w:rPr>
                <w:sz w:val="24"/>
                <w:szCs w:val="24"/>
              </w:rPr>
              <w:t>Усть</w:t>
            </w:r>
            <w:proofErr w:type="spellEnd"/>
            <w:r w:rsidRPr="00D565B8">
              <w:rPr>
                <w:sz w:val="24"/>
                <w:szCs w:val="24"/>
              </w:rPr>
              <w:t>-</w:t>
            </w:r>
          </w:p>
          <w:p w:rsidR="00C745AD" w:rsidRPr="00D565B8" w:rsidRDefault="00C745AD" w:rsidP="00D75001">
            <w:pPr>
              <w:rPr>
                <w:sz w:val="24"/>
                <w:szCs w:val="24"/>
              </w:rPr>
            </w:pPr>
            <w:proofErr w:type="spellStart"/>
            <w:r w:rsidRPr="00D565B8">
              <w:rPr>
                <w:sz w:val="24"/>
                <w:szCs w:val="24"/>
              </w:rPr>
              <w:t>Джегу</w:t>
            </w:r>
            <w:proofErr w:type="spellEnd"/>
            <w:r w:rsidRPr="00D565B8">
              <w:rPr>
                <w:sz w:val="24"/>
                <w:szCs w:val="24"/>
              </w:rPr>
              <w:t>-</w:t>
            </w:r>
          </w:p>
          <w:p w:rsidR="00C745AD" w:rsidRPr="00D565B8" w:rsidRDefault="00C745AD" w:rsidP="00D75001">
            <w:pPr>
              <w:rPr>
                <w:sz w:val="24"/>
                <w:szCs w:val="24"/>
              </w:rPr>
            </w:pPr>
            <w:proofErr w:type="spellStart"/>
            <w:r w:rsidRPr="00D565B8">
              <w:rPr>
                <w:sz w:val="24"/>
                <w:szCs w:val="24"/>
              </w:rPr>
              <w:t>тинского</w:t>
            </w:r>
            <w:proofErr w:type="spellEnd"/>
          </w:p>
          <w:p w:rsidR="00C745AD" w:rsidRPr="00D565B8" w:rsidRDefault="00C745AD" w:rsidP="00D75001">
            <w:pPr>
              <w:rPr>
                <w:sz w:val="24"/>
                <w:szCs w:val="24"/>
              </w:rPr>
            </w:pPr>
            <w:proofErr w:type="spellStart"/>
            <w:r w:rsidRPr="00D565B8">
              <w:rPr>
                <w:sz w:val="24"/>
                <w:szCs w:val="24"/>
              </w:rPr>
              <w:t>муници</w:t>
            </w:r>
            <w:proofErr w:type="spellEnd"/>
            <w:r>
              <w:rPr>
                <w:sz w:val="24"/>
                <w:szCs w:val="24"/>
              </w:rPr>
              <w:t>-</w:t>
            </w:r>
          </w:p>
          <w:p w:rsidR="00C745AD" w:rsidRPr="00D565B8" w:rsidRDefault="00C745AD" w:rsidP="00D75001">
            <w:pPr>
              <w:rPr>
                <w:sz w:val="24"/>
                <w:szCs w:val="24"/>
              </w:rPr>
            </w:pPr>
            <w:proofErr w:type="spellStart"/>
            <w:r w:rsidRPr="00D565B8">
              <w:rPr>
                <w:sz w:val="24"/>
                <w:szCs w:val="24"/>
              </w:rPr>
              <w:t>пального</w:t>
            </w:r>
            <w:proofErr w:type="spellEnd"/>
          </w:p>
          <w:p w:rsidR="00C745AD" w:rsidRPr="00D565B8" w:rsidRDefault="00C745AD" w:rsidP="00D75001">
            <w:pPr>
              <w:rPr>
                <w:sz w:val="24"/>
                <w:szCs w:val="24"/>
              </w:rPr>
            </w:pPr>
            <w:r w:rsidRPr="00D565B8">
              <w:rPr>
                <w:sz w:val="24"/>
                <w:szCs w:val="24"/>
              </w:rPr>
              <w:t>района</w:t>
            </w:r>
          </w:p>
        </w:tc>
        <w:tc>
          <w:tcPr>
            <w:tcW w:w="42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BC5933" w:rsidRDefault="00C745AD" w:rsidP="00D75001">
            <w:pPr>
              <w:rPr>
                <w:sz w:val="24"/>
                <w:szCs w:val="24"/>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BC5933" w:rsidRDefault="00C745AD" w:rsidP="00D75001">
            <w:pPr>
              <w:rPr>
                <w:sz w:val="24"/>
                <w:szCs w:val="24"/>
              </w:rPr>
            </w:pPr>
          </w:p>
        </w:tc>
        <w:tc>
          <w:tcPr>
            <w:tcW w:w="738" w:type="dxa"/>
            <w:tcBorders>
              <w:top w:val="single" w:sz="4" w:space="0" w:color="auto"/>
              <w:left w:val="single" w:sz="4" w:space="0" w:color="auto"/>
              <w:bottom w:val="single" w:sz="4" w:space="0" w:color="auto"/>
            </w:tcBorders>
            <w:shd w:val="clear" w:color="auto" w:fill="FFFFFF"/>
            <w:vAlign w:val="center"/>
          </w:tcPr>
          <w:p w:rsidR="00C745AD" w:rsidRPr="00BC5933" w:rsidRDefault="00C745AD" w:rsidP="00D75001">
            <w:pPr>
              <w:rPr>
                <w:sz w:val="24"/>
                <w:szCs w:val="24"/>
              </w:rPr>
            </w:pPr>
          </w:p>
        </w:tc>
        <w:tc>
          <w:tcPr>
            <w:tcW w:w="868" w:type="dxa"/>
            <w:tcBorders>
              <w:top w:val="single" w:sz="4" w:space="0" w:color="auto"/>
              <w:left w:val="single" w:sz="4" w:space="0" w:color="auto"/>
              <w:bottom w:val="single" w:sz="4" w:space="0" w:color="auto"/>
            </w:tcBorders>
            <w:shd w:val="clear" w:color="auto" w:fill="FFFFFF"/>
            <w:vAlign w:val="center"/>
          </w:tcPr>
          <w:p w:rsidR="00C745AD" w:rsidRPr="002B364A" w:rsidRDefault="00C745AD" w:rsidP="00D75001">
            <w:pPr>
              <w:rPr>
                <w:sz w:val="24"/>
                <w:szCs w:val="24"/>
              </w:rPr>
            </w:pPr>
            <w:r>
              <w:rPr>
                <w:sz w:val="24"/>
                <w:szCs w:val="24"/>
              </w:rPr>
              <w:t>17770120,0</w:t>
            </w:r>
          </w:p>
        </w:tc>
        <w:tc>
          <w:tcPr>
            <w:tcW w:w="993" w:type="dxa"/>
            <w:tcBorders>
              <w:top w:val="single" w:sz="4" w:space="0" w:color="auto"/>
              <w:left w:val="single" w:sz="4" w:space="0" w:color="auto"/>
              <w:bottom w:val="single" w:sz="4" w:space="0" w:color="auto"/>
            </w:tcBorders>
            <w:shd w:val="clear" w:color="auto" w:fill="FFFFFF"/>
            <w:vAlign w:val="center"/>
          </w:tcPr>
          <w:p w:rsidR="00C745AD" w:rsidRPr="00BC5933" w:rsidRDefault="00C745AD" w:rsidP="00D75001">
            <w:pPr>
              <w:rPr>
                <w:sz w:val="24"/>
                <w:szCs w:val="24"/>
              </w:rPr>
            </w:pPr>
            <w:r>
              <w:rPr>
                <w:sz w:val="24"/>
                <w:szCs w:val="24"/>
              </w:rPr>
              <w:t>5704480,0</w:t>
            </w:r>
          </w:p>
        </w:tc>
        <w:tc>
          <w:tcPr>
            <w:tcW w:w="99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r>
              <w:rPr>
                <w:sz w:val="24"/>
                <w:szCs w:val="24"/>
              </w:rPr>
              <w:t>5929220,0</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rPr>
                <w:sz w:val="24"/>
                <w:szCs w:val="24"/>
              </w:rPr>
            </w:pPr>
            <w:r>
              <w:rPr>
                <w:sz w:val="24"/>
                <w:szCs w:val="24"/>
              </w:rPr>
              <w:t>6136420,0</w:t>
            </w:r>
          </w:p>
        </w:tc>
      </w:tr>
      <w:tr w:rsidR="00C745AD" w:rsidRPr="00916802" w:rsidTr="00C745AD">
        <w:trPr>
          <w:trHeight w:hRule="exact" w:val="3122"/>
        </w:trPr>
        <w:tc>
          <w:tcPr>
            <w:tcW w:w="421" w:type="dxa"/>
            <w:tcBorders>
              <w:top w:val="single" w:sz="4" w:space="0" w:color="auto"/>
              <w:left w:val="single" w:sz="4" w:space="0" w:color="auto"/>
              <w:bottom w:val="single" w:sz="4" w:space="0" w:color="auto"/>
            </w:tcBorders>
            <w:shd w:val="clear" w:color="auto" w:fill="FFFFFF"/>
          </w:tcPr>
          <w:p w:rsidR="00C745AD" w:rsidRDefault="00C745AD" w:rsidP="00D75001">
            <w:pPr>
              <w:rPr>
                <w:sz w:val="24"/>
                <w:szCs w:val="24"/>
                <w:highlight w:val="yellow"/>
              </w:rPr>
            </w:pPr>
            <w:r w:rsidRPr="00BC5933">
              <w:rPr>
                <w:sz w:val="24"/>
                <w:szCs w:val="24"/>
              </w:rPr>
              <w:t>5</w:t>
            </w:r>
          </w:p>
        </w:tc>
        <w:tc>
          <w:tcPr>
            <w:tcW w:w="683" w:type="dxa"/>
            <w:tcBorders>
              <w:top w:val="single" w:sz="4" w:space="0" w:color="auto"/>
              <w:left w:val="single" w:sz="4" w:space="0" w:color="auto"/>
              <w:bottom w:val="single" w:sz="4" w:space="0" w:color="auto"/>
            </w:tcBorders>
            <w:shd w:val="clear" w:color="auto" w:fill="FFFFFF"/>
          </w:tcPr>
          <w:p w:rsidR="00C745AD" w:rsidRPr="009C742B" w:rsidRDefault="00C745AD" w:rsidP="00D75001">
            <w:pPr>
              <w:rPr>
                <w:sz w:val="24"/>
                <w:szCs w:val="24"/>
                <w:highlight w:val="yellow"/>
              </w:rPr>
            </w:pPr>
          </w:p>
        </w:tc>
        <w:tc>
          <w:tcPr>
            <w:tcW w:w="1556" w:type="dxa"/>
            <w:tcBorders>
              <w:top w:val="single" w:sz="4" w:space="0" w:color="auto"/>
              <w:left w:val="single" w:sz="4" w:space="0" w:color="auto"/>
              <w:bottom w:val="single" w:sz="4" w:space="0" w:color="auto"/>
            </w:tcBorders>
            <w:shd w:val="clear" w:color="auto" w:fill="FFFFFF"/>
          </w:tcPr>
          <w:p w:rsidR="00C745AD" w:rsidRPr="00A46591" w:rsidRDefault="00C745AD" w:rsidP="00D75001">
            <w:pPr>
              <w:rPr>
                <w:b/>
                <w:sz w:val="24"/>
                <w:szCs w:val="24"/>
              </w:rPr>
            </w:pPr>
          </w:p>
        </w:tc>
        <w:tc>
          <w:tcPr>
            <w:tcW w:w="1819" w:type="dxa"/>
            <w:tcBorders>
              <w:top w:val="single" w:sz="4" w:space="0" w:color="auto"/>
              <w:left w:val="single" w:sz="4" w:space="0" w:color="auto"/>
              <w:bottom w:val="single" w:sz="4" w:space="0" w:color="auto"/>
            </w:tcBorders>
            <w:shd w:val="clear" w:color="auto" w:fill="FFFFFF"/>
          </w:tcPr>
          <w:p w:rsidR="00C745AD" w:rsidRPr="00D565B8" w:rsidRDefault="00C745AD" w:rsidP="00D75001">
            <w:pPr>
              <w:rPr>
                <w:sz w:val="24"/>
                <w:szCs w:val="24"/>
              </w:rPr>
            </w:pPr>
            <w:r w:rsidRPr="00D565B8">
              <w:rPr>
                <w:sz w:val="24"/>
                <w:szCs w:val="24"/>
              </w:rPr>
              <w:t>5.2.Обеспечение функционирования модели персонифицированного финансирования дополнительного образования (иные бюджетные ассигнования)</w:t>
            </w:r>
            <w:r w:rsidRPr="00D565B8">
              <w:rPr>
                <w:sz w:val="24"/>
                <w:szCs w:val="24"/>
              </w:rPr>
              <w:tab/>
            </w:r>
          </w:p>
        </w:tc>
        <w:tc>
          <w:tcPr>
            <w:tcW w:w="1869"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r w:rsidRPr="00D565B8">
              <w:rPr>
                <w:sz w:val="24"/>
                <w:szCs w:val="24"/>
              </w:rPr>
              <w:t xml:space="preserve">Управление образования администрации </w:t>
            </w:r>
            <w:proofErr w:type="spellStart"/>
            <w:r w:rsidRPr="00D565B8">
              <w:rPr>
                <w:sz w:val="24"/>
                <w:szCs w:val="24"/>
              </w:rPr>
              <w:t>Усть</w:t>
            </w:r>
            <w:proofErr w:type="spellEnd"/>
            <w:r w:rsidRPr="00D565B8">
              <w:rPr>
                <w:sz w:val="24"/>
                <w:szCs w:val="24"/>
              </w:rPr>
              <w:t>-</w:t>
            </w:r>
          </w:p>
          <w:p w:rsidR="00C745AD" w:rsidRPr="00D565B8" w:rsidRDefault="00C745AD" w:rsidP="00D75001">
            <w:pPr>
              <w:rPr>
                <w:sz w:val="24"/>
                <w:szCs w:val="24"/>
              </w:rPr>
            </w:pPr>
            <w:proofErr w:type="spellStart"/>
            <w:r w:rsidRPr="00D565B8">
              <w:rPr>
                <w:sz w:val="24"/>
                <w:szCs w:val="24"/>
              </w:rPr>
              <w:t>Джегутинского</w:t>
            </w:r>
            <w:proofErr w:type="spellEnd"/>
          </w:p>
          <w:p w:rsidR="00C745AD" w:rsidRPr="00D565B8" w:rsidRDefault="00C745AD" w:rsidP="00D75001">
            <w:pPr>
              <w:rPr>
                <w:sz w:val="24"/>
                <w:szCs w:val="24"/>
              </w:rPr>
            </w:pPr>
            <w:r w:rsidRPr="00D565B8">
              <w:rPr>
                <w:sz w:val="24"/>
                <w:szCs w:val="24"/>
              </w:rPr>
              <w:t>муниципального</w:t>
            </w:r>
          </w:p>
          <w:p w:rsidR="00C745AD" w:rsidRPr="00D565B8" w:rsidRDefault="00C745AD" w:rsidP="00D75001">
            <w:pPr>
              <w:rPr>
                <w:sz w:val="24"/>
                <w:szCs w:val="24"/>
              </w:rPr>
            </w:pPr>
            <w:r w:rsidRPr="00D565B8">
              <w:rPr>
                <w:sz w:val="24"/>
                <w:szCs w:val="24"/>
              </w:rPr>
              <w:t>района</w:t>
            </w:r>
          </w:p>
        </w:tc>
        <w:tc>
          <w:tcPr>
            <w:tcW w:w="1247" w:type="dxa"/>
            <w:tcBorders>
              <w:top w:val="single" w:sz="4" w:space="0" w:color="auto"/>
              <w:left w:val="single" w:sz="4" w:space="0" w:color="auto"/>
              <w:bottom w:val="single" w:sz="4" w:space="0" w:color="auto"/>
            </w:tcBorders>
            <w:shd w:val="clear" w:color="auto" w:fill="FFFFFF"/>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BC5933" w:rsidRDefault="00C745AD" w:rsidP="00D75001">
            <w:pPr>
              <w:rPr>
                <w:sz w:val="24"/>
                <w:szCs w:val="24"/>
              </w:rPr>
            </w:pPr>
          </w:p>
        </w:tc>
        <w:tc>
          <w:tcPr>
            <w:tcW w:w="738" w:type="dxa"/>
            <w:tcBorders>
              <w:top w:val="single" w:sz="4" w:space="0" w:color="auto"/>
              <w:left w:val="single" w:sz="4" w:space="0" w:color="auto"/>
              <w:bottom w:val="single" w:sz="4" w:space="0" w:color="auto"/>
            </w:tcBorders>
            <w:shd w:val="clear" w:color="auto" w:fill="FFFFFF"/>
            <w:vAlign w:val="center"/>
          </w:tcPr>
          <w:p w:rsidR="00C745AD" w:rsidRPr="00BC5933" w:rsidRDefault="00C745AD" w:rsidP="00D75001">
            <w:pPr>
              <w:rPr>
                <w:sz w:val="24"/>
                <w:szCs w:val="24"/>
              </w:rPr>
            </w:pPr>
          </w:p>
        </w:tc>
        <w:tc>
          <w:tcPr>
            <w:tcW w:w="868" w:type="dxa"/>
            <w:tcBorders>
              <w:top w:val="single" w:sz="4" w:space="0" w:color="auto"/>
              <w:left w:val="single" w:sz="4" w:space="0" w:color="auto"/>
              <w:bottom w:val="single" w:sz="4" w:space="0" w:color="auto"/>
            </w:tcBorders>
            <w:shd w:val="clear" w:color="auto" w:fill="FFFFFF"/>
            <w:vAlign w:val="center"/>
          </w:tcPr>
          <w:p w:rsidR="00C745AD" w:rsidRPr="009D23D0" w:rsidRDefault="00C745AD" w:rsidP="00D75001">
            <w:pPr>
              <w:rPr>
                <w:sz w:val="24"/>
                <w:szCs w:val="24"/>
              </w:rPr>
            </w:pPr>
            <w:r>
              <w:rPr>
                <w:sz w:val="24"/>
                <w:szCs w:val="24"/>
              </w:rPr>
              <w:t>109710,0</w:t>
            </w:r>
          </w:p>
        </w:tc>
        <w:tc>
          <w:tcPr>
            <w:tcW w:w="993" w:type="dxa"/>
            <w:tcBorders>
              <w:top w:val="single" w:sz="4" w:space="0" w:color="auto"/>
              <w:left w:val="single" w:sz="4" w:space="0" w:color="auto"/>
              <w:bottom w:val="single" w:sz="4" w:space="0" w:color="auto"/>
            </w:tcBorders>
            <w:shd w:val="clear" w:color="auto" w:fill="FFFFFF"/>
            <w:vAlign w:val="center"/>
          </w:tcPr>
          <w:p w:rsidR="00C745AD" w:rsidRPr="009D23D0" w:rsidRDefault="00C745AD" w:rsidP="00D75001">
            <w:pPr>
              <w:jc w:val="center"/>
              <w:rPr>
                <w:sz w:val="24"/>
                <w:szCs w:val="24"/>
              </w:rPr>
            </w:pPr>
            <w:r>
              <w:rPr>
                <w:sz w:val="24"/>
                <w:szCs w:val="24"/>
              </w:rPr>
              <w:t>34600,0</w:t>
            </w:r>
          </w:p>
        </w:tc>
        <w:tc>
          <w:tcPr>
            <w:tcW w:w="99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r>
              <w:rPr>
                <w:sz w:val="24"/>
                <w:szCs w:val="24"/>
              </w:rPr>
              <w:t xml:space="preserve">36590,0 </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jc w:val="center"/>
              <w:rPr>
                <w:sz w:val="24"/>
                <w:szCs w:val="24"/>
              </w:rPr>
            </w:pPr>
            <w:r>
              <w:rPr>
                <w:sz w:val="24"/>
                <w:szCs w:val="24"/>
              </w:rPr>
              <w:t>38520,0</w:t>
            </w:r>
          </w:p>
        </w:tc>
      </w:tr>
      <w:tr w:rsidR="00C745AD" w:rsidRPr="00916802" w:rsidTr="00C745AD">
        <w:trPr>
          <w:trHeight w:hRule="exact" w:val="3702"/>
        </w:trPr>
        <w:tc>
          <w:tcPr>
            <w:tcW w:w="421" w:type="dxa"/>
            <w:tcBorders>
              <w:top w:val="single" w:sz="4" w:space="0" w:color="auto"/>
              <w:left w:val="single" w:sz="4" w:space="0" w:color="auto"/>
              <w:bottom w:val="single" w:sz="4" w:space="0" w:color="auto"/>
            </w:tcBorders>
            <w:shd w:val="clear" w:color="auto" w:fill="FFFFFF"/>
          </w:tcPr>
          <w:p w:rsidR="00C745AD" w:rsidRDefault="00C745AD" w:rsidP="00D75001">
            <w:pPr>
              <w:rPr>
                <w:sz w:val="24"/>
                <w:szCs w:val="24"/>
                <w:highlight w:val="yellow"/>
              </w:rPr>
            </w:pPr>
          </w:p>
        </w:tc>
        <w:tc>
          <w:tcPr>
            <w:tcW w:w="683" w:type="dxa"/>
            <w:tcBorders>
              <w:top w:val="single" w:sz="4" w:space="0" w:color="auto"/>
              <w:left w:val="single" w:sz="4" w:space="0" w:color="auto"/>
              <w:bottom w:val="single" w:sz="4" w:space="0" w:color="auto"/>
            </w:tcBorders>
            <w:shd w:val="clear" w:color="auto" w:fill="FFFFFF"/>
          </w:tcPr>
          <w:p w:rsidR="00C745AD" w:rsidRPr="009C742B" w:rsidRDefault="00C745AD" w:rsidP="00D75001">
            <w:pPr>
              <w:rPr>
                <w:sz w:val="24"/>
                <w:szCs w:val="24"/>
                <w:highlight w:val="yellow"/>
              </w:rPr>
            </w:pPr>
          </w:p>
        </w:tc>
        <w:tc>
          <w:tcPr>
            <w:tcW w:w="1556" w:type="dxa"/>
            <w:tcBorders>
              <w:top w:val="single" w:sz="4" w:space="0" w:color="auto"/>
              <w:left w:val="single" w:sz="4" w:space="0" w:color="auto"/>
              <w:bottom w:val="single" w:sz="4" w:space="0" w:color="auto"/>
            </w:tcBorders>
            <w:shd w:val="clear" w:color="auto" w:fill="FFFFFF"/>
          </w:tcPr>
          <w:p w:rsidR="00C745AD" w:rsidRPr="00A46591" w:rsidRDefault="00C745AD" w:rsidP="00D75001">
            <w:pPr>
              <w:rPr>
                <w:b/>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F54258" w:rsidRDefault="00C745AD" w:rsidP="00D75001">
            <w:pPr>
              <w:rPr>
                <w:rFonts w:eastAsia="Times New Roman"/>
                <w:sz w:val="24"/>
                <w:szCs w:val="24"/>
              </w:rPr>
            </w:pPr>
            <w:r>
              <w:rPr>
                <w:rFonts w:eastAsia="Times New Roman"/>
                <w:sz w:val="24"/>
                <w:szCs w:val="24"/>
              </w:rPr>
              <w:t xml:space="preserve">5.3. </w:t>
            </w:r>
            <w:r w:rsidRPr="00F54258">
              <w:rPr>
                <w:rFonts w:eastAsia="Times New Roman"/>
                <w:sz w:val="24"/>
                <w:szCs w:val="24"/>
              </w:rPr>
              <w:t>Обеспечени</w:t>
            </w:r>
            <w:r>
              <w:rPr>
                <w:rFonts w:eastAsia="Times New Roman"/>
                <w:sz w:val="24"/>
                <w:szCs w:val="24"/>
              </w:rPr>
              <w:t xml:space="preserve">е функционирования модели </w:t>
            </w:r>
            <w:proofErr w:type="spellStart"/>
            <w:r>
              <w:rPr>
                <w:rFonts w:eastAsia="Times New Roman"/>
                <w:sz w:val="24"/>
                <w:szCs w:val="24"/>
              </w:rPr>
              <w:t>персонифици</w:t>
            </w:r>
            <w:proofErr w:type="spellEnd"/>
            <w:r>
              <w:rPr>
                <w:rFonts w:eastAsia="Times New Roman"/>
                <w:sz w:val="24"/>
                <w:szCs w:val="24"/>
              </w:rPr>
              <w:t xml:space="preserve">- </w:t>
            </w:r>
            <w:proofErr w:type="spellStart"/>
            <w:r>
              <w:rPr>
                <w:rFonts w:eastAsia="Times New Roman"/>
                <w:sz w:val="24"/>
                <w:szCs w:val="24"/>
              </w:rPr>
              <w:t>рованно</w:t>
            </w:r>
            <w:r w:rsidRPr="00F54258">
              <w:rPr>
                <w:rFonts w:eastAsia="Times New Roman"/>
                <w:sz w:val="24"/>
                <w:szCs w:val="24"/>
              </w:rPr>
              <w:t>го</w:t>
            </w:r>
            <w:proofErr w:type="spellEnd"/>
            <w:r w:rsidRPr="00F54258">
              <w:rPr>
                <w:rFonts w:eastAsia="Times New Roman"/>
                <w:sz w:val="24"/>
                <w:szCs w:val="24"/>
              </w:rPr>
              <w:t xml:space="preserve"> финансирования дополнительного образования (</w:t>
            </w:r>
            <w:r>
              <w:rPr>
                <w:rFonts w:eastAsia="Times New Roman"/>
                <w:sz w:val="24"/>
                <w:szCs w:val="24"/>
              </w:rPr>
              <w:t xml:space="preserve">гранты в форме субсидий автономным учреждениям </w:t>
            </w:r>
            <w:proofErr w:type="gramStart"/>
            <w:r>
              <w:rPr>
                <w:rFonts w:eastAsia="Times New Roman"/>
                <w:sz w:val="24"/>
                <w:szCs w:val="24"/>
              </w:rPr>
              <w:t>учреждениям</w:t>
            </w:r>
            <w:proofErr w:type="gramEnd"/>
            <w:r w:rsidRPr="00F54258">
              <w:rPr>
                <w:rFonts w:eastAsia="Times New Roman"/>
                <w:sz w:val="24"/>
                <w:szCs w:val="24"/>
              </w:rPr>
              <w:t>)</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C745AD" w:rsidRDefault="00C745AD" w:rsidP="00D75001">
            <w:r w:rsidRPr="00257FC8">
              <w:rPr>
                <w:rFonts w:eastAsia="Times New Roman"/>
                <w:sz w:val="24"/>
                <w:szCs w:val="24"/>
              </w:rPr>
              <w:t xml:space="preserve">Управление образования администрации </w:t>
            </w:r>
            <w:proofErr w:type="spellStart"/>
            <w:r w:rsidRPr="00257FC8">
              <w:rPr>
                <w:rFonts w:eastAsia="Times New Roman"/>
                <w:sz w:val="24"/>
                <w:szCs w:val="24"/>
              </w:rPr>
              <w:t>Уст</w:t>
            </w:r>
            <w:proofErr w:type="gramStart"/>
            <w:r w:rsidRPr="00257FC8">
              <w:rPr>
                <w:rFonts w:eastAsia="Times New Roman"/>
                <w:sz w:val="24"/>
                <w:szCs w:val="24"/>
              </w:rPr>
              <w:t>ь</w:t>
            </w:r>
            <w:proofErr w:type="spellEnd"/>
            <w:r w:rsidRPr="00257FC8">
              <w:rPr>
                <w:rFonts w:eastAsia="Times New Roman"/>
                <w:sz w:val="24"/>
                <w:szCs w:val="24"/>
              </w:rPr>
              <w:t>-</w:t>
            </w:r>
            <w:proofErr w:type="gramEnd"/>
            <w:r w:rsidRPr="00257FC8">
              <w:rPr>
                <w:rFonts w:eastAsia="Times New Roman"/>
                <w:sz w:val="24"/>
                <w:szCs w:val="24"/>
              </w:rPr>
              <w:t xml:space="preserve"> </w:t>
            </w:r>
            <w:proofErr w:type="spellStart"/>
            <w:r w:rsidRPr="00257FC8">
              <w:rPr>
                <w:rFonts w:eastAsia="Times New Roman"/>
                <w:sz w:val="24"/>
                <w:szCs w:val="24"/>
              </w:rPr>
              <w:t>Джегу</w:t>
            </w:r>
            <w:proofErr w:type="spellEnd"/>
            <w:r w:rsidRPr="00257FC8">
              <w:rPr>
                <w:rFonts w:eastAsia="Times New Roman"/>
                <w:sz w:val="24"/>
                <w:szCs w:val="24"/>
              </w:rPr>
              <w:t xml:space="preserve">- </w:t>
            </w:r>
            <w:proofErr w:type="spellStart"/>
            <w:r w:rsidRPr="00257FC8">
              <w:rPr>
                <w:rFonts w:eastAsia="Times New Roman"/>
                <w:sz w:val="24"/>
                <w:szCs w:val="24"/>
              </w:rPr>
              <w:t>тинского</w:t>
            </w:r>
            <w:proofErr w:type="spellEnd"/>
            <w:r w:rsidRPr="00257FC8">
              <w:rPr>
                <w:rFonts w:eastAsia="Times New Roman"/>
                <w:sz w:val="24"/>
                <w:szCs w:val="24"/>
              </w:rPr>
              <w:t xml:space="preserve"> муниципального района</w:t>
            </w:r>
          </w:p>
        </w:tc>
        <w:tc>
          <w:tcPr>
            <w:tcW w:w="1247" w:type="dxa"/>
            <w:tcBorders>
              <w:top w:val="single" w:sz="4" w:space="0" w:color="auto"/>
              <w:left w:val="single" w:sz="4" w:space="0" w:color="auto"/>
              <w:bottom w:val="single" w:sz="4" w:space="0" w:color="auto"/>
            </w:tcBorders>
            <w:shd w:val="clear" w:color="auto" w:fill="FFFFFF"/>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BC5933" w:rsidRDefault="00C745AD" w:rsidP="00D75001">
            <w:pPr>
              <w:rPr>
                <w:sz w:val="24"/>
                <w:szCs w:val="24"/>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BC5933" w:rsidRDefault="00C745AD" w:rsidP="00D75001">
            <w:pPr>
              <w:rPr>
                <w:sz w:val="24"/>
                <w:szCs w:val="24"/>
              </w:rPr>
            </w:pPr>
          </w:p>
        </w:tc>
        <w:tc>
          <w:tcPr>
            <w:tcW w:w="738" w:type="dxa"/>
            <w:tcBorders>
              <w:top w:val="single" w:sz="4" w:space="0" w:color="auto"/>
              <w:left w:val="single" w:sz="4" w:space="0" w:color="auto"/>
              <w:bottom w:val="single" w:sz="4" w:space="0" w:color="auto"/>
            </w:tcBorders>
            <w:shd w:val="clear" w:color="auto" w:fill="FFFFFF"/>
            <w:vAlign w:val="center"/>
          </w:tcPr>
          <w:p w:rsidR="00C745AD" w:rsidRPr="00BC5933" w:rsidRDefault="00C745AD" w:rsidP="00D75001">
            <w:pPr>
              <w:rPr>
                <w:sz w:val="24"/>
                <w:szCs w:val="24"/>
              </w:rPr>
            </w:pPr>
          </w:p>
        </w:tc>
        <w:tc>
          <w:tcPr>
            <w:tcW w:w="868" w:type="dxa"/>
            <w:tcBorders>
              <w:top w:val="single" w:sz="4" w:space="0" w:color="auto"/>
              <w:left w:val="single" w:sz="4" w:space="0" w:color="auto"/>
              <w:bottom w:val="single" w:sz="4" w:space="0" w:color="auto"/>
            </w:tcBorders>
            <w:shd w:val="clear" w:color="auto" w:fill="FFFFFF"/>
            <w:vAlign w:val="center"/>
          </w:tcPr>
          <w:p w:rsidR="00C745AD" w:rsidRPr="009D23D0" w:rsidRDefault="00C745AD" w:rsidP="00D75001">
            <w:pPr>
              <w:rPr>
                <w:sz w:val="24"/>
                <w:szCs w:val="24"/>
              </w:rPr>
            </w:pPr>
            <w:r>
              <w:rPr>
                <w:sz w:val="24"/>
                <w:szCs w:val="24"/>
              </w:rPr>
              <w:t>108710,0</w:t>
            </w:r>
          </w:p>
        </w:tc>
        <w:tc>
          <w:tcPr>
            <w:tcW w:w="993" w:type="dxa"/>
            <w:tcBorders>
              <w:top w:val="single" w:sz="4" w:space="0" w:color="auto"/>
              <w:left w:val="single" w:sz="4" w:space="0" w:color="auto"/>
              <w:bottom w:val="single" w:sz="4" w:space="0" w:color="auto"/>
            </w:tcBorders>
            <w:shd w:val="clear" w:color="auto" w:fill="FFFFFF"/>
            <w:vAlign w:val="center"/>
          </w:tcPr>
          <w:p w:rsidR="00C745AD" w:rsidRPr="00A81FB2" w:rsidRDefault="00C745AD" w:rsidP="00D75001">
            <w:pPr>
              <w:rPr>
                <w:sz w:val="24"/>
                <w:szCs w:val="24"/>
              </w:rPr>
            </w:pPr>
            <w:r>
              <w:rPr>
                <w:sz w:val="24"/>
                <w:szCs w:val="24"/>
              </w:rPr>
              <w:t>34600,0</w:t>
            </w:r>
          </w:p>
        </w:tc>
        <w:tc>
          <w:tcPr>
            <w:tcW w:w="99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jc w:val="center"/>
              <w:rPr>
                <w:sz w:val="24"/>
                <w:szCs w:val="24"/>
              </w:rPr>
            </w:pPr>
            <w:r>
              <w:rPr>
                <w:sz w:val="24"/>
                <w:szCs w:val="24"/>
              </w:rPr>
              <w:t>35590,0</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rPr>
                <w:sz w:val="24"/>
                <w:szCs w:val="24"/>
              </w:rPr>
            </w:pPr>
            <w:r>
              <w:rPr>
                <w:sz w:val="24"/>
                <w:szCs w:val="24"/>
              </w:rPr>
              <w:t>38520,0</w:t>
            </w:r>
          </w:p>
        </w:tc>
      </w:tr>
      <w:tr w:rsidR="00C745AD" w:rsidRPr="00916802" w:rsidTr="00D75001">
        <w:trPr>
          <w:trHeight w:hRule="exact" w:val="3966"/>
        </w:trPr>
        <w:tc>
          <w:tcPr>
            <w:tcW w:w="421" w:type="dxa"/>
            <w:tcBorders>
              <w:top w:val="single" w:sz="4" w:space="0" w:color="auto"/>
              <w:left w:val="single" w:sz="4" w:space="0" w:color="auto"/>
              <w:bottom w:val="single" w:sz="4" w:space="0" w:color="auto"/>
            </w:tcBorders>
            <w:shd w:val="clear" w:color="auto" w:fill="FFFFFF"/>
          </w:tcPr>
          <w:p w:rsidR="00C745AD" w:rsidRDefault="00C745AD" w:rsidP="00D75001">
            <w:pPr>
              <w:rPr>
                <w:sz w:val="24"/>
                <w:szCs w:val="24"/>
                <w:highlight w:val="yellow"/>
              </w:rPr>
            </w:pPr>
          </w:p>
        </w:tc>
        <w:tc>
          <w:tcPr>
            <w:tcW w:w="683" w:type="dxa"/>
            <w:tcBorders>
              <w:top w:val="single" w:sz="4" w:space="0" w:color="auto"/>
              <w:left w:val="single" w:sz="4" w:space="0" w:color="auto"/>
              <w:bottom w:val="single" w:sz="4" w:space="0" w:color="auto"/>
            </w:tcBorders>
            <w:shd w:val="clear" w:color="auto" w:fill="FFFFFF"/>
          </w:tcPr>
          <w:p w:rsidR="00C745AD" w:rsidRPr="009C742B" w:rsidRDefault="00C745AD" w:rsidP="00D75001">
            <w:pPr>
              <w:rPr>
                <w:sz w:val="24"/>
                <w:szCs w:val="24"/>
                <w:highlight w:val="yellow"/>
              </w:rPr>
            </w:pPr>
          </w:p>
        </w:tc>
        <w:tc>
          <w:tcPr>
            <w:tcW w:w="1556" w:type="dxa"/>
            <w:tcBorders>
              <w:top w:val="single" w:sz="4" w:space="0" w:color="auto"/>
              <w:left w:val="single" w:sz="4" w:space="0" w:color="auto"/>
              <w:bottom w:val="single" w:sz="4" w:space="0" w:color="auto"/>
            </w:tcBorders>
            <w:shd w:val="clear" w:color="auto" w:fill="FFFFFF"/>
          </w:tcPr>
          <w:p w:rsidR="00C745AD" w:rsidRPr="00A46591" w:rsidRDefault="00C745AD" w:rsidP="00D75001">
            <w:pPr>
              <w:rPr>
                <w:b/>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F54258" w:rsidRDefault="00C745AD" w:rsidP="00D75001">
            <w:pPr>
              <w:rPr>
                <w:rFonts w:eastAsia="Times New Roman"/>
                <w:sz w:val="24"/>
                <w:szCs w:val="24"/>
              </w:rPr>
            </w:pPr>
            <w:r>
              <w:rPr>
                <w:rFonts w:eastAsia="Times New Roman"/>
                <w:sz w:val="24"/>
                <w:szCs w:val="24"/>
              </w:rPr>
              <w:t xml:space="preserve">5.4. </w:t>
            </w:r>
            <w:r w:rsidRPr="00F54258">
              <w:rPr>
                <w:rFonts w:eastAsia="Times New Roman"/>
                <w:sz w:val="24"/>
                <w:szCs w:val="24"/>
              </w:rPr>
              <w:t>Обеспечени</w:t>
            </w:r>
            <w:r>
              <w:rPr>
                <w:rFonts w:eastAsia="Times New Roman"/>
                <w:sz w:val="24"/>
                <w:szCs w:val="24"/>
              </w:rPr>
              <w:t xml:space="preserve">е функционирования модели </w:t>
            </w:r>
            <w:proofErr w:type="spellStart"/>
            <w:r>
              <w:rPr>
                <w:rFonts w:eastAsia="Times New Roman"/>
                <w:sz w:val="24"/>
                <w:szCs w:val="24"/>
              </w:rPr>
              <w:t>персонифиц</w:t>
            </w:r>
            <w:proofErr w:type="gramStart"/>
            <w:r>
              <w:rPr>
                <w:rFonts w:eastAsia="Times New Roman"/>
                <w:sz w:val="24"/>
                <w:szCs w:val="24"/>
              </w:rPr>
              <w:t>и</w:t>
            </w:r>
            <w:proofErr w:type="spellEnd"/>
            <w:r>
              <w:rPr>
                <w:rFonts w:eastAsia="Times New Roman"/>
                <w:sz w:val="24"/>
                <w:szCs w:val="24"/>
              </w:rPr>
              <w:t>-</w:t>
            </w:r>
            <w:proofErr w:type="gramEnd"/>
            <w:r>
              <w:rPr>
                <w:rFonts w:eastAsia="Times New Roman"/>
                <w:sz w:val="24"/>
                <w:szCs w:val="24"/>
              </w:rPr>
              <w:t xml:space="preserve"> </w:t>
            </w:r>
            <w:proofErr w:type="spellStart"/>
            <w:r>
              <w:rPr>
                <w:rFonts w:eastAsia="Times New Roman"/>
                <w:sz w:val="24"/>
                <w:szCs w:val="24"/>
              </w:rPr>
              <w:t>рованно</w:t>
            </w:r>
            <w:r w:rsidRPr="00F54258">
              <w:rPr>
                <w:rFonts w:eastAsia="Times New Roman"/>
                <w:sz w:val="24"/>
                <w:szCs w:val="24"/>
              </w:rPr>
              <w:t>го</w:t>
            </w:r>
            <w:proofErr w:type="spellEnd"/>
            <w:r w:rsidRPr="00F54258">
              <w:rPr>
                <w:rFonts w:eastAsia="Times New Roman"/>
                <w:sz w:val="24"/>
                <w:szCs w:val="24"/>
              </w:rPr>
              <w:t xml:space="preserve"> финансирования дополнительного образования </w:t>
            </w:r>
            <w:r>
              <w:rPr>
                <w:rFonts w:eastAsia="Times New Roman"/>
                <w:sz w:val="24"/>
                <w:szCs w:val="24"/>
              </w:rPr>
              <w:t>(гранты в форме субсидий не подлежащие казначейскому сопровождению</w:t>
            </w:r>
            <w:r w:rsidRPr="00F54258">
              <w:rPr>
                <w:rFonts w:eastAsia="Times New Roman"/>
                <w:sz w:val="24"/>
                <w:szCs w:val="24"/>
              </w:rPr>
              <w:t>)</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C745AD" w:rsidRDefault="00C745AD" w:rsidP="00D75001">
            <w:r w:rsidRPr="00257FC8">
              <w:rPr>
                <w:rFonts w:eastAsia="Times New Roman"/>
                <w:sz w:val="24"/>
                <w:szCs w:val="24"/>
              </w:rPr>
              <w:t xml:space="preserve">Управление образования администрации </w:t>
            </w:r>
            <w:proofErr w:type="spellStart"/>
            <w:r w:rsidRPr="00257FC8">
              <w:rPr>
                <w:rFonts w:eastAsia="Times New Roman"/>
                <w:sz w:val="24"/>
                <w:szCs w:val="24"/>
              </w:rPr>
              <w:t>Усть-Джег</w:t>
            </w:r>
            <w:proofErr w:type="gramStart"/>
            <w:r w:rsidRPr="00257FC8">
              <w:rPr>
                <w:rFonts w:eastAsia="Times New Roman"/>
                <w:sz w:val="24"/>
                <w:szCs w:val="24"/>
              </w:rPr>
              <w:t>у</w:t>
            </w:r>
            <w:proofErr w:type="spellEnd"/>
            <w:r w:rsidRPr="00257FC8">
              <w:rPr>
                <w:rFonts w:eastAsia="Times New Roman"/>
                <w:sz w:val="24"/>
                <w:szCs w:val="24"/>
              </w:rPr>
              <w:t>-</w:t>
            </w:r>
            <w:proofErr w:type="gramEnd"/>
            <w:r w:rsidRPr="00257FC8">
              <w:rPr>
                <w:rFonts w:eastAsia="Times New Roman"/>
                <w:sz w:val="24"/>
                <w:szCs w:val="24"/>
              </w:rPr>
              <w:t xml:space="preserve"> </w:t>
            </w:r>
            <w:proofErr w:type="spellStart"/>
            <w:r w:rsidRPr="00257FC8">
              <w:rPr>
                <w:rFonts w:eastAsia="Times New Roman"/>
                <w:sz w:val="24"/>
                <w:szCs w:val="24"/>
              </w:rPr>
              <w:t>тинского</w:t>
            </w:r>
            <w:proofErr w:type="spellEnd"/>
            <w:r w:rsidRPr="00257FC8">
              <w:rPr>
                <w:rFonts w:eastAsia="Times New Roman"/>
                <w:sz w:val="24"/>
                <w:szCs w:val="24"/>
              </w:rPr>
              <w:t xml:space="preserve"> муниципального района</w:t>
            </w:r>
          </w:p>
        </w:tc>
        <w:tc>
          <w:tcPr>
            <w:tcW w:w="1247" w:type="dxa"/>
            <w:tcBorders>
              <w:top w:val="single" w:sz="4" w:space="0" w:color="auto"/>
              <w:left w:val="single" w:sz="4" w:space="0" w:color="auto"/>
              <w:bottom w:val="single" w:sz="4" w:space="0" w:color="auto"/>
            </w:tcBorders>
            <w:shd w:val="clear" w:color="auto" w:fill="FFFFFF"/>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738" w:type="dxa"/>
            <w:tcBorders>
              <w:top w:val="single" w:sz="4" w:space="0" w:color="auto"/>
              <w:left w:val="single" w:sz="4" w:space="0" w:color="auto"/>
              <w:bottom w:val="single" w:sz="4" w:space="0" w:color="auto"/>
            </w:tcBorders>
            <w:shd w:val="clear" w:color="auto" w:fill="FFFFFF"/>
            <w:vAlign w:val="center"/>
          </w:tcPr>
          <w:p w:rsidR="00C745AD" w:rsidRPr="00BC5933" w:rsidRDefault="00C745AD" w:rsidP="00D75001">
            <w:pPr>
              <w:rPr>
                <w:sz w:val="24"/>
                <w:szCs w:val="24"/>
              </w:rPr>
            </w:pPr>
          </w:p>
        </w:tc>
        <w:tc>
          <w:tcPr>
            <w:tcW w:w="868" w:type="dxa"/>
            <w:tcBorders>
              <w:top w:val="single" w:sz="4" w:space="0" w:color="auto"/>
              <w:left w:val="single" w:sz="4" w:space="0" w:color="auto"/>
              <w:bottom w:val="single" w:sz="4" w:space="0" w:color="auto"/>
            </w:tcBorders>
            <w:shd w:val="clear" w:color="auto" w:fill="FFFFFF"/>
            <w:vAlign w:val="center"/>
          </w:tcPr>
          <w:p w:rsidR="00C745AD" w:rsidRPr="00A81FB2" w:rsidRDefault="00C745AD" w:rsidP="00D75001">
            <w:pPr>
              <w:rPr>
                <w:sz w:val="24"/>
                <w:szCs w:val="24"/>
              </w:rPr>
            </w:pPr>
            <w:r>
              <w:rPr>
                <w:sz w:val="24"/>
                <w:szCs w:val="24"/>
              </w:rPr>
              <w:t>108710,0</w:t>
            </w:r>
          </w:p>
        </w:tc>
        <w:tc>
          <w:tcPr>
            <w:tcW w:w="993" w:type="dxa"/>
            <w:tcBorders>
              <w:top w:val="single" w:sz="4" w:space="0" w:color="auto"/>
              <w:left w:val="single" w:sz="4" w:space="0" w:color="auto"/>
              <w:bottom w:val="single" w:sz="4" w:space="0" w:color="auto"/>
            </w:tcBorders>
            <w:shd w:val="clear" w:color="auto" w:fill="FFFFFF"/>
            <w:vAlign w:val="center"/>
          </w:tcPr>
          <w:p w:rsidR="00C745AD" w:rsidRPr="00A81FB2" w:rsidRDefault="00C745AD" w:rsidP="00D75001">
            <w:pPr>
              <w:rPr>
                <w:sz w:val="24"/>
                <w:szCs w:val="24"/>
              </w:rPr>
            </w:pPr>
            <w:r>
              <w:rPr>
                <w:sz w:val="24"/>
                <w:szCs w:val="24"/>
              </w:rPr>
              <w:t>34600,0</w:t>
            </w:r>
          </w:p>
        </w:tc>
        <w:tc>
          <w:tcPr>
            <w:tcW w:w="99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r>
              <w:rPr>
                <w:sz w:val="24"/>
                <w:szCs w:val="24"/>
              </w:rPr>
              <w:t>35590,0</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rPr>
                <w:sz w:val="24"/>
                <w:szCs w:val="24"/>
              </w:rPr>
            </w:pPr>
            <w:r>
              <w:rPr>
                <w:sz w:val="24"/>
                <w:szCs w:val="24"/>
              </w:rPr>
              <w:t>38520,0</w:t>
            </w:r>
          </w:p>
        </w:tc>
      </w:tr>
      <w:tr w:rsidR="00C745AD" w:rsidRPr="00916802" w:rsidTr="00C745AD">
        <w:trPr>
          <w:trHeight w:hRule="exact" w:val="7671"/>
        </w:trPr>
        <w:tc>
          <w:tcPr>
            <w:tcW w:w="421" w:type="dxa"/>
            <w:tcBorders>
              <w:top w:val="single" w:sz="4" w:space="0" w:color="auto"/>
              <w:left w:val="single" w:sz="4" w:space="0" w:color="auto"/>
              <w:bottom w:val="single" w:sz="4" w:space="0" w:color="auto"/>
            </w:tcBorders>
            <w:shd w:val="clear" w:color="auto" w:fill="FFFFFF"/>
          </w:tcPr>
          <w:p w:rsidR="00C745AD" w:rsidRDefault="00C745AD" w:rsidP="00D75001">
            <w:pPr>
              <w:rPr>
                <w:sz w:val="24"/>
                <w:szCs w:val="24"/>
                <w:highlight w:val="yellow"/>
              </w:rPr>
            </w:pPr>
          </w:p>
        </w:tc>
        <w:tc>
          <w:tcPr>
            <w:tcW w:w="683" w:type="dxa"/>
            <w:tcBorders>
              <w:top w:val="single" w:sz="4" w:space="0" w:color="auto"/>
              <w:left w:val="single" w:sz="4" w:space="0" w:color="auto"/>
              <w:bottom w:val="single" w:sz="4" w:space="0" w:color="auto"/>
            </w:tcBorders>
            <w:shd w:val="clear" w:color="auto" w:fill="FFFFFF"/>
          </w:tcPr>
          <w:p w:rsidR="00C745AD" w:rsidRPr="009C742B" w:rsidRDefault="00C745AD" w:rsidP="00D75001">
            <w:pPr>
              <w:rPr>
                <w:sz w:val="24"/>
                <w:szCs w:val="24"/>
                <w:highlight w:val="yellow"/>
              </w:rPr>
            </w:pPr>
          </w:p>
        </w:tc>
        <w:tc>
          <w:tcPr>
            <w:tcW w:w="1556" w:type="dxa"/>
            <w:tcBorders>
              <w:top w:val="single" w:sz="4" w:space="0" w:color="auto"/>
              <w:left w:val="single" w:sz="4" w:space="0" w:color="auto"/>
              <w:bottom w:val="single" w:sz="4" w:space="0" w:color="auto"/>
            </w:tcBorders>
            <w:shd w:val="clear" w:color="auto" w:fill="FFFFFF"/>
          </w:tcPr>
          <w:p w:rsidR="00C745AD" w:rsidRPr="00A46591" w:rsidRDefault="00C745AD" w:rsidP="00D75001">
            <w:pPr>
              <w:rPr>
                <w:b/>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F54258" w:rsidRDefault="00C745AD" w:rsidP="00D75001">
            <w:pPr>
              <w:rPr>
                <w:rFonts w:eastAsia="Times New Roman"/>
                <w:sz w:val="24"/>
                <w:szCs w:val="24"/>
              </w:rPr>
            </w:pPr>
            <w:r>
              <w:rPr>
                <w:rFonts w:eastAsia="Times New Roman"/>
                <w:sz w:val="24"/>
                <w:szCs w:val="24"/>
              </w:rPr>
              <w:t xml:space="preserve">5.5. </w:t>
            </w:r>
            <w:r w:rsidRPr="00F54258">
              <w:rPr>
                <w:rFonts w:eastAsia="Times New Roman"/>
                <w:sz w:val="24"/>
                <w:szCs w:val="24"/>
              </w:rPr>
              <w:t>Обеспечени</w:t>
            </w:r>
            <w:r>
              <w:rPr>
                <w:rFonts w:eastAsia="Times New Roman"/>
                <w:sz w:val="24"/>
                <w:szCs w:val="24"/>
              </w:rPr>
              <w:t xml:space="preserve">е функционирования модели </w:t>
            </w:r>
            <w:proofErr w:type="spellStart"/>
            <w:r>
              <w:rPr>
                <w:rFonts w:eastAsia="Times New Roman"/>
                <w:sz w:val="24"/>
                <w:szCs w:val="24"/>
              </w:rPr>
              <w:t>персонифиц</w:t>
            </w:r>
            <w:proofErr w:type="gramStart"/>
            <w:r>
              <w:rPr>
                <w:rFonts w:eastAsia="Times New Roman"/>
                <w:sz w:val="24"/>
                <w:szCs w:val="24"/>
              </w:rPr>
              <w:t>и</w:t>
            </w:r>
            <w:proofErr w:type="spellEnd"/>
            <w:r>
              <w:rPr>
                <w:rFonts w:eastAsia="Times New Roman"/>
                <w:sz w:val="24"/>
                <w:szCs w:val="24"/>
              </w:rPr>
              <w:t>-</w:t>
            </w:r>
            <w:proofErr w:type="gramEnd"/>
            <w:r>
              <w:rPr>
                <w:rFonts w:eastAsia="Times New Roman"/>
                <w:sz w:val="24"/>
                <w:szCs w:val="24"/>
              </w:rPr>
              <w:t xml:space="preserve"> </w:t>
            </w:r>
            <w:proofErr w:type="spellStart"/>
            <w:r>
              <w:rPr>
                <w:rFonts w:eastAsia="Times New Roman"/>
                <w:sz w:val="24"/>
                <w:szCs w:val="24"/>
              </w:rPr>
              <w:t>рованно</w:t>
            </w:r>
            <w:r w:rsidRPr="00F54258">
              <w:rPr>
                <w:rFonts w:eastAsia="Times New Roman"/>
                <w:sz w:val="24"/>
                <w:szCs w:val="24"/>
              </w:rPr>
              <w:t>го</w:t>
            </w:r>
            <w:proofErr w:type="spellEnd"/>
            <w:r w:rsidRPr="00F54258">
              <w:rPr>
                <w:rFonts w:eastAsia="Times New Roman"/>
                <w:sz w:val="24"/>
                <w:szCs w:val="24"/>
              </w:rPr>
              <w:t xml:space="preserve"> финансирования дополнительного образования (</w:t>
            </w:r>
            <w:r>
              <w:rPr>
                <w:rFonts w:eastAsia="Times New Roman"/>
                <w:sz w:val="24"/>
                <w:szCs w:val="24"/>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r w:rsidRPr="00F54258">
              <w:rPr>
                <w:rFonts w:eastAsia="Times New Roman"/>
                <w:sz w:val="24"/>
                <w:szCs w:val="24"/>
              </w:rPr>
              <w:t>)</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C745AD" w:rsidRDefault="00C745AD" w:rsidP="00D75001">
            <w:r w:rsidRPr="00257FC8">
              <w:rPr>
                <w:rFonts w:eastAsia="Times New Roman"/>
                <w:sz w:val="24"/>
                <w:szCs w:val="24"/>
              </w:rPr>
              <w:t xml:space="preserve">Управление образования администрации </w:t>
            </w:r>
            <w:proofErr w:type="spellStart"/>
            <w:r w:rsidRPr="00257FC8">
              <w:rPr>
                <w:rFonts w:eastAsia="Times New Roman"/>
                <w:sz w:val="24"/>
                <w:szCs w:val="24"/>
              </w:rPr>
              <w:t>Уст</w:t>
            </w:r>
            <w:proofErr w:type="gramStart"/>
            <w:r w:rsidRPr="00257FC8">
              <w:rPr>
                <w:rFonts w:eastAsia="Times New Roman"/>
                <w:sz w:val="24"/>
                <w:szCs w:val="24"/>
              </w:rPr>
              <w:t>ь</w:t>
            </w:r>
            <w:proofErr w:type="spellEnd"/>
            <w:r w:rsidRPr="00257FC8">
              <w:rPr>
                <w:rFonts w:eastAsia="Times New Roman"/>
                <w:sz w:val="24"/>
                <w:szCs w:val="24"/>
              </w:rPr>
              <w:t>-</w:t>
            </w:r>
            <w:proofErr w:type="gramEnd"/>
            <w:r w:rsidRPr="00257FC8">
              <w:rPr>
                <w:rFonts w:eastAsia="Times New Roman"/>
                <w:sz w:val="24"/>
                <w:szCs w:val="24"/>
              </w:rPr>
              <w:t xml:space="preserve"> </w:t>
            </w:r>
            <w:proofErr w:type="spellStart"/>
            <w:r w:rsidRPr="00257FC8">
              <w:rPr>
                <w:rFonts w:eastAsia="Times New Roman"/>
                <w:sz w:val="24"/>
                <w:szCs w:val="24"/>
              </w:rPr>
              <w:t>Джегу</w:t>
            </w:r>
            <w:proofErr w:type="spellEnd"/>
            <w:r w:rsidRPr="00257FC8">
              <w:rPr>
                <w:rFonts w:eastAsia="Times New Roman"/>
                <w:sz w:val="24"/>
                <w:szCs w:val="24"/>
              </w:rPr>
              <w:t xml:space="preserve">- </w:t>
            </w:r>
            <w:proofErr w:type="spellStart"/>
            <w:r w:rsidRPr="00257FC8">
              <w:rPr>
                <w:rFonts w:eastAsia="Times New Roman"/>
                <w:sz w:val="24"/>
                <w:szCs w:val="24"/>
              </w:rPr>
              <w:t>тинского</w:t>
            </w:r>
            <w:proofErr w:type="spellEnd"/>
            <w:r w:rsidRPr="00257FC8">
              <w:rPr>
                <w:rFonts w:eastAsia="Times New Roman"/>
                <w:sz w:val="24"/>
                <w:szCs w:val="24"/>
              </w:rPr>
              <w:t xml:space="preserve"> муниципального района</w:t>
            </w:r>
          </w:p>
        </w:tc>
        <w:tc>
          <w:tcPr>
            <w:tcW w:w="1247" w:type="dxa"/>
            <w:tcBorders>
              <w:top w:val="single" w:sz="4" w:space="0" w:color="auto"/>
              <w:left w:val="single" w:sz="4" w:space="0" w:color="auto"/>
              <w:bottom w:val="single" w:sz="4" w:space="0" w:color="auto"/>
            </w:tcBorders>
            <w:shd w:val="clear" w:color="auto" w:fill="FFFFFF"/>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BC5933" w:rsidRDefault="00C745AD" w:rsidP="00D75001">
            <w:pPr>
              <w:rPr>
                <w:sz w:val="24"/>
                <w:szCs w:val="24"/>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BC5933" w:rsidRDefault="00C745AD" w:rsidP="00D75001">
            <w:pPr>
              <w:rPr>
                <w:sz w:val="24"/>
                <w:szCs w:val="24"/>
              </w:rPr>
            </w:pPr>
          </w:p>
        </w:tc>
        <w:tc>
          <w:tcPr>
            <w:tcW w:w="738" w:type="dxa"/>
            <w:tcBorders>
              <w:top w:val="single" w:sz="4" w:space="0" w:color="auto"/>
              <w:left w:val="single" w:sz="4" w:space="0" w:color="auto"/>
              <w:bottom w:val="single" w:sz="4" w:space="0" w:color="auto"/>
            </w:tcBorders>
            <w:shd w:val="clear" w:color="auto" w:fill="FFFFFF"/>
            <w:vAlign w:val="center"/>
          </w:tcPr>
          <w:p w:rsidR="00C745AD" w:rsidRPr="00BC5933" w:rsidRDefault="00C745AD" w:rsidP="00D75001">
            <w:pPr>
              <w:rPr>
                <w:sz w:val="24"/>
                <w:szCs w:val="24"/>
              </w:rPr>
            </w:pPr>
          </w:p>
        </w:tc>
        <w:tc>
          <w:tcPr>
            <w:tcW w:w="868" w:type="dxa"/>
            <w:tcBorders>
              <w:top w:val="single" w:sz="4" w:space="0" w:color="auto"/>
              <w:left w:val="single" w:sz="4" w:space="0" w:color="auto"/>
              <w:bottom w:val="single" w:sz="4" w:space="0" w:color="auto"/>
            </w:tcBorders>
            <w:shd w:val="clear" w:color="auto" w:fill="FFFFFF"/>
            <w:vAlign w:val="center"/>
          </w:tcPr>
          <w:p w:rsidR="00C745AD" w:rsidRPr="00A81FB2" w:rsidRDefault="00C745AD" w:rsidP="00D75001">
            <w:pPr>
              <w:rPr>
                <w:sz w:val="24"/>
                <w:szCs w:val="24"/>
              </w:rPr>
            </w:pPr>
            <w:r>
              <w:rPr>
                <w:sz w:val="24"/>
                <w:szCs w:val="24"/>
              </w:rPr>
              <w:t>108710,0</w:t>
            </w:r>
          </w:p>
        </w:tc>
        <w:tc>
          <w:tcPr>
            <w:tcW w:w="993" w:type="dxa"/>
            <w:tcBorders>
              <w:top w:val="single" w:sz="4" w:space="0" w:color="auto"/>
              <w:left w:val="single" w:sz="4" w:space="0" w:color="auto"/>
              <w:bottom w:val="single" w:sz="4" w:space="0" w:color="auto"/>
            </w:tcBorders>
            <w:shd w:val="clear" w:color="auto" w:fill="FFFFFF"/>
            <w:vAlign w:val="center"/>
          </w:tcPr>
          <w:p w:rsidR="00C745AD" w:rsidRPr="00A81FB2" w:rsidRDefault="00C745AD" w:rsidP="00D75001">
            <w:pPr>
              <w:rPr>
                <w:sz w:val="24"/>
                <w:szCs w:val="24"/>
              </w:rPr>
            </w:pPr>
            <w:r>
              <w:rPr>
                <w:sz w:val="24"/>
                <w:szCs w:val="24"/>
              </w:rPr>
              <w:t>34600,0</w:t>
            </w:r>
          </w:p>
        </w:tc>
        <w:tc>
          <w:tcPr>
            <w:tcW w:w="997" w:type="dxa"/>
            <w:tcBorders>
              <w:top w:val="single" w:sz="4" w:space="0" w:color="auto"/>
              <w:left w:val="single" w:sz="4" w:space="0" w:color="auto"/>
              <w:bottom w:val="single" w:sz="4" w:space="0" w:color="auto"/>
            </w:tcBorders>
            <w:shd w:val="clear" w:color="auto" w:fill="FFFFFF"/>
            <w:vAlign w:val="center"/>
          </w:tcPr>
          <w:p w:rsidR="00C745AD" w:rsidRPr="00D565B8" w:rsidRDefault="00C745AD" w:rsidP="00D75001">
            <w:pPr>
              <w:jc w:val="center"/>
              <w:rPr>
                <w:sz w:val="24"/>
                <w:szCs w:val="24"/>
              </w:rPr>
            </w:pPr>
            <w:r>
              <w:rPr>
                <w:sz w:val="24"/>
                <w:szCs w:val="24"/>
              </w:rPr>
              <w:t>35590,0</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16802" w:rsidRDefault="00C745AD" w:rsidP="00D75001">
            <w:pPr>
              <w:rPr>
                <w:sz w:val="24"/>
                <w:szCs w:val="24"/>
              </w:rPr>
            </w:pPr>
            <w:r>
              <w:rPr>
                <w:sz w:val="24"/>
                <w:szCs w:val="24"/>
              </w:rPr>
              <w:t>38520,0</w:t>
            </w:r>
          </w:p>
        </w:tc>
      </w:tr>
      <w:tr w:rsidR="00C745AD" w:rsidRPr="00916802" w:rsidTr="00C745AD">
        <w:trPr>
          <w:trHeight w:hRule="exact" w:val="2415"/>
        </w:trPr>
        <w:tc>
          <w:tcPr>
            <w:tcW w:w="421" w:type="dxa"/>
            <w:tcBorders>
              <w:top w:val="single" w:sz="4" w:space="0" w:color="auto"/>
              <w:left w:val="single" w:sz="4" w:space="0" w:color="auto"/>
              <w:bottom w:val="single" w:sz="4" w:space="0" w:color="auto"/>
            </w:tcBorders>
            <w:shd w:val="clear" w:color="auto" w:fill="FFFFFF"/>
          </w:tcPr>
          <w:p w:rsidR="00C745AD" w:rsidRDefault="00C745AD" w:rsidP="00D75001">
            <w:pPr>
              <w:rPr>
                <w:sz w:val="24"/>
                <w:szCs w:val="24"/>
                <w:highlight w:val="yellow"/>
              </w:rPr>
            </w:pPr>
            <w:r w:rsidRPr="00323133">
              <w:rPr>
                <w:sz w:val="24"/>
                <w:szCs w:val="24"/>
              </w:rPr>
              <w:lastRenderedPageBreak/>
              <w:t>6</w:t>
            </w:r>
          </w:p>
        </w:tc>
        <w:tc>
          <w:tcPr>
            <w:tcW w:w="683" w:type="dxa"/>
            <w:tcBorders>
              <w:top w:val="single" w:sz="4" w:space="0" w:color="auto"/>
              <w:left w:val="single" w:sz="4" w:space="0" w:color="auto"/>
              <w:bottom w:val="single" w:sz="4" w:space="0" w:color="auto"/>
            </w:tcBorders>
            <w:shd w:val="clear" w:color="auto" w:fill="FFFFFF"/>
          </w:tcPr>
          <w:p w:rsidR="00C745AD" w:rsidRPr="009C742B" w:rsidRDefault="00C745AD" w:rsidP="00D75001">
            <w:pPr>
              <w:rPr>
                <w:sz w:val="24"/>
                <w:szCs w:val="24"/>
                <w:highlight w:val="yellow"/>
              </w:rPr>
            </w:pPr>
          </w:p>
        </w:tc>
        <w:tc>
          <w:tcPr>
            <w:tcW w:w="1556" w:type="dxa"/>
            <w:tcBorders>
              <w:top w:val="single" w:sz="4" w:space="0" w:color="auto"/>
              <w:left w:val="single" w:sz="4" w:space="0" w:color="auto"/>
              <w:bottom w:val="single" w:sz="4" w:space="0" w:color="auto"/>
            </w:tcBorders>
            <w:shd w:val="clear" w:color="auto" w:fill="FFFFFF"/>
          </w:tcPr>
          <w:p w:rsidR="00C745AD" w:rsidRPr="00A46591" w:rsidRDefault="00C745AD" w:rsidP="00D75001">
            <w:pPr>
              <w:rPr>
                <w:b/>
                <w:sz w:val="24"/>
                <w:szCs w:val="24"/>
              </w:rPr>
            </w:pPr>
            <w:r w:rsidRPr="00A46591">
              <w:rPr>
                <w:b/>
                <w:sz w:val="24"/>
                <w:szCs w:val="24"/>
              </w:rPr>
              <w:t>Обеспечение доступности качественного дополнительного образования по программе</w:t>
            </w:r>
          </w:p>
        </w:tc>
        <w:tc>
          <w:tcPr>
            <w:tcW w:w="1819" w:type="dxa"/>
            <w:tcBorders>
              <w:top w:val="single" w:sz="4" w:space="0" w:color="auto"/>
              <w:left w:val="single" w:sz="4" w:space="0" w:color="auto"/>
              <w:bottom w:val="single" w:sz="4" w:space="0" w:color="auto"/>
            </w:tcBorders>
            <w:shd w:val="clear" w:color="auto" w:fill="FFFFFF"/>
          </w:tcPr>
          <w:p w:rsidR="00C745AD" w:rsidRPr="00A46591" w:rsidRDefault="00C745AD" w:rsidP="00D75001">
            <w:pPr>
              <w:rPr>
                <w:sz w:val="24"/>
                <w:szCs w:val="24"/>
              </w:rPr>
            </w:pPr>
          </w:p>
        </w:tc>
        <w:tc>
          <w:tcPr>
            <w:tcW w:w="1869" w:type="dxa"/>
            <w:tcBorders>
              <w:top w:val="single" w:sz="4" w:space="0" w:color="auto"/>
              <w:left w:val="single" w:sz="4" w:space="0" w:color="auto"/>
              <w:bottom w:val="single" w:sz="4" w:space="0" w:color="auto"/>
            </w:tcBorders>
            <w:shd w:val="clear" w:color="auto" w:fill="FFFFFF"/>
            <w:vAlign w:val="center"/>
          </w:tcPr>
          <w:p w:rsidR="00C745AD" w:rsidRPr="00916802" w:rsidRDefault="00C745AD" w:rsidP="00D75001">
            <w:pPr>
              <w:rPr>
                <w:sz w:val="24"/>
                <w:szCs w:val="24"/>
              </w:rPr>
            </w:pPr>
          </w:p>
        </w:tc>
        <w:tc>
          <w:tcPr>
            <w:tcW w:w="1247" w:type="dxa"/>
            <w:tcBorders>
              <w:top w:val="single" w:sz="4" w:space="0" w:color="auto"/>
              <w:left w:val="single" w:sz="4" w:space="0" w:color="auto"/>
              <w:bottom w:val="single" w:sz="4" w:space="0" w:color="auto"/>
            </w:tcBorders>
            <w:shd w:val="clear" w:color="auto" w:fill="FFFFFF"/>
          </w:tcPr>
          <w:p w:rsidR="00C745AD" w:rsidRPr="00EE4AFF" w:rsidRDefault="00C745AD" w:rsidP="00D75001">
            <w:pPr>
              <w:rPr>
                <w:sz w:val="24"/>
                <w:szCs w:val="24"/>
              </w:rPr>
            </w:pPr>
            <w:r>
              <w:rPr>
                <w:sz w:val="24"/>
                <w:szCs w:val="24"/>
              </w:rPr>
              <w:t>Всего:</w:t>
            </w:r>
          </w:p>
        </w:tc>
        <w:tc>
          <w:tcPr>
            <w:tcW w:w="427" w:type="dxa"/>
            <w:tcBorders>
              <w:top w:val="single" w:sz="4" w:space="0" w:color="auto"/>
              <w:left w:val="single" w:sz="4" w:space="0" w:color="auto"/>
              <w:bottom w:val="single" w:sz="4" w:space="0" w:color="auto"/>
            </w:tcBorders>
            <w:shd w:val="clear" w:color="auto" w:fill="FFFFFF"/>
            <w:vAlign w:val="center"/>
          </w:tcPr>
          <w:p w:rsidR="00C745AD" w:rsidRPr="00EE4AFF" w:rsidRDefault="00C745AD" w:rsidP="00D75001">
            <w:pPr>
              <w:rPr>
                <w:sz w:val="24"/>
                <w:szCs w:val="24"/>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EE4AFF" w:rsidRDefault="00C745AD" w:rsidP="00D75001">
            <w:pPr>
              <w:rPr>
                <w:sz w:val="24"/>
                <w:szCs w:val="24"/>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EE4AFF"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EE4AFF"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EE4AFF" w:rsidRDefault="00C745AD" w:rsidP="00D75001">
            <w:pPr>
              <w:rPr>
                <w:sz w:val="24"/>
                <w:szCs w:val="24"/>
              </w:rPr>
            </w:pPr>
          </w:p>
        </w:tc>
        <w:tc>
          <w:tcPr>
            <w:tcW w:w="432" w:type="dxa"/>
            <w:tcBorders>
              <w:top w:val="single" w:sz="4" w:space="0" w:color="auto"/>
              <w:left w:val="single" w:sz="4" w:space="0" w:color="auto"/>
              <w:bottom w:val="single" w:sz="4" w:space="0" w:color="auto"/>
            </w:tcBorders>
            <w:shd w:val="clear" w:color="auto" w:fill="FFFFFF"/>
            <w:vAlign w:val="center"/>
          </w:tcPr>
          <w:p w:rsidR="00C745AD" w:rsidRPr="00EE4AFF"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EE4AFF"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vAlign w:val="center"/>
          </w:tcPr>
          <w:p w:rsidR="00C745AD" w:rsidRPr="00EE4AFF" w:rsidRDefault="00C745AD" w:rsidP="00D75001">
            <w:pPr>
              <w:rPr>
                <w:sz w:val="24"/>
                <w:szCs w:val="24"/>
              </w:rPr>
            </w:pPr>
          </w:p>
        </w:tc>
        <w:tc>
          <w:tcPr>
            <w:tcW w:w="422" w:type="dxa"/>
            <w:tcBorders>
              <w:top w:val="single" w:sz="4" w:space="0" w:color="auto"/>
              <w:left w:val="single" w:sz="4" w:space="0" w:color="auto"/>
              <w:bottom w:val="single" w:sz="4" w:space="0" w:color="auto"/>
            </w:tcBorders>
            <w:shd w:val="clear" w:color="auto" w:fill="FFFFFF"/>
            <w:vAlign w:val="center"/>
          </w:tcPr>
          <w:p w:rsidR="00C745AD" w:rsidRPr="00EE4AFF" w:rsidRDefault="00C745AD" w:rsidP="00D75001">
            <w:pPr>
              <w:rPr>
                <w:sz w:val="24"/>
                <w:szCs w:val="24"/>
              </w:rPr>
            </w:pPr>
          </w:p>
        </w:tc>
        <w:tc>
          <w:tcPr>
            <w:tcW w:w="738" w:type="dxa"/>
            <w:tcBorders>
              <w:top w:val="single" w:sz="4" w:space="0" w:color="auto"/>
              <w:left w:val="single" w:sz="4" w:space="0" w:color="auto"/>
              <w:bottom w:val="single" w:sz="4" w:space="0" w:color="auto"/>
            </w:tcBorders>
            <w:shd w:val="clear" w:color="auto" w:fill="FFFFFF"/>
            <w:vAlign w:val="center"/>
          </w:tcPr>
          <w:p w:rsidR="00C745AD" w:rsidRPr="001203BA" w:rsidRDefault="00C745AD" w:rsidP="00D75001">
            <w:pPr>
              <w:rPr>
                <w:sz w:val="24"/>
                <w:szCs w:val="24"/>
              </w:rPr>
            </w:pPr>
          </w:p>
        </w:tc>
        <w:tc>
          <w:tcPr>
            <w:tcW w:w="868" w:type="dxa"/>
            <w:tcBorders>
              <w:top w:val="single" w:sz="4" w:space="0" w:color="auto"/>
              <w:left w:val="single" w:sz="4" w:space="0" w:color="auto"/>
              <w:bottom w:val="single" w:sz="4" w:space="0" w:color="auto"/>
            </w:tcBorders>
            <w:shd w:val="clear" w:color="auto" w:fill="FFFFFF"/>
            <w:vAlign w:val="center"/>
          </w:tcPr>
          <w:p w:rsidR="00C745AD" w:rsidRPr="001203BA" w:rsidRDefault="00C745AD" w:rsidP="00D75001">
            <w:pPr>
              <w:rPr>
                <w:sz w:val="24"/>
                <w:szCs w:val="24"/>
              </w:rPr>
            </w:pPr>
            <w:r>
              <w:rPr>
                <w:sz w:val="24"/>
                <w:szCs w:val="24"/>
              </w:rPr>
              <w:t>8752200,0</w:t>
            </w:r>
          </w:p>
        </w:tc>
        <w:tc>
          <w:tcPr>
            <w:tcW w:w="993" w:type="dxa"/>
            <w:tcBorders>
              <w:top w:val="single" w:sz="4" w:space="0" w:color="auto"/>
              <w:left w:val="single" w:sz="4" w:space="0" w:color="auto"/>
              <w:bottom w:val="single" w:sz="4" w:space="0" w:color="auto"/>
            </w:tcBorders>
            <w:shd w:val="clear" w:color="auto" w:fill="FFFFFF"/>
            <w:vAlign w:val="center"/>
          </w:tcPr>
          <w:p w:rsidR="00C745AD" w:rsidRPr="00CB7F0F" w:rsidRDefault="00C745AD" w:rsidP="00D75001">
            <w:pPr>
              <w:rPr>
                <w:sz w:val="24"/>
                <w:szCs w:val="24"/>
              </w:rPr>
            </w:pPr>
            <w:r>
              <w:rPr>
                <w:sz w:val="24"/>
                <w:szCs w:val="24"/>
              </w:rPr>
              <w:t>6076000,0</w:t>
            </w:r>
          </w:p>
        </w:tc>
        <w:tc>
          <w:tcPr>
            <w:tcW w:w="997" w:type="dxa"/>
            <w:tcBorders>
              <w:top w:val="single" w:sz="4" w:space="0" w:color="auto"/>
              <w:left w:val="single" w:sz="4" w:space="0" w:color="auto"/>
              <w:bottom w:val="single" w:sz="4" w:space="0" w:color="auto"/>
            </w:tcBorders>
            <w:shd w:val="clear" w:color="auto" w:fill="FFFFFF"/>
            <w:vAlign w:val="center"/>
          </w:tcPr>
          <w:p w:rsidR="00C745AD" w:rsidRPr="002B74CB" w:rsidRDefault="00C745AD" w:rsidP="00D75001">
            <w:pPr>
              <w:rPr>
                <w:sz w:val="24"/>
                <w:szCs w:val="24"/>
              </w:rPr>
            </w:pPr>
            <w:r>
              <w:rPr>
                <w:sz w:val="24"/>
                <w:szCs w:val="24"/>
              </w:rPr>
              <w:t>1285100,0</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2B74CB" w:rsidRDefault="00C745AD" w:rsidP="00D75001">
            <w:pPr>
              <w:rPr>
                <w:sz w:val="24"/>
                <w:szCs w:val="24"/>
              </w:rPr>
            </w:pPr>
            <w:r>
              <w:rPr>
                <w:sz w:val="24"/>
                <w:szCs w:val="24"/>
              </w:rPr>
              <w:t>1391100,0</w:t>
            </w:r>
          </w:p>
        </w:tc>
      </w:tr>
      <w:tr w:rsidR="00C745AD" w:rsidRPr="00916802" w:rsidTr="00D75001">
        <w:trPr>
          <w:trHeight w:hRule="exact" w:val="2700"/>
        </w:trPr>
        <w:tc>
          <w:tcPr>
            <w:tcW w:w="421" w:type="dxa"/>
            <w:tcBorders>
              <w:top w:val="single" w:sz="4" w:space="0" w:color="auto"/>
              <w:left w:val="single" w:sz="4" w:space="0" w:color="auto"/>
              <w:bottom w:val="single" w:sz="4" w:space="0" w:color="auto"/>
            </w:tcBorders>
            <w:shd w:val="clear" w:color="auto" w:fill="FFFFFF"/>
          </w:tcPr>
          <w:p w:rsidR="00C745AD" w:rsidRDefault="00C745AD" w:rsidP="00D75001">
            <w:pPr>
              <w:rPr>
                <w:sz w:val="24"/>
                <w:szCs w:val="24"/>
                <w:highlight w:val="yellow"/>
              </w:rPr>
            </w:pPr>
          </w:p>
        </w:tc>
        <w:tc>
          <w:tcPr>
            <w:tcW w:w="683" w:type="dxa"/>
            <w:tcBorders>
              <w:top w:val="single" w:sz="4" w:space="0" w:color="auto"/>
              <w:left w:val="single" w:sz="4" w:space="0" w:color="auto"/>
              <w:bottom w:val="single" w:sz="4" w:space="0" w:color="auto"/>
            </w:tcBorders>
            <w:shd w:val="clear" w:color="auto" w:fill="FFFFFF"/>
          </w:tcPr>
          <w:p w:rsidR="00C745AD" w:rsidRPr="009C742B" w:rsidRDefault="00C745AD" w:rsidP="00D75001">
            <w:pPr>
              <w:rPr>
                <w:sz w:val="24"/>
                <w:szCs w:val="24"/>
                <w:highlight w:val="yellow"/>
              </w:rPr>
            </w:pPr>
          </w:p>
        </w:tc>
        <w:tc>
          <w:tcPr>
            <w:tcW w:w="1556" w:type="dxa"/>
            <w:tcBorders>
              <w:top w:val="single" w:sz="4" w:space="0" w:color="auto"/>
              <w:left w:val="single" w:sz="4" w:space="0" w:color="auto"/>
              <w:bottom w:val="single" w:sz="4" w:space="0" w:color="auto"/>
            </w:tcBorders>
            <w:shd w:val="clear" w:color="auto" w:fill="FFFFFF"/>
          </w:tcPr>
          <w:p w:rsidR="00C745AD" w:rsidRPr="00A46591" w:rsidRDefault="00C745AD" w:rsidP="00D75001">
            <w:pPr>
              <w:rPr>
                <w:b/>
                <w:sz w:val="24"/>
                <w:szCs w:val="24"/>
              </w:rPr>
            </w:pPr>
          </w:p>
        </w:tc>
        <w:tc>
          <w:tcPr>
            <w:tcW w:w="1819" w:type="dxa"/>
            <w:tcBorders>
              <w:top w:val="single" w:sz="4" w:space="0" w:color="auto"/>
              <w:left w:val="single" w:sz="4" w:space="0" w:color="auto"/>
              <w:bottom w:val="single" w:sz="4" w:space="0" w:color="auto"/>
            </w:tcBorders>
            <w:shd w:val="clear" w:color="auto" w:fill="FFFFFF"/>
          </w:tcPr>
          <w:p w:rsidR="00C745AD" w:rsidRDefault="00C745AD" w:rsidP="00D75001">
            <w:pPr>
              <w:rPr>
                <w:sz w:val="24"/>
                <w:szCs w:val="24"/>
              </w:rPr>
            </w:pPr>
            <w:r w:rsidRPr="009469E8">
              <w:rPr>
                <w:sz w:val="24"/>
                <w:szCs w:val="24"/>
              </w:rPr>
              <w:t xml:space="preserve">6.1. </w:t>
            </w:r>
            <w:r>
              <w:rPr>
                <w:sz w:val="24"/>
                <w:szCs w:val="24"/>
              </w:rPr>
              <w:t>предоставление субсидий бюджетным автономным учреждениям и иным некоммерческим организациям</w:t>
            </w:r>
          </w:p>
          <w:p w:rsidR="00C745AD" w:rsidRPr="00A46591" w:rsidRDefault="00C745AD" w:rsidP="00D75001">
            <w:pPr>
              <w:rPr>
                <w:sz w:val="24"/>
                <w:szCs w:val="24"/>
              </w:rPr>
            </w:pPr>
          </w:p>
        </w:tc>
        <w:tc>
          <w:tcPr>
            <w:tcW w:w="1869" w:type="dxa"/>
            <w:tcBorders>
              <w:top w:val="single" w:sz="4" w:space="0" w:color="auto"/>
              <w:left w:val="single" w:sz="4" w:space="0" w:color="auto"/>
              <w:bottom w:val="single" w:sz="4" w:space="0" w:color="auto"/>
            </w:tcBorders>
            <w:shd w:val="clear" w:color="auto" w:fill="FFFFFF"/>
            <w:vAlign w:val="center"/>
          </w:tcPr>
          <w:p w:rsidR="00C745AD" w:rsidRPr="00916802" w:rsidRDefault="00C745AD" w:rsidP="00D75001">
            <w:pPr>
              <w:rPr>
                <w:sz w:val="24"/>
                <w:szCs w:val="24"/>
              </w:rPr>
            </w:pPr>
            <w:r>
              <w:rPr>
                <w:sz w:val="24"/>
                <w:szCs w:val="24"/>
              </w:rPr>
              <w:t>Управление образования, МБУДО «Дом творчества»</w:t>
            </w:r>
          </w:p>
        </w:tc>
        <w:tc>
          <w:tcPr>
            <w:tcW w:w="1247" w:type="dxa"/>
            <w:tcBorders>
              <w:top w:val="single" w:sz="4" w:space="0" w:color="auto"/>
              <w:left w:val="single" w:sz="4" w:space="0" w:color="auto"/>
              <w:bottom w:val="single" w:sz="4" w:space="0" w:color="auto"/>
            </w:tcBorders>
            <w:shd w:val="clear" w:color="auto" w:fill="FFFFFF"/>
          </w:tcPr>
          <w:p w:rsidR="00C745AD" w:rsidRPr="00EE4AFF"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tcPr>
          <w:p w:rsidR="00C745AD" w:rsidRPr="00EE4AFF" w:rsidRDefault="00C745AD" w:rsidP="00D75001">
            <w:r>
              <w:t>0</w:t>
            </w:r>
          </w:p>
        </w:tc>
        <w:tc>
          <w:tcPr>
            <w:tcW w:w="432" w:type="dxa"/>
            <w:tcBorders>
              <w:top w:val="single" w:sz="4" w:space="0" w:color="auto"/>
              <w:left w:val="single" w:sz="4" w:space="0" w:color="auto"/>
              <w:bottom w:val="single" w:sz="4" w:space="0" w:color="auto"/>
            </w:tcBorders>
            <w:shd w:val="clear" w:color="auto" w:fill="FFFFFF"/>
          </w:tcPr>
          <w:p w:rsidR="00C745AD" w:rsidRPr="00EE4AFF" w:rsidRDefault="00C745AD" w:rsidP="00D75001">
            <w:r>
              <w:t>4</w:t>
            </w:r>
          </w:p>
        </w:tc>
        <w:tc>
          <w:tcPr>
            <w:tcW w:w="422" w:type="dxa"/>
            <w:tcBorders>
              <w:top w:val="single" w:sz="4" w:space="0" w:color="auto"/>
              <w:left w:val="single" w:sz="4" w:space="0" w:color="auto"/>
              <w:bottom w:val="single" w:sz="4" w:space="0" w:color="auto"/>
            </w:tcBorders>
            <w:shd w:val="clear" w:color="auto" w:fill="FFFFFF"/>
          </w:tcPr>
          <w:p w:rsidR="00C745AD" w:rsidRPr="00EE4AFF" w:rsidRDefault="00C745AD" w:rsidP="00D75001">
            <w:r>
              <w:t>0</w:t>
            </w:r>
          </w:p>
        </w:tc>
        <w:tc>
          <w:tcPr>
            <w:tcW w:w="427" w:type="dxa"/>
            <w:tcBorders>
              <w:top w:val="single" w:sz="4" w:space="0" w:color="auto"/>
              <w:left w:val="single" w:sz="4" w:space="0" w:color="auto"/>
              <w:bottom w:val="single" w:sz="4" w:space="0" w:color="auto"/>
            </w:tcBorders>
            <w:shd w:val="clear" w:color="auto" w:fill="FFFFFF"/>
          </w:tcPr>
          <w:p w:rsidR="00C745AD" w:rsidRPr="00EE4AFF" w:rsidRDefault="00C745AD" w:rsidP="00D75001">
            <w:r>
              <w:t>0</w:t>
            </w:r>
          </w:p>
        </w:tc>
        <w:tc>
          <w:tcPr>
            <w:tcW w:w="427" w:type="dxa"/>
            <w:tcBorders>
              <w:top w:val="single" w:sz="4" w:space="0" w:color="auto"/>
              <w:left w:val="single" w:sz="4" w:space="0" w:color="auto"/>
              <w:bottom w:val="single" w:sz="4" w:space="0" w:color="auto"/>
            </w:tcBorders>
            <w:shd w:val="clear" w:color="auto" w:fill="FFFFFF"/>
          </w:tcPr>
          <w:p w:rsidR="00C745AD" w:rsidRPr="00EE4AFF" w:rsidRDefault="00C745AD" w:rsidP="00D75001">
            <w:r>
              <w:t>6</w:t>
            </w:r>
          </w:p>
        </w:tc>
        <w:tc>
          <w:tcPr>
            <w:tcW w:w="432" w:type="dxa"/>
            <w:tcBorders>
              <w:top w:val="single" w:sz="4" w:space="0" w:color="auto"/>
              <w:left w:val="single" w:sz="4" w:space="0" w:color="auto"/>
              <w:bottom w:val="single" w:sz="4" w:space="0" w:color="auto"/>
            </w:tcBorders>
            <w:shd w:val="clear" w:color="auto" w:fill="FFFFFF"/>
          </w:tcPr>
          <w:p w:rsidR="00C745AD" w:rsidRPr="00EE4AFF" w:rsidRDefault="00C745AD" w:rsidP="00D75001">
            <w:r>
              <w:t>9</w:t>
            </w:r>
          </w:p>
        </w:tc>
        <w:tc>
          <w:tcPr>
            <w:tcW w:w="427" w:type="dxa"/>
            <w:tcBorders>
              <w:top w:val="single" w:sz="4" w:space="0" w:color="auto"/>
              <w:left w:val="single" w:sz="4" w:space="0" w:color="auto"/>
              <w:bottom w:val="single" w:sz="4" w:space="0" w:color="auto"/>
            </w:tcBorders>
            <w:shd w:val="clear" w:color="auto" w:fill="FFFFFF"/>
          </w:tcPr>
          <w:p w:rsidR="00C745AD" w:rsidRPr="00EE4AFF" w:rsidRDefault="00C745AD" w:rsidP="00D75001">
            <w:r>
              <w:t>3</w:t>
            </w:r>
          </w:p>
        </w:tc>
        <w:tc>
          <w:tcPr>
            <w:tcW w:w="427" w:type="dxa"/>
            <w:tcBorders>
              <w:top w:val="single" w:sz="4" w:space="0" w:color="auto"/>
              <w:left w:val="single" w:sz="4" w:space="0" w:color="auto"/>
              <w:bottom w:val="single" w:sz="4" w:space="0" w:color="auto"/>
            </w:tcBorders>
            <w:shd w:val="clear" w:color="auto" w:fill="FFFFFF"/>
          </w:tcPr>
          <w:p w:rsidR="00C745AD" w:rsidRPr="00EE4AFF" w:rsidRDefault="00C745AD" w:rsidP="00D75001">
            <w:r>
              <w:t>0</w:t>
            </w:r>
          </w:p>
        </w:tc>
        <w:tc>
          <w:tcPr>
            <w:tcW w:w="422" w:type="dxa"/>
            <w:tcBorders>
              <w:top w:val="single" w:sz="4" w:space="0" w:color="auto"/>
              <w:left w:val="single" w:sz="4" w:space="0" w:color="auto"/>
              <w:bottom w:val="single" w:sz="4" w:space="0" w:color="auto"/>
            </w:tcBorders>
            <w:shd w:val="clear" w:color="auto" w:fill="FFFFFF"/>
          </w:tcPr>
          <w:p w:rsidR="00C745AD" w:rsidRPr="00EE4AFF" w:rsidRDefault="00C745AD" w:rsidP="00D75001">
            <w:r>
              <w:t>3</w:t>
            </w:r>
          </w:p>
        </w:tc>
        <w:tc>
          <w:tcPr>
            <w:tcW w:w="738" w:type="dxa"/>
            <w:tcBorders>
              <w:top w:val="single" w:sz="4" w:space="0" w:color="auto"/>
              <w:left w:val="single" w:sz="4" w:space="0" w:color="auto"/>
              <w:bottom w:val="single" w:sz="4" w:space="0" w:color="auto"/>
            </w:tcBorders>
            <w:shd w:val="clear" w:color="auto" w:fill="FFFFFF"/>
          </w:tcPr>
          <w:p w:rsidR="00C745AD" w:rsidRPr="00344889" w:rsidRDefault="00C745AD" w:rsidP="00D75001">
            <w:r>
              <w:t>Д</w:t>
            </w:r>
          </w:p>
        </w:tc>
        <w:tc>
          <w:tcPr>
            <w:tcW w:w="868" w:type="dxa"/>
            <w:tcBorders>
              <w:top w:val="single" w:sz="4" w:space="0" w:color="auto"/>
              <w:left w:val="single" w:sz="4" w:space="0" w:color="auto"/>
              <w:bottom w:val="single" w:sz="4" w:space="0" w:color="auto"/>
            </w:tcBorders>
            <w:shd w:val="clear" w:color="auto" w:fill="FFFFFF"/>
            <w:vAlign w:val="center"/>
          </w:tcPr>
          <w:p w:rsidR="00C745AD" w:rsidRPr="00344889" w:rsidRDefault="00C745AD" w:rsidP="00D75001">
            <w:pPr>
              <w:rPr>
                <w:sz w:val="24"/>
                <w:szCs w:val="24"/>
              </w:rPr>
            </w:pPr>
            <w:r>
              <w:rPr>
                <w:sz w:val="24"/>
                <w:szCs w:val="24"/>
              </w:rPr>
              <w:t>4717800,0</w:t>
            </w:r>
          </w:p>
        </w:tc>
        <w:tc>
          <w:tcPr>
            <w:tcW w:w="993" w:type="dxa"/>
            <w:tcBorders>
              <w:top w:val="single" w:sz="4" w:space="0" w:color="auto"/>
              <w:left w:val="single" w:sz="4" w:space="0" w:color="auto"/>
              <w:bottom w:val="single" w:sz="4" w:space="0" w:color="auto"/>
            </w:tcBorders>
            <w:shd w:val="clear" w:color="auto" w:fill="FFFFFF"/>
            <w:vAlign w:val="center"/>
          </w:tcPr>
          <w:p w:rsidR="00C745AD" w:rsidRPr="00344889" w:rsidRDefault="00C745AD" w:rsidP="00D75001">
            <w:pPr>
              <w:rPr>
                <w:sz w:val="24"/>
                <w:szCs w:val="24"/>
              </w:rPr>
            </w:pPr>
            <w:r>
              <w:rPr>
                <w:sz w:val="24"/>
                <w:szCs w:val="24"/>
              </w:rPr>
              <w:t>4703800,0</w:t>
            </w:r>
          </w:p>
        </w:tc>
        <w:tc>
          <w:tcPr>
            <w:tcW w:w="997" w:type="dxa"/>
            <w:tcBorders>
              <w:top w:val="single" w:sz="4" w:space="0" w:color="auto"/>
              <w:left w:val="single" w:sz="4" w:space="0" w:color="auto"/>
              <w:bottom w:val="single" w:sz="4" w:space="0" w:color="auto"/>
            </w:tcBorders>
            <w:shd w:val="clear" w:color="auto" w:fill="FFFFFF"/>
            <w:vAlign w:val="center"/>
          </w:tcPr>
          <w:p w:rsidR="00C745AD" w:rsidRPr="002B74CB" w:rsidRDefault="00C745AD" w:rsidP="00D75001">
            <w:pPr>
              <w:rPr>
                <w:sz w:val="24"/>
                <w:szCs w:val="24"/>
              </w:rPr>
            </w:pPr>
            <w:r>
              <w:rPr>
                <w:sz w:val="24"/>
                <w:szCs w:val="24"/>
              </w:rPr>
              <w:t>7000,0</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2B74CB" w:rsidRDefault="00C745AD" w:rsidP="00D75001">
            <w:pPr>
              <w:rPr>
                <w:sz w:val="24"/>
                <w:szCs w:val="24"/>
              </w:rPr>
            </w:pPr>
            <w:r>
              <w:rPr>
                <w:sz w:val="24"/>
                <w:szCs w:val="24"/>
              </w:rPr>
              <w:t>7000,0</w:t>
            </w:r>
          </w:p>
        </w:tc>
      </w:tr>
      <w:tr w:rsidR="00C745AD" w:rsidRPr="00916802" w:rsidTr="00C745AD">
        <w:trPr>
          <w:trHeight w:hRule="exact" w:val="2989"/>
        </w:trPr>
        <w:tc>
          <w:tcPr>
            <w:tcW w:w="421" w:type="dxa"/>
            <w:tcBorders>
              <w:top w:val="single" w:sz="4" w:space="0" w:color="auto"/>
              <w:left w:val="single" w:sz="4" w:space="0" w:color="auto"/>
              <w:bottom w:val="single" w:sz="4" w:space="0" w:color="auto"/>
            </w:tcBorders>
            <w:shd w:val="clear" w:color="auto" w:fill="FFFFFF"/>
          </w:tcPr>
          <w:p w:rsidR="00C745AD" w:rsidRDefault="00C745AD" w:rsidP="00D75001">
            <w:pPr>
              <w:rPr>
                <w:sz w:val="24"/>
                <w:szCs w:val="24"/>
                <w:highlight w:val="yellow"/>
              </w:rPr>
            </w:pPr>
          </w:p>
        </w:tc>
        <w:tc>
          <w:tcPr>
            <w:tcW w:w="683" w:type="dxa"/>
            <w:tcBorders>
              <w:top w:val="single" w:sz="4" w:space="0" w:color="auto"/>
              <w:left w:val="single" w:sz="4" w:space="0" w:color="auto"/>
              <w:bottom w:val="single" w:sz="4" w:space="0" w:color="auto"/>
            </w:tcBorders>
            <w:shd w:val="clear" w:color="auto" w:fill="FFFFFF"/>
          </w:tcPr>
          <w:p w:rsidR="00C745AD" w:rsidRPr="009C742B" w:rsidRDefault="00C745AD" w:rsidP="00D75001">
            <w:pPr>
              <w:rPr>
                <w:sz w:val="24"/>
                <w:szCs w:val="24"/>
                <w:highlight w:val="yellow"/>
              </w:rPr>
            </w:pPr>
          </w:p>
        </w:tc>
        <w:tc>
          <w:tcPr>
            <w:tcW w:w="1556" w:type="dxa"/>
            <w:tcBorders>
              <w:top w:val="single" w:sz="4" w:space="0" w:color="auto"/>
              <w:left w:val="single" w:sz="4" w:space="0" w:color="auto"/>
              <w:bottom w:val="single" w:sz="4" w:space="0" w:color="auto"/>
            </w:tcBorders>
            <w:shd w:val="clear" w:color="auto" w:fill="FFFFFF"/>
          </w:tcPr>
          <w:p w:rsidR="00C745AD" w:rsidRPr="00A46591" w:rsidRDefault="00C745AD" w:rsidP="00D75001">
            <w:pPr>
              <w:rPr>
                <w:b/>
                <w:sz w:val="24"/>
                <w:szCs w:val="24"/>
              </w:rPr>
            </w:pPr>
          </w:p>
        </w:tc>
        <w:tc>
          <w:tcPr>
            <w:tcW w:w="1819" w:type="dxa"/>
            <w:tcBorders>
              <w:top w:val="single" w:sz="4" w:space="0" w:color="auto"/>
              <w:left w:val="single" w:sz="4" w:space="0" w:color="auto"/>
              <w:bottom w:val="single" w:sz="4" w:space="0" w:color="auto"/>
            </w:tcBorders>
            <w:shd w:val="clear" w:color="auto" w:fill="FFFFFF"/>
          </w:tcPr>
          <w:p w:rsidR="00C745AD" w:rsidRPr="009469E8" w:rsidRDefault="00C745AD" w:rsidP="00D75001">
            <w:pPr>
              <w:rPr>
                <w:sz w:val="24"/>
                <w:szCs w:val="24"/>
              </w:rPr>
            </w:pPr>
            <w:r>
              <w:rPr>
                <w:sz w:val="24"/>
                <w:szCs w:val="24"/>
              </w:rPr>
              <w:t>6.2. предоставление субсидий бюджетным, автономным учреждениям и иным некоммерческим организациям</w:t>
            </w:r>
          </w:p>
          <w:p w:rsidR="00C745AD" w:rsidRPr="00A46591" w:rsidRDefault="00C745AD" w:rsidP="00D75001">
            <w:pPr>
              <w:rPr>
                <w:sz w:val="24"/>
                <w:szCs w:val="24"/>
              </w:rPr>
            </w:pPr>
          </w:p>
        </w:tc>
        <w:tc>
          <w:tcPr>
            <w:tcW w:w="1869" w:type="dxa"/>
            <w:tcBorders>
              <w:top w:val="single" w:sz="4" w:space="0" w:color="auto"/>
              <w:left w:val="single" w:sz="4" w:space="0" w:color="auto"/>
              <w:bottom w:val="single" w:sz="4" w:space="0" w:color="auto"/>
            </w:tcBorders>
            <w:shd w:val="clear" w:color="auto" w:fill="FFFFFF"/>
            <w:vAlign w:val="center"/>
          </w:tcPr>
          <w:p w:rsidR="00C745AD" w:rsidRDefault="00C745AD" w:rsidP="00D75001">
            <w:pPr>
              <w:rPr>
                <w:sz w:val="24"/>
                <w:szCs w:val="24"/>
              </w:rPr>
            </w:pPr>
            <w:r>
              <w:rPr>
                <w:sz w:val="24"/>
                <w:szCs w:val="24"/>
              </w:rPr>
              <w:t xml:space="preserve">Управление образования, </w:t>
            </w:r>
          </w:p>
          <w:p w:rsidR="00C745AD" w:rsidRPr="00916802" w:rsidRDefault="00C745AD" w:rsidP="00D75001">
            <w:pPr>
              <w:rPr>
                <w:sz w:val="24"/>
                <w:szCs w:val="24"/>
              </w:rPr>
            </w:pPr>
            <w:r>
              <w:rPr>
                <w:sz w:val="24"/>
                <w:szCs w:val="24"/>
              </w:rPr>
              <w:t>МБУДО «Дом творчества» (МОЦ)</w:t>
            </w:r>
          </w:p>
        </w:tc>
        <w:tc>
          <w:tcPr>
            <w:tcW w:w="1247" w:type="dxa"/>
            <w:tcBorders>
              <w:top w:val="single" w:sz="4" w:space="0" w:color="auto"/>
              <w:left w:val="single" w:sz="4" w:space="0" w:color="auto"/>
              <w:bottom w:val="single" w:sz="4" w:space="0" w:color="auto"/>
            </w:tcBorders>
            <w:shd w:val="clear" w:color="auto" w:fill="FFFFFF"/>
          </w:tcPr>
          <w:p w:rsidR="00C745AD" w:rsidRPr="00EE4AFF" w:rsidRDefault="00C745AD" w:rsidP="00D75001">
            <w:pPr>
              <w:rPr>
                <w:sz w:val="24"/>
                <w:szCs w:val="24"/>
              </w:rPr>
            </w:pPr>
          </w:p>
        </w:tc>
        <w:tc>
          <w:tcPr>
            <w:tcW w:w="427" w:type="dxa"/>
            <w:tcBorders>
              <w:top w:val="single" w:sz="4" w:space="0" w:color="auto"/>
              <w:left w:val="single" w:sz="4" w:space="0" w:color="auto"/>
              <w:bottom w:val="single" w:sz="4" w:space="0" w:color="auto"/>
            </w:tcBorders>
            <w:shd w:val="clear" w:color="auto" w:fill="FFFFFF"/>
          </w:tcPr>
          <w:p w:rsidR="00C745AD" w:rsidRPr="00EE4AFF" w:rsidRDefault="00C745AD" w:rsidP="00D75001">
            <w:r>
              <w:t>0</w:t>
            </w:r>
          </w:p>
        </w:tc>
        <w:tc>
          <w:tcPr>
            <w:tcW w:w="432" w:type="dxa"/>
            <w:tcBorders>
              <w:top w:val="single" w:sz="4" w:space="0" w:color="auto"/>
              <w:left w:val="single" w:sz="4" w:space="0" w:color="auto"/>
              <w:bottom w:val="single" w:sz="4" w:space="0" w:color="auto"/>
            </w:tcBorders>
            <w:shd w:val="clear" w:color="auto" w:fill="FFFFFF"/>
          </w:tcPr>
          <w:p w:rsidR="00C745AD" w:rsidRPr="00EE4AFF" w:rsidRDefault="00C745AD" w:rsidP="00D75001">
            <w:r>
              <w:t>4</w:t>
            </w:r>
          </w:p>
        </w:tc>
        <w:tc>
          <w:tcPr>
            <w:tcW w:w="422" w:type="dxa"/>
            <w:tcBorders>
              <w:top w:val="single" w:sz="4" w:space="0" w:color="auto"/>
              <w:left w:val="single" w:sz="4" w:space="0" w:color="auto"/>
              <w:bottom w:val="single" w:sz="4" w:space="0" w:color="auto"/>
            </w:tcBorders>
            <w:shd w:val="clear" w:color="auto" w:fill="FFFFFF"/>
          </w:tcPr>
          <w:p w:rsidR="00C745AD" w:rsidRPr="00EE4AFF" w:rsidRDefault="00C745AD" w:rsidP="00D75001">
            <w:r>
              <w:t>0</w:t>
            </w:r>
          </w:p>
        </w:tc>
        <w:tc>
          <w:tcPr>
            <w:tcW w:w="427" w:type="dxa"/>
            <w:tcBorders>
              <w:top w:val="single" w:sz="4" w:space="0" w:color="auto"/>
              <w:left w:val="single" w:sz="4" w:space="0" w:color="auto"/>
              <w:bottom w:val="single" w:sz="4" w:space="0" w:color="auto"/>
            </w:tcBorders>
            <w:shd w:val="clear" w:color="auto" w:fill="FFFFFF"/>
          </w:tcPr>
          <w:p w:rsidR="00C745AD" w:rsidRPr="00EE4AFF" w:rsidRDefault="00C745AD" w:rsidP="00D75001">
            <w:r>
              <w:t>0</w:t>
            </w:r>
          </w:p>
        </w:tc>
        <w:tc>
          <w:tcPr>
            <w:tcW w:w="427" w:type="dxa"/>
            <w:tcBorders>
              <w:top w:val="single" w:sz="4" w:space="0" w:color="auto"/>
              <w:left w:val="single" w:sz="4" w:space="0" w:color="auto"/>
              <w:bottom w:val="single" w:sz="4" w:space="0" w:color="auto"/>
            </w:tcBorders>
            <w:shd w:val="clear" w:color="auto" w:fill="FFFFFF"/>
          </w:tcPr>
          <w:p w:rsidR="00C745AD" w:rsidRPr="00EE4AFF" w:rsidRDefault="00C745AD" w:rsidP="00D75001">
            <w:r>
              <w:t>6</w:t>
            </w:r>
          </w:p>
        </w:tc>
        <w:tc>
          <w:tcPr>
            <w:tcW w:w="432" w:type="dxa"/>
            <w:tcBorders>
              <w:top w:val="single" w:sz="4" w:space="0" w:color="auto"/>
              <w:left w:val="single" w:sz="4" w:space="0" w:color="auto"/>
              <w:bottom w:val="single" w:sz="4" w:space="0" w:color="auto"/>
            </w:tcBorders>
            <w:shd w:val="clear" w:color="auto" w:fill="FFFFFF"/>
          </w:tcPr>
          <w:p w:rsidR="00C745AD" w:rsidRPr="00EE4AFF" w:rsidRDefault="00C745AD" w:rsidP="00D75001">
            <w:r>
              <w:t>9</w:t>
            </w:r>
          </w:p>
        </w:tc>
        <w:tc>
          <w:tcPr>
            <w:tcW w:w="427" w:type="dxa"/>
            <w:tcBorders>
              <w:top w:val="single" w:sz="4" w:space="0" w:color="auto"/>
              <w:left w:val="single" w:sz="4" w:space="0" w:color="auto"/>
              <w:bottom w:val="single" w:sz="4" w:space="0" w:color="auto"/>
            </w:tcBorders>
            <w:shd w:val="clear" w:color="auto" w:fill="FFFFFF"/>
          </w:tcPr>
          <w:p w:rsidR="00C745AD" w:rsidRPr="00EE4AFF" w:rsidRDefault="00C745AD" w:rsidP="00D75001">
            <w:r>
              <w:t>3</w:t>
            </w:r>
          </w:p>
        </w:tc>
        <w:tc>
          <w:tcPr>
            <w:tcW w:w="427" w:type="dxa"/>
            <w:tcBorders>
              <w:top w:val="single" w:sz="4" w:space="0" w:color="auto"/>
              <w:left w:val="single" w:sz="4" w:space="0" w:color="auto"/>
              <w:bottom w:val="single" w:sz="4" w:space="0" w:color="auto"/>
            </w:tcBorders>
            <w:shd w:val="clear" w:color="auto" w:fill="FFFFFF"/>
          </w:tcPr>
          <w:p w:rsidR="00C745AD" w:rsidRPr="00EE4AFF" w:rsidRDefault="00C745AD" w:rsidP="00D75001">
            <w:r>
              <w:t>0</w:t>
            </w:r>
          </w:p>
        </w:tc>
        <w:tc>
          <w:tcPr>
            <w:tcW w:w="422" w:type="dxa"/>
            <w:tcBorders>
              <w:top w:val="single" w:sz="4" w:space="0" w:color="auto"/>
              <w:left w:val="single" w:sz="4" w:space="0" w:color="auto"/>
              <w:bottom w:val="single" w:sz="4" w:space="0" w:color="auto"/>
            </w:tcBorders>
            <w:shd w:val="clear" w:color="auto" w:fill="FFFFFF"/>
          </w:tcPr>
          <w:p w:rsidR="00C745AD" w:rsidRPr="00EE4AFF" w:rsidRDefault="00C745AD" w:rsidP="00D75001">
            <w:r>
              <w:t>5</w:t>
            </w:r>
          </w:p>
        </w:tc>
        <w:tc>
          <w:tcPr>
            <w:tcW w:w="738" w:type="dxa"/>
            <w:tcBorders>
              <w:top w:val="single" w:sz="4" w:space="0" w:color="auto"/>
              <w:left w:val="single" w:sz="4" w:space="0" w:color="auto"/>
              <w:bottom w:val="single" w:sz="4" w:space="0" w:color="auto"/>
            </w:tcBorders>
            <w:shd w:val="clear" w:color="auto" w:fill="FFFFFF"/>
          </w:tcPr>
          <w:p w:rsidR="00C745AD" w:rsidRPr="00344889" w:rsidRDefault="00C745AD" w:rsidP="00D75001">
            <w:r>
              <w:t>Д</w:t>
            </w:r>
          </w:p>
        </w:tc>
        <w:tc>
          <w:tcPr>
            <w:tcW w:w="868" w:type="dxa"/>
            <w:tcBorders>
              <w:top w:val="single" w:sz="4" w:space="0" w:color="auto"/>
              <w:left w:val="single" w:sz="4" w:space="0" w:color="auto"/>
              <w:bottom w:val="single" w:sz="4" w:space="0" w:color="auto"/>
            </w:tcBorders>
            <w:shd w:val="clear" w:color="auto" w:fill="FFFFFF"/>
            <w:vAlign w:val="center"/>
          </w:tcPr>
          <w:p w:rsidR="00C745AD" w:rsidRPr="00344889" w:rsidRDefault="00C745AD" w:rsidP="00D75001">
            <w:pPr>
              <w:rPr>
                <w:sz w:val="24"/>
                <w:szCs w:val="24"/>
              </w:rPr>
            </w:pPr>
            <w:r>
              <w:rPr>
                <w:sz w:val="24"/>
                <w:szCs w:val="24"/>
              </w:rPr>
              <w:t>4034400,0</w:t>
            </w:r>
          </w:p>
        </w:tc>
        <w:tc>
          <w:tcPr>
            <w:tcW w:w="993" w:type="dxa"/>
            <w:tcBorders>
              <w:top w:val="single" w:sz="4" w:space="0" w:color="auto"/>
              <w:left w:val="single" w:sz="4" w:space="0" w:color="auto"/>
              <w:bottom w:val="single" w:sz="4" w:space="0" w:color="auto"/>
            </w:tcBorders>
            <w:shd w:val="clear" w:color="auto" w:fill="FFFFFF"/>
            <w:vAlign w:val="center"/>
          </w:tcPr>
          <w:p w:rsidR="00C745AD" w:rsidRPr="00344889" w:rsidRDefault="00C745AD" w:rsidP="00D75001">
            <w:pPr>
              <w:rPr>
                <w:sz w:val="24"/>
                <w:szCs w:val="24"/>
              </w:rPr>
            </w:pPr>
            <w:r>
              <w:rPr>
                <w:sz w:val="24"/>
                <w:szCs w:val="24"/>
              </w:rPr>
              <w:t>1372200,0</w:t>
            </w:r>
          </w:p>
        </w:tc>
        <w:tc>
          <w:tcPr>
            <w:tcW w:w="997" w:type="dxa"/>
            <w:tcBorders>
              <w:top w:val="single" w:sz="4" w:space="0" w:color="auto"/>
              <w:left w:val="single" w:sz="4" w:space="0" w:color="auto"/>
              <w:bottom w:val="single" w:sz="4" w:space="0" w:color="auto"/>
            </w:tcBorders>
            <w:shd w:val="clear" w:color="auto" w:fill="FFFFFF"/>
            <w:vAlign w:val="center"/>
          </w:tcPr>
          <w:p w:rsidR="00C745AD" w:rsidRPr="002B74CB" w:rsidRDefault="00C745AD" w:rsidP="00D75001">
            <w:pPr>
              <w:rPr>
                <w:sz w:val="24"/>
                <w:szCs w:val="24"/>
              </w:rPr>
            </w:pPr>
            <w:r>
              <w:rPr>
                <w:sz w:val="24"/>
                <w:szCs w:val="24"/>
              </w:rPr>
              <w:t>1278100,0</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2B74CB" w:rsidRDefault="00C745AD" w:rsidP="00D75001">
            <w:pPr>
              <w:rPr>
                <w:sz w:val="24"/>
                <w:szCs w:val="24"/>
              </w:rPr>
            </w:pPr>
            <w:r>
              <w:rPr>
                <w:sz w:val="24"/>
                <w:szCs w:val="24"/>
              </w:rPr>
              <w:t>1384100,0</w:t>
            </w:r>
          </w:p>
        </w:tc>
      </w:tr>
    </w:tbl>
    <w:p w:rsidR="00C745AD" w:rsidRDefault="00C745AD" w:rsidP="00C745AD">
      <w:pPr>
        <w:rPr>
          <w:sz w:val="28"/>
          <w:szCs w:val="28"/>
          <w:lang w:bidi="ru-RU"/>
        </w:rPr>
      </w:pPr>
      <w:r>
        <w:rPr>
          <w:sz w:val="28"/>
          <w:szCs w:val="28"/>
          <w:lang w:bidi="ru-RU"/>
        </w:rPr>
        <w:t xml:space="preserve">                                                          </w:t>
      </w:r>
    </w:p>
    <w:p w:rsidR="00C745AD" w:rsidRDefault="00C745AD" w:rsidP="00C745AD">
      <w:pPr>
        <w:rPr>
          <w:sz w:val="28"/>
          <w:szCs w:val="28"/>
          <w:lang w:bidi="ru-RU"/>
        </w:rPr>
      </w:pPr>
    </w:p>
    <w:p w:rsidR="00C745AD" w:rsidRDefault="00C745AD" w:rsidP="00C745AD">
      <w:pPr>
        <w:rPr>
          <w:rFonts w:eastAsia="Times New Roman"/>
          <w:sz w:val="28"/>
          <w:szCs w:val="24"/>
          <w:lang w:eastAsia="ru-RU"/>
        </w:rPr>
      </w:pPr>
    </w:p>
    <w:p w:rsidR="00C745AD" w:rsidRDefault="00C745AD" w:rsidP="00C745AD">
      <w:pPr>
        <w:rPr>
          <w:rFonts w:eastAsia="Times New Roman"/>
          <w:sz w:val="28"/>
          <w:szCs w:val="24"/>
          <w:lang w:eastAsia="ru-RU"/>
        </w:rPr>
      </w:pPr>
    </w:p>
    <w:p w:rsidR="00C745AD" w:rsidRDefault="00C745AD" w:rsidP="00C745AD">
      <w:pPr>
        <w:jc w:val="right"/>
        <w:rPr>
          <w:sz w:val="28"/>
          <w:szCs w:val="28"/>
          <w:lang w:bidi="ru-RU"/>
        </w:rPr>
      </w:pPr>
      <w:r>
        <w:rPr>
          <w:sz w:val="28"/>
          <w:szCs w:val="28"/>
          <w:lang w:bidi="ru-RU"/>
        </w:rPr>
        <w:lastRenderedPageBreak/>
        <w:t>«Приложение 4 к муниципальной программе</w:t>
      </w:r>
    </w:p>
    <w:p w:rsidR="00C745AD" w:rsidRDefault="00C745AD" w:rsidP="00C745AD">
      <w:pPr>
        <w:jc w:val="right"/>
        <w:rPr>
          <w:sz w:val="28"/>
          <w:szCs w:val="28"/>
          <w:lang w:bidi="ru-RU"/>
        </w:rPr>
      </w:pPr>
      <w:r w:rsidRPr="00C034EC">
        <w:rPr>
          <w:sz w:val="28"/>
          <w:szCs w:val="28"/>
          <w:lang w:bidi="ru-RU"/>
        </w:rPr>
        <w:t xml:space="preserve"> «Развитие дополнительного образования </w:t>
      </w:r>
    </w:p>
    <w:p w:rsidR="00C745AD" w:rsidRPr="00C034EC" w:rsidRDefault="00C745AD" w:rsidP="00C745AD">
      <w:pPr>
        <w:jc w:val="right"/>
        <w:rPr>
          <w:sz w:val="28"/>
          <w:szCs w:val="28"/>
          <w:lang w:bidi="ru-RU"/>
        </w:rPr>
      </w:pPr>
      <w:r w:rsidRPr="00C034EC">
        <w:rPr>
          <w:sz w:val="28"/>
          <w:szCs w:val="28"/>
          <w:lang w:bidi="ru-RU"/>
        </w:rPr>
        <w:t>Усть-Джегутинского муниципального района»</w:t>
      </w:r>
    </w:p>
    <w:p w:rsidR="00C745AD" w:rsidRDefault="00C745AD" w:rsidP="00C745AD">
      <w:pPr>
        <w:rPr>
          <w:b/>
          <w:bCs/>
          <w:sz w:val="28"/>
          <w:szCs w:val="28"/>
          <w:lang w:bidi="ru-RU"/>
        </w:rPr>
      </w:pPr>
      <w:bookmarkStart w:id="4" w:name="bookmark10"/>
    </w:p>
    <w:p w:rsidR="00C745AD" w:rsidRDefault="00C745AD" w:rsidP="00C745AD">
      <w:pPr>
        <w:jc w:val="center"/>
        <w:rPr>
          <w:b/>
          <w:bCs/>
          <w:sz w:val="28"/>
          <w:szCs w:val="28"/>
          <w:lang w:bidi="ru-RU"/>
        </w:rPr>
      </w:pPr>
      <w:r w:rsidRPr="00C034EC">
        <w:rPr>
          <w:b/>
          <w:bCs/>
          <w:sz w:val="28"/>
          <w:szCs w:val="28"/>
          <w:lang w:bidi="ru-RU"/>
        </w:rPr>
        <w:t>План реализации муниципальной программы «Развитие дополнительного обр</w:t>
      </w:r>
      <w:r>
        <w:rPr>
          <w:b/>
          <w:bCs/>
          <w:sz w:val="28"/>
          <w:szCs w:val="28"/>
          <w:lang w:bidi="ru-RU"/>
        </w:rPr>
        <w:t xml:space="preserve">азования </w:t>
      </w:r>
    </w:p>
    <w:p w:rsidR="00C745AD" w:rsidRDefault="00C745AD" w:rsidP="00C745AD">
      <w:pPr>
        <w:jc w:val="center"/>
        <w:rPr>
          <w:b/>
          <w:bCs/>
          <w:sz w:val="28"/>
          <w:szCs w:val="28"/>
          <w:lang w:bidi="ru-RU"/>
        </w:rPr>
      </w:pPr>
      <w:r>
        <w:rPr>
          <w:b/>
          <w:bCs/>
          <w:sz w:val="28"/>
          <w:szCs w:val="28"/>
          <w:lang w:bidi="ru-RU"/>
        </w:rPr>
        <w:t>Усть-Джегутинского му</w:t>
      </w:r>
      <w:r w:rsidRPr="00C034EC">
        <w:rPr>
          <w:b/>
          <w:bCs/>
          <w:sz w:val="28"/>
          <w:szCs w:val="28"/>
          <w:lang w:bidi="ru-RU"/>
        </w:rPr>
        <w:t>ниципального района»</w:t>
      </w:r>
      <w:bookmarkEnd w:id="4"/>
    </w:p>
    <w:tbl>
      <w:tblPr>
        <w:tblW w:w="5285" w:type="pct"/>
        <w:tblInd w:w="-572" w:type="dxa"/>
        <w:tblLayout w:type="fixed"/>
        <w:tblLook w:val="00A0" w:firstRow="1" w:lastRow="0" w:firstColumn="1" w:lastColumn="0" w:noHBand="0" w:noVBand="0"/>
      </w:tblPr>
      <w:tblGrid>
        <w:gridCol w:w="2100"/>
        <w:gridCol w:w="1320"/>
        <w:gridCol w:w="583"/>
        <w:gridCol w:w="586"/>
        <w:gridCol w:w="1430"/>
        <w:gridCol w:w="643"/>
        <w:gridCol w:w="863"/>
        <w:gridCol w:w="739"/>
        <w:gridCol w:w="831"/>
        <w:gridCol w:w="962"/>
        <w:gridCol w:w="13"/>
        <w:gridCol w:w="819"/>
        <w:gridCol w:w="13"/>
        <w:gridCol w:w="822"/>
        <w:gridCol w:w="13"/>
        <w:gridCol w:w="822"/>
        <w:gridCol w:w="22"/>
        <w:gridCol w:w="1261"/>
        <w:gridCol w:w="911"/>
        <w:gridCol w:w="1175"/>
      </w:tblGrid>
      <w:tr w:rsidR="00C745AD" w:rsidRPr="00EF0E9C" w:rsidTr="00D75001">
        <w:trPr>
          <w:trHeight w:val="525"/>
        </w:trPr>
        <w:tc>
          <w:tcPr>
            <w:tcW w:w="659" w:type="pct"/>
            <w:vMerge w:val="restart"/>
            <w:tcBorders>
              <w:top w:val="single" w:sz="4" w:space="0" w:color="auto"/>
              <w:left w:val="single" w:sz="4" w:space="0" w:color="auto"/>
              <w:right w:val="single" w:sz="4" w:space="0" w:color="auto"/>
            </w:tcBorders>
            <w:shd w:val="clear" w:color="auto" w:fill="FFFFFF"/>
          </w:tcPr>
          <w:p w:rsidR="00C745AD" w:rsidRPr="00EF0E9C" w:rsidRDefault="00C745AD" w:rsidP="00D75001">
            <w:pPr>
              <w:jc w:val="center"/>
              <w:rPr>
                <w:rFonts w:eastAsia="Times New Roman"/>
                <w:sz w:val="24"/>
                <w:szCs w:val="24"/>
              </w:rPr>
            </w:pPr>
            <w:r w:rsidRPr="00EF0E9C">
              <w:rPr>
                <w:rFonts w:eastAsia="Times New Roman"/>
                <w:sz w:val="24"/>
                <w:szCs w:val="24"/>
              </w:rPr>
              <w:t xml:space="preserve">Наименование </w:t>
            </w:r>
          </w:p>
          <w:p w:rsidR="00C745AD" w:rsidRPr="00EF0E9C" w:rsidRDefault="00C745AD" w:rsidP="00D75001">
            <w:pPr>
              <w:jc w:val="center"/>
              <w:rPr>
                <w:rFonts w:eastAsia="Times New Roman"/>
                <w:color w:val="000000"/>
                <w:sz w:val="24"/>
                <w:szCs w:val="24"/>
                <w:lang w:eastAsia="ru-RU"/>
              </w:rPr>
            </w:pPr>
            <w:r w:rsidRPr="00EF0E9C">
              <w:rPr>
                <w:rFonts w:eastAsia="Times New Roman"/>
                <w:sz w:val="24"/>
                <w:szCs w:val="24"/>
              </w:rPr>
              <w:t xml:space="preserve"> подпрограммы  муниципальной программы,    региональной программы, основного    мероприятия,  мероприятия </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Ответствен</w:t>
            </w:r>
            <w:r w:rsidRPr="00EF0E9C">
              <w:rPr>
                <w:rFonts w:eastAsia="Times New Roman"/>
                <w:color w:val="000000"/>
                <w:sz w:val="24"/>
                <w:szCs w:val="24"/>
                <w:lang w:eastAsia="ru-RU"/>
              </w:rPr>
              <w:t xml:space="preserve">ный исполнитель </w:t>
            </w:r>
          </w:p>
        </w:tc>
        <w:tc>
          <w:tcPr>
            <w:tcW w:w="367" w:type="pct"/>
            <w:gridSpan w:val="2"/>
            <w:tcBorders>
              <w:top w:val="single" w:sz="4" w:space="0" w:color="auto"/>
              <w:left w:val="nil"/>
              <w:bottom w:val="single" w:sz="4" w:space="0" w:color="auto"/>
              <w:right w:val="single" w:sz="4" w:space="0" w:color="auto"/>
            </w:tcBorders>
            <w:shd w:val="clear" w:color="auto" w:fill="FFFFFF"/>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Срок</w:t>
            </w:r>
          </w:p>
        </w:tc>
        <w:tc>
          <w:tcPr>
            <w:tcW w:w="1720" w:type="pct"/>
            <w:gridSpan w:val="7"/>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Наименование и значение показателя непосредственного результата</w:t>
            </w:r>
          </w:p>
        </w:tc>
        <w:tc>
          <w:tcPr>
            <w:tcW w:w="788" w:type="pct"/>
            <w:gridSpan w:val="6"/>
            <w:tcBorders>
              <w:top w:val="single" w:sz="4" w:space="0" w:color="auto"/>
              <w:left w:val="nil"/>
              <w:bottom w:val="single" w:sz="4" w:space="0" w:color="auto"/>
              <w:right w:val="single" w:sz="4" w:space="0" w:color="auto"/>
            </w:tcBorders>
            <w:shd w:val="clear" w:color="auto" w:fill="FFFFFF"/>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Код бюджетной классификации</w:t>
            </w:r>
          </w:p>
        </w:tc>
        <w:tc>
          <w:tcPr>
            <w:tcW w:w="1052" w:type="pct"/>
            <w:gridSpan w:val="3"/>
            <w:tcBorders>
              <w:top w:val="single" w:sz="4" w:space="0" w:color="auto"/>
              <w:left w:val="nil"/>
              <w:bottom w:val="single" w:sz="4" w:space="0" w:color="auto"/>
              <w:right w:val="single" w:sz="4" w:space="0" w:color="auto"/>
            </w:tcBorders>
            <w:shd w:val="clear" w:color="auto" w:fill="FFFFFF"/>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Расходы (</w:t>
            </w:r>
            <w:proofErr w:type="spellStart"/>
            <w:r w:rsidRPr="00EF0E9C">
              <w:rPr>
                <w:rFonts w:eastAsia="Times New Roman"/>
                <w:color w:val="000000"/>
                <w:sz w:val="24"/>
                <w:szCs w:val="24"/>
                <w:lang w:eastAsia="ru-RU"/>
              </w:rPr>
              <w:t>тыс</w:t>
            </w:r>
            <w:proofErr w:type="gramStart"/>
            <w:r w:rsidRPr="00EF0E9C">
              <w:rPr>
                <w:rFonts w:eastAsia="Times New Roman"/>
                <w:color w:val="000000"/>
                <w:sz w:val="24"/>
                <w:szCs w:val="24"/>
                <w:lang w:eastAsia="ru-RU"/>
              </w:rPr>
              <w:t>.р</w:t>
            </w:r>
            <w:proofErr w:type="gramEnd"/>
            <w:r w:rsidRPr="00EF0E9C">
              <w:rPr>
                <w:rFonts w:eastAsia="Times New Roman"/>
                <w:color w:val="000000"/>
                <w:sz w:val="24"/>
                <w:szCs w:val="24"/>
                <w:lang w:eastAsia="ru-RU"/>
              </w:rPr>
              <w:t>уб</w:t>
            </w:r>
            <w:proofErr w:type="spellEnd"/>
            <w:r w:rsidRPr="00EF0E9C">
              <w:rPr>
                <w:rFonts w:eastAsia="Times New Roman"/>
                <w:color w:val="000000"/>
                <w:sz w:val="24"/>
                <w:szCs w:val="24"/>
                <w:lang w:eastAsia="ru-RU"/>
              </w:rPr>
              <w:t>.)</w:t>
            </w:r>
          </w:p>
        </w:tc>
      </w:tr>
      <w:tr w:rsidR="00C745AD" w:rsidRPr="00EF0E9C" w:rsidTr="00D75001">
        <w:trPr>
          <w:trHeight w:val="2628"/>
        </w:trPr>
        <w:tc>
          <w:tcPr>
            <w:tcW w:w="659" w:type="pct"/>
            <w:vMerge/>
            <w:tcBorders>
              <w:left w:val="single" w:sz="4" w:space="0" w:color="auto"/>
              <w:right w:val="single" w:sz="4" w:space="0" w:color="auto"/>
            </w:tcBorders>
            <w:shd w:val="clear" w:color="auto" w:fill="FFFFFF"/>
          </w:tcPr>
          <w:p w:rsidR="00C745AD" w:rsidRPr="00EF0E9C" w:rsidRDefault="00C745AD" w:rsidP="00D75001">
            <w:pPr>
              <w:rPr>
                <w:rFonts w:eastAsia="Times New Roman"/>
                <w:color w:val="000000"/>
                <w:sz w:val="24"/>
                <w:szCs w:val="24"/>
                <w:lang w:eastAsia="ru-RU"/>
              </w:rPr>
            </w:pPr>
          </w:p>
        </w:tc>
        <w:tc>
          <w:tcPr>
            <w:tcW w:w="41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EF0E9C" w:rsidRDefault="00C745AD" w:rsidP="00D75001">
            <w:pPr>
              <w:rPr>
                <w:rFonts w:eastAsia="Times New Roman"/>
                <w:color w:val="000000"/>
                <w:sz w:val="24"/>
                <w:szCs w:val="24"/>
                <w:lang w:eastAsia="ru-RU"/>
              </w:rPr>
            </w:pPr>
          </w:p>
        </w:tc>
        <w:tc>
          <w:tcPr>
            <w:tcW w:w="183"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 xml:space="preserve">начала  реализации  </w:t>
            </w:r>
          </w:p>
        </w:tc>
        <w:tc>
          <w:tcPr>
            <w:tcW w:w="184"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окончания реализации</w:t>
            </w:r>
          </w:p>
        </w:tc>
        <w:tc>
          <w:tcPr>
            <w:tcW w:w="449"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наименование</w:t>
            </w:r>
          </w:p>
        </w:tc>
        <w:tc>
          <w:tcPr>
            <w:tcW w:w="202" w:type="pct"/>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Единица измерения</w:t>
            </w:r>
          </w:p>
        </w:tc>
        <w:tc>
          <w:tcPr>
            <w:tcW w:w="1070" w:type="pct"/>
            <w:gridSpan w:val="5"/>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Значение</w:t>
            </w:r>
          </w:p>
        </w:tc>
        <w:tc>
          <w:tcPr>
            <w:tcW w:w="261" w:type="pct"/>
            <w:gridSpan w:val="2"/>
            <w:tcBorders>
              <w:top w:val="nil"/>
              <w:left w:val="single" w:sz="4" w:space="0" w:color="auto"/>
              <w:bottom w:val="single" w:sz="4" w:space="0" w:color="auto"/>
              <w:right w:val="single" w:sz="4" w:space="0" w:color="auto"/>
            </w:tcBorders>
            <w:shd w:val="clear" w:color="auto" w:fill="FFFFFF"/>
            <w:textDirection w:val="btLr"/>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раздел, подраздел</w:t>
            </w:r>
          </w:p>
        </w:tc>
        <w:tc>
          <w:tcPr>
            <w:tcW w:w="262" w:type="pct"/>
            <w:gridSpan w:val="2"/>
            <w:tcBorders>
              <w:top w:val="nil"/>
              <w:left w:val="single" w:sz="4" w:space="0" w:color="auto"/>
              <w:bottom w:val="single" w:sz="4" w:space="0" w:color="auto"/>
              <w:right w:val="single" w:sz="4" w:space="0" w:color="auto"/>
            </w:tcBorders>
            <w:shd w:val="clear" w:color="auto" w:fill="FFFFFF"/>
            <w:textDirection w:val="btLr"/>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целевая статья</w:t>
            </w:r>
          </w:p>
        </w:tc>
        <w:tc>
          <w:tcPr>
            <w:tcW w:w="265" w:type="pct"/>
            <w:gridSpan w:val="2"/>
            <w:tcBorders>
              <w:top w:val="nil"/>
              <w:left w:val="single" w:sz="4" w:space="0" w:color="auto"/>
              <w:bottom w:val="single" w:sz="4" w:space="0" w:color="auto"/>
              <w:right w:val="single" w:sz="4" w:space="0" w:color="auto"/>
            </w:tcBorders>
            <w:shd w:val="clear" w:color="auto" w:fill="FFFFFF"/>
            <w:textDirection w:val="btLr"/>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вид расходов</w:t>
            </w:r>
          </w:p>
        </w:tc>
        <w:tc>
          <w:tcPr>
            <w:tcW w:w="396" w:type="pct"/>
            <w:tcBorders>
              <w:top w:val="nil"/>
              <w:left w:val="single" w:sz="4" w:space="0" w:color="auto"/>
              <w:bottom w:val="single" w:sz="4" w:space="0" w:color="auto"/>
              <w:right w:val="single" w:sz="4" w:space="0" w:color="auto"/>
            </w:tcBorders>
            <w:shd w:val="clear" w:color="auto" w:fill="FFFFFF"/>
            <w:textDirection w:val="btLr"/>
            <w:vAlign w:val="center"/>
          </w:tcPr>
          <w:p w:rsidR="00C745AD" w:rsidRPr="00EF0E9C" w:rsidRDefault="00C745AD" w:rsidP="00D75001">
            <w:pPr>
              <w:widowControl w:val="0"/>
              <w:autoSpaceDE w:val="0"/>
              <w:autoSpaceDN w:val="0"/>
              <w:adjustRightInd w:val="0"/>
              <w:ind w:left="113" w:right="113"/>
              <w:jc w:val="center"/>
              <w:rPr>
                <w:rFonts w:eastAsia="Times New Roman"/>
                <w:sz w:val="24"/>
                <w:szCs w:val="24"/>
              </w:rPr>
            </w:pPr>
            <w:r w:rsidRPr="00EF0E9C">
              <w:rPr>
                <w:rFonts w:eastAsia="Times New Roman"/>
                <w:sz w:val="24"/>
                <w:szCs w:val="24"/>
              </w:rPr>
              <w:t>Очередной финансовый год</w:t>
            </w:r>
          </w:p>
        </w:tc>
        <w:tc>
          <w:tcPr>
            <w:tcW w:w="286" w:type="pct"/>
            <w:tcBorders>
              <w:top w:val="nil"/>
              <w:left w:val="single" w:sz="4" w:space="0" w:color="auto"/>
              <w:bottom w:val="single" w:sz="4" w:space="0" w:color="auto"/>
              <w:right w:val="single" w:sz="4" w:space="0" w:color="auto"/>
            </w:tcBorders>
            <w:shd w:val="clear" w:color="auto" w:fill="FFFFFF"/>
            <w:textDirection w:val="btLr"/>
            <w:vAlign w:val="center"/>
          </w:tcPr>
          <w:p w:rsidR="00C745AD" w:rsidRPr="00EF0E9C" w:rsidRDefault="00C745AD" w:rsidP="00D75001">
            <w:pPr>
              <w:ind w:left="113" w:right="113"/>
              <w:jc w:val="center"/>
              <w:rPr>
                <w:rFonts w:eastAsia="Times New Roman"/>
                <w:color w:val="000000"/>
                <w:sz w:val="24"/>
                <w:szCs w:val="24"/>
                <w:lang w:eastAsia="ru-RU"/>
              </w:rPr>
            </w:pPr>
            <w:r w:rsidRPr="00EF0E9C">
              <w:rPr>
                <w:rFonts w:eastAsia="Times New Roman"/>
                <w:sz w:val="24"/>
                <w:szCs w:val="24"/>
              </w:rPr>
              <w:t>Первый год планового периода</w:t>
            </w:r>
          </w:p>
        </w:tc>
        <w:tc>
          <w:tcPr>
            <w:tcW w:w="369" w:type="pct"/>
            <w:tcBorders>
              <w:top w:val="nil"/>
              <w:left w:val="single" w:sz="4" w:space="0" w:color="auto"/>
              <w:bottom w:val="single" w:sz="4" w:space="0" w:color="auto"/>
              <w:right w:val="single" w:sz="4" w:space="0" w:color="auto"/>
            </w:tcBorders>
            <w:shd w:val="clear" w:color="auto" w:fill="FFFFFF"/>
            <w:textDirection w:val="btLr"/>
            <w:vAlign w:val="center"/>
          </w:tcPr>
          <w:p w:rsidR="00C745AD" w:rsidRPr="00EF0E9C" w:rsidRDefault="00C745AD" w:rsidP="00D75001">
            <w:pPr>
              <w:widowControl w:val="0"/>
              <w:autoSpaceDE w:val="0"/>
              <w:autoSpaceDN w:val="0"/>
              <w:adjustRightInd w:val="0"/>
              <w:ind w:left="113" w:right="113"/>
              <w:jc w:val="center"/>
              <w:rPr>
                <w:rFonts w:eastAsia="Times New Roman"/>
                <w:sz w:val="24"/>
                <w:szCs w:val="24"/>
              </w:rPr>
            </w:pPr>
            <w:r w:rsidRPr="00EF0E9C">
              <w:rPr>
                <w:rFonts w:eastAsia="Times New Roman"/>
                <w:sz w:val="24"/>
                <w:szCs w:val="24"/>
              </w:rPr>
              <w:t>Второй год планового периода</w:t>
            </w:r>
          </w:p>
        </w:tc>
      </w:tr>
      <w:tr w:rsidR="00C745AD" w:rsidRPr="00EF0E9C" w:rsidTr="00D75001">
        <w:trPr>
          <w:cantSplit/>
          <w:trHeight w:val="2927"/>
        </w:trPr>
        <w:tc>
          <w:tcPr>
            <w:tcW w:w="659" w:type="pct"/>
            <w:vMerge/>
            <w:tcBorders>
              <w:left w:val="single" w:sz="4" w:space="0" w:color="auto"/>
              <w:bottom w:val="single" w:sz="4" w:space="0" w:color="auto"/>
              <w:right w:val="single" w:sz="4" w:space="0" w:color="auto"/>
            </w:tcBorders>
            <w:shd w:val="clear" w:color="auto" w:fill="FFFFFF"/>
          </w:tcPr>
          <w:p w:rsidR="00C745AD" w:rsidRPr="00EF0E9C" w:rsidRDefault="00C745AD" w:rsidP="00D75001">
            <w:pPr>
              <w:rPr>
                <w:rFonts w:eastAsia="Times New Roman"/>
                <w:color w:val="000000"/>
                <w:sz w:val="24"/>
                <w:szCs w:val="24"/>
                <w:lang w:eastAsia="ru-RU"/>
              </w:rPr>
            </w:pPr>
          </w:p>
        </w:tc>
        <w:tc>
          <w:tcPr>
            <w:tcW w:w="41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EF0E9C" w:rsidRDefault="00C745AD" w:rsidP="00D75001">
            <w:pPr>
              <w:rPr>
                <w:rFonts w:eastAsia="Times New Roman"/>
                <w:color w:val="000000"/>
                <w:sz w:val="24"/>
                <w:szCs w:val="24"/>
                <w:lang w:eastAsia="ru-RU"/>
              </w:rPr>
            </w:pPr>
          </w:p>
        </w:tc>
        <w:tc>
          <w:tcPr>
            <w:tcW w:w="183" w:type="pct"/>
            <w:vMerge/>
            <w:tcBorders>
              <w:top w:val="nil"/>
              <w:left w:val="single" w:sz="4" w:space="0" w:color="auto"/>
              <w:bottom w:val="single" w:sz="4" w:space="0" w:color="auto"/>
              <w:right w:val="single" w:sz="4" w:space="0" w:color="auto"/>
            </w:tcBorders>
            <w:shd w:val="clear" w:color="auto" w:fill="FFFFFF"/>
            <w:vAlign w:val="center"/>
          </w:tcPr>
          <w:p w:rsidR="00C745AD" w:rsidRPr="00EF0E9C" w:rsidRDefault="00C745AD" w:rsidP="00D75001">
            <w:pPr>
              <w:rPr>
                <w:rFonts w:eastAsia="Times New Roman"/>
                <w:color w:val="000000"/>
                <w:sz w:val="24"/>
                <w:szCs w:val="24"/>
                <w:lang w:eastAsia="ru-RU"/>
              </w:rPr>
            </w:pPr>
          </w:p>
        </w:tc>
        <w:tc>
          <w:tcPr>
            <w:tcW w:w="184" w:type="pct"/>
            <w:vMerge/>
            <w:tcBorders>
              <w:top w:val="nil"/>
              <w:left w:val="single" w:sz="4" w:space="0" w:color="auto"/>
              <w:bottom w:val="single" w:sz="4" w:space="0" w:color="auto"/>
              <w:right w:val="single" w:sz="4" w:space="0" w:color="auto"/>
            </w:tcBorders>
            <w:shd w:val="clear" w:color="auto" w:fill="FFFFFF"/>
            <w:vAlign w:val="center"/>
          </w:tcPr>
          <w:p w:rsidR="00C745AD" w:rsidRPr="00EF0E9C" w:rsidRDefault="00C745AD" w:rsidP="00D75001">
            <w:pPr>
              <w:rPr>
                <w:rFonts w:eastAsia="Times New Roman"/>
                <w:color w:val="000000"/>
                <w:sz w:val="24"/>
                <w:szCs w:val="24"/>
                <w:lang w:eastAsia="ru-RU"/>
              </w:rPr>
            </w:pPr>
          </w:p>
        </w:tc>
        <w:tc>
          <w:tcPr>
            <w:tcW w:w="449" w:type="pct"/>
            <w:vMerge/>
            <w:tcBorders>
              <w:top w:val="nil"/>
              <w:left w:val="single" w:sz="4" w:space="0" w:color="auto"/>
              <w:bottom w:val="single" w:sz="4" w:space="0" w:color="auto"/>
              <w:right w:val="single" w:sz="4" w:space="0" w:color="auto"/>
            </w:tcBorders>
            <w:shd w:val="clear" w:color="auto" w:fill="FFFFFF"/>
            <w:vAlign w:val="center"/>
          </w:tcPr>
          <w:p w:rsidR="00C745AD" w:rsidRPr="00EF0E9C" w:rsidRDefault="00C745AD" w:rsidP="00D75001">
            <w:pPr>
              <w:rPr>
                <w:rFonts w:eastAsia="Times New Roman"/>
                <w:color w:val="000000"/>
                <w:sz w:val="24"/>
                <w:szCs w:val="24"/>
                <w:lang w:eastAsia="ru-RU"/>
              </w:rPr>
            </w:pPr>
          </w:p>
        </w:tc>
        <w:tc>
          <w:tcPr>
            <w:tcW w:w="202" w:type="pct"/>
            <w:vMerge/>
            <w:tcBorders>
              <w:top w:val="nil"/>
              <w:left w:val="single" w:sz="4" w:space="0" w:color="auto"/>
              <w:bottom w:val="single" w:sz="4" w:space="0" w:color="auto"/>
              <w:right w:val="single" w:sz="4" w:space="0" w:color="auto"/>
            </w:tcBorders>
            <w:shd w:val="clear" w:color="auto" w:fill="FFFFFF"/>
            <w:vAlign w:val="center"/>
          </w:tcPr>
          <w:p w:rsidR="00C745AD" w:rsidRPr="00EF0E9C" w:rsidRDefault="00C745AD" w:rsidP="00D75001">
            <w:pPr>
              <w:rPr>
                <w:rFonts w:eastAsia="Times New Roman"/>
                <w:color w:val="000000"/>
                <w:sz w:val="24"/>
                <w:szCs w:val="24"/>
                <w:lang w:eastAsia="ru-RU"/>
              </w:rPr>
            </w:pPr>
          </w:p>
        </w:tc>
        <w:tc>
          <w:tcPr>
            <w:tcW w:w="271" w:type="pct"/>
            <w:tcBorders>
              <w:top w:val="single" w:sz="4" w:space="0" w:color="auto"/>
              <w:left w:val="nil"/>
              <w:bottom w:val="single" w:sz="4" w:space="0" w:color="auto"/>
              <w:right w:val="single" w:sz="4" w:space="0" w:color="auto"/>
            </w:tcBorders>
            <w:shd w:val="clear" w:color="auto" w:fill="FFFFFF"/>
            <w:textDirection w:val="btLr"/>
          </w:tcPr>
          <w:p w:rsidR="00C745AD" w:rsidRPr="00EF0E9C" w:rsidRDefault="00C745AD" w:rsidP="00D75001">
            <w:pPr>
              <w:widowControl w:val="0"/>
              <w:autoSpaceDE w:val="0"/>
              <w:autoSpaceDN w:val="0"/>
              <w:adjustRightInd w:val="0"/>
              <w:ind w:left="113" w:right="113"/>
              <w:jc w:val="center"/>
              <w:rPr>
                <w:rFonts w:eastAsia="Times New Roman"/>
                <w:sz w:val="24"/>
                <w:szCs w:val="24"/>
              </w:rPr>
            </w:pPr>
            <w:r w:rsidRPr="00EF0E9C">
              <w:rPr>
                <w:rFonts w:eastAsia="Times New Roman"/>
                <w:sz w:val="24"/>
                <w:szCs w:val="24"/>
              </w:rPr>
              <w:t>Год, предшествующий очередному финансовому году</w:t>
            </w:r>
          </w:p>
        </w:tc>
        <w:tc>
          <w:tcPr>
            <w:tcW w:w="232" w:type="pct"/>
            <w:tcBorders>
              <w:top w:val="nil"/>
              <w:left w:val="single" w:sz="4" w:space="0" w:color="auto"/>
              <w:bottom w:val="single" w:sz="4" w:space="0" w:color="auto"/>
              <w:right w:val="single" w:sz="4" w:space="0" w:color="auto"/>
            </w:tcBorders>
            <w:shd w:val="clear" w:color="auto" w:fill="FFFFFF"/>
            <w:textDirection w:val="btLr"/>
            <w:vAlign w:val="center"/>
          </w:tcPr>
          <w:p w:rsidR="00C745AD" w:rsidRPr="00EF0E9C" w:rsidRDefault="00C745AD" w:rsidP="00D75001">
            <w:pPr>
              <w:widowControl w:val="0"/>
              <w:autoSpaceDE w:val="0"/>
              <w:autoSpaceDN w:val="0"/>
              <w:adjustRightInd w:val="0"/>
              <w:ind w:left="113" w:right="113"/>
              <w:jc w:val="center"/>
              <w:rPr>
                <w:rFonts w:eastAsia="Times New Roman"/>
                <w:sz w:val="24"/>
                <w:szCs w:val="24"/>
              </w:rPr>
            </w:pPr>
            <w:r w:rsidRPr="00EF0E9C">
              <w:rPr>
                <w:rFonts w:eastAsia="Times New Roman"/>
                <w:sz w:val="24"/>
                <w:szCs w:val="24"/>
              </w:rPr>
              <w:t>Очередной финансовый год</w:t>
            </w:r>
          </w:p>
        </w:tc>
        <w:tc>
          <w:tcPr>
            <w:tcW w:w="261" w:type="pct"/>
            <w:tcBorders>
              <w:top w:val="nil"/>
              <w:left w:val="nil"/>
              <w:bottom w:val="single" w:sz="4" w:space="0" w:color="auto"/>
              <w:right w:val="single" w:sz="4" w:space="0" w:color="auto"/>
            </w:tcBorders>
            <w:shd w:val="clear" w:color="auto" w:fill="FFFFFF"/>
            <w:textDirection w:val="btLr"/>
            <w:vAlign w:val="center"/>
          </w:tcPr>
          <w:p w:rsidR="00C745AD" w:rsidRPr="00EF0E9C" w:rsidRDefault="00C745AD" w:rsidP="00D75001">
            <w:pPr>
              <w:ind w:left="113" w:right="113"/>
              <w:jc w:val="center"/>
              <w:rPr>
                <w:rFonts w:eastAsia="Times New Roman"/>
                <w:color w:val="000000"/>
                <w:sz w:val="24"/>
                <w:szCs w:val="24"/>
                <w:lang w:eastAsia="ru-RU"/>
              </w:rPr>
            </w:pPr>
            <w:r w:rsidRPr="00EF0E9C">
              <w:rPr>
                <w:rFonts w:eastAsia="Times New Roman"/>
                <w:sz w:val="24"/>
                <w:szCs w:val="24"/>
              </w:rPr>
              <w:t>Первый год планового периода</w:t>
            </w:r>
          </w:p>
        </w:tc>
        <w:tc>
          <w:tcPr>
            <w:tcW w:w="302" w:type="pct"/>
            <w:tcBorders>
              <w:top w:val="nil"/>
              <w:left w:val="nil"/>
              <w:bottom w:val="single" w:sz="4" w:space="0" w:color="auto"/>
              <w:right w:val="single" w:sz="4" w:space="0" w:color="auto"/>
            </w:tcBorders>
            <w:shd w:val="clear" w:color="auto" w:fill="FFFFFF"/>
            <w:textDirection w:val="btLr"/>
            <w:vAlign w:val="center"/>
          </w:tcPr>
          <w:p w:rsidR="00C745AD" w:rsidRPr="00EF0E9C" w:rsidRDefault="00C745AD" w:rsidP="00D75001">
            <w:pPr>
              <w:widowControl w:val="0"/>
              <w:autoSpaceDE w:val="0"/>
              <w:autoSpaceDN w:val="0"/>
              <w:adjustRightInd w:val="0"/>
              <w:ind w:left="113" w:right="113"/>
              <w:jc w:val="center"/>
              <w:rPr>
                <w:rFonts w:eastAsia="Times New Roman"/>
                <w:sz w:val="24"/>
                <w:szCs w:val="24"/>
              </w:rPr>
            </w:pPr>
            <w:r w:rsidRPr="00EF0E9C">
              <w:rPr>
                <w:rFonts w:eastAsia="Times New Roman"/>
                <w:sz w:val="24"/>
                <w:szCs w:val="24"/>
              </w:rPr>
              <w:t>Второй год планового периода</w:t>
            </w:r>
          </w:p>
        </w:tc>
        <w:tc>
          <w:tcPr>
            <w:tcW w:w="261" w:type="pct"/>
            <w:gridSpan w:val="2"/>
            <w:tcBorders>
              <w:top w:val="nil"/>
              <w:left w:val="single" w:sz="4" w:space="0" w:color="auto"/>
              <w:bottom w:val="single" w:sz="4" w:space="0" w:color="auto"/>
              <w:right w:val="single" w:sz="4" w:space="0" w:color="auto"/>
            </w:tcBorders>
            <w:shd w:val="clear" w:color="auto" w:fill="FFFFFF"/>
            <w:vAlign w:val="center"/>
          </w:tcPr>
          <w:p w:rsidR="00C745AD" w:rsidRPr="00EF0E9C" w:rsidRDefault="00C745AD" w:rsidP="00D75001">
            <w:pPr>
              <w:rPr>
                <w:rFonts w:eastAsia="Times New Roman"/>
                <w:color w:val="000000"/>
                <w:sz w:val="24"/>
                <w:szCs w:val="24"/>
                <w:lang w:eastAsia="ru-RU"/>
              </w:rPr>
            </w:pPr>
          </w:p>
        </w:tc>
        <w:tc>
          <w:tcPr>
            <w:tcW w:w="262" w:type="pct"/>
            <w:gridSpan w:val="2"/>
            <w:tcBorders>
              <w:top w:val="nil"/>
              <w:left w:val="single" w:sz="4" w:space="0" w:color="auto"/>
              <w:bottom w:val="single" w:sz="4" w:space="0" w:color="auto"/>
              <w:right w:val="single" w:sz="4" w:space="0" w:color="auto"/>
            </w:tcBorders>
            <w:shd w:val="clear" w:color="auto" w:fill="FFFFFF"/>
            <w:vAlign w:val="center"/>
          </w:tcPr>
          <w:p w:rsidR="00C745AD" w:rsidRPr="00EF0E9C" w:rsidRDefault="00C745AD" w:rsidP="00D75001">
            <w:pPr>
              <w:rPr>
                <w:rFonts w:eastAsia="Times New Roman"/>
                <w:color w:val="000000"/>
                <w:sz w:val="24"/>
                <w:szCs w:val="24"/>
                <w:lang w:eastAsia="ru-RU"/>
              </w:rPr>
            </w:pPr>
          </w:p>
        </w:tc>
        <w:tc>
          <w:tcPr>
            <w:tcW w:w="262" w:type="pct"/>
            <w:gridSpan w:val="2"/>
            <w:tcBorders>
              <w:top w:val="nil"/>
              <w:left w:val="single" w:sz="4" w:space="0" w:color="auto"/>
              <w:bottom w:val="single" w:sz="4" w:space="0" w:color="auto"/>
              <w:right w:val="single" w:sz="4" w:space="0" w:color="auto"/>
            </w:tcBorders>
            <w:shd w:val="clear" w:color="auto" w:fill="FFFFFF"/>
            <w:vAlign w:val="center"/>
          </w:tcPr>
          <w:p w:rsidR="00C745AD" w:rsidRPr="00EF0E9C" w:rsidRDefault="00C745AD" w:rsidP="00D75001">
            <w:pPr>
              <w:rPr>
                <w:rFonts w:eastAsia="Times New Roman"/>
                <w:color w:val="000000"/>
                <w:sz w:val="24"/>
                <w:szCs w:val="24"/>
                <w:lang w:eastAsia="ru-RU"/>
              </w:rPr>
            </w:pPr>
          </w:p>
        </w:tc>
        <w:tc>
          <w:tcPr>
            <w:tcW w:w="402" w:type="pct"/>
            <w:gridSpan w:val="2"/>
            <w:tcBorders>
              <w:top w:val="nil"/>
              <w:left w:val="single" w:sz="4" w:space="0" w:color="auto"/>
              <w:bottom w:val="single" w:sz="4" w:space="0" w:color="auto"/>
              <w:right w:val="single" w:sz="4" w:space="0" w:color="auto"/>
            </w:tcBorders>
            <w:shd w:val="clear" w:color="auto" w:fill="FFFFFF"/>
            <w:vAlign w:val="center"/>
          </w:tcPr>
          <w:p w:rsidR="00C745AD" w:rsidRPr="00EF0E9C" w:rsidRDefault="00C745AD" w:rsidP="00D75001">
            <w:pPr>
              <w:rPr>
                <w:rFonts w:eastAsia="Times New Roman"/>
                <w:color w:val="000000"/>
                <w:sz w:val="24"/>
                <w:szCs w:val="24"/>
                <w:lang w:eastAsia="ru-RU"/>
              </w:rPr>
            </w:pPr>
            <w:r>
              <w:rPr>
                <w:rFonts w:eastAsia="Times New Roman"/>
                <w:color w:val="000000"/>
                <w:sz w:val="24"/>
                <w:szCs w:val="24"/>
                <w:lang w:eastAsia="ru-RU"/>
              </w:rPr>
              <w:t>2024</w:t>
            </w:r>
          </w:p>
        </w:tc>
        <w:tc>
          <w:tcPr>
            <w:tcW w:w="286" w:type="pct"/>
            <w:tcBorders>
              <w:top w:val="nil"/>
              <w:left w:val="single" w:sz="4" w:space="0" w:color="auto"/>
              <w:bottom w:val="single" w:sz="4" w:space="0" w:color="auto"/>
              <w:right w:val="single" w:sz="4" w:space="0" w:color="auto"/>
            </w:tcBorders>
            <w:shd w:val="clear" w:color="auto" w:fill="FFFFFF"/>
            <w:vAlign w:val="center"/>
          </w:tcPr>
          <w:p w:rsidR="00C745AD" w:rsidRPr="00EF0E9C" w:rsidRDefault="00C745AD" w:rsidP="00D75001">
            <w:pPr>
              <w:rPr>
                <w:rFonts w:eastAsia="Times New Roman"/>
                <w:color w:val="000000"/>
                <w:sz w:val="24"/>
                <w:szCs w:val="24"/>
                <w:lang w:eastAsia="ru-RU"/>
              </w:rPr>
            </w:pPr>
            <w:r>
              <w:rPr>
                <w:rFonts w:eastAsia="Times New Roman"/>
                <w:color w:val="000000"/>
                <w:sz w:val="24"/>
                <w:szCs w:val="24"/>
                <w:lang w:eastAsia="ru-RU"/>
              </w:rPr>
              <w:t>2025</w:t>
            </w:r>
          </w:p>
        </w:tc>
        <w:tc>
          <w:tcPr>
            <w:tcW w:w="370" w:type="pct"/>
            <w:tcBorders>
              <w:top w:val="nil"/>
              <w:left w:val="single" w:sz="4" w:space="0" w:color="auto"/>
              <w:bottom w:val="single" w:sz="4" w:space="0" w:color="auto"/>
              <w:right w:val="single" w:sz="4" w:space="0" w:color="auto"/>
            </w:tcBorders>
            <w:shd w:val="clear" w:color="auto" w:fill="FFFFFF"/>
            <w:vAlign w:val="center"/>
          </w:tcPr>
          <w:p w:rsidR="00C745AD" w:rsidRPr="00EF0E9C" w:rsidRDefault="00C745AD" w:rsidP="00D75001">
            <w:pPr>
              <w:rPr>
                <w:rFonts w:eastAsia="Times New Roman"/>
                <w:color w:val="000000"/>
                <w:sz w:val="24"/>
                <w:szCs w:val="24"/>
                <w:lang w:eastAsia="ru-RU"/>
              </w:rPr>
            </w:pPr>
            <w:r>
              <w:rPr>
                <w:rFonts w:eastAsia="Times New Roman"/>
                <w:color w:val="000000"/>
                <w:sz w:val="24"/>
                <w:szCs w:val="24"/>
                <w:lang w:eastAsia="ru-RU"/>
              </w:rPr>
              <w:t>2026</w:t>
            </w:r>
          </w:p>
        </w:tc>
      </w:tr>
      <w:tr w:rsidR="00C745AD" w:rsidRPr="00EF0E9C" w:rsidTr="00D75001">
        <w:trPr>
          <w:trHeight w:val="291"/>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1</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2</w:t>
            </w:r>
          </w:p>
        </w:tc>
        <w:tc>
          <w:tcPr>
            <w:tcW w:w="183" w:type="pct"/>
            <w:tcBorders>
              <w:top w:val="single" w:sz="4" w:space="0" w:color="auto"/>
              <w:left w:val="nil"/>
              <w:bottom w:val="single" w:sz="4" w:space="0" w:color="auto"/>
              <w:right w:val="single" w:sz="4" w:space="0" w:color="auto"/>
            </w:tcBorders>
            <w:shd w:val="clear" w:color="auto" w:fill="FFFFFF"/>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3</w:t>
            </w:r>
          </w:p>
        </w:tc>
        <w:tc>
          <w:tcPr>
            <w:tcW w:w="184" w:type="pct"/>
            <w:tcBorders>
              <w:top w:val="single" w:sz="4" w:space="0" w:color="auto"/>
              <w:left w:val="nil"/>
              <w:bottom w:val="single" w:sz="4" w:space="0" w:color="auto"/>
              <w:right w:val="single" w:sz="4" w:space="0" w:color="auto"/>
            </w:tcBorders>
            <w:shd w:val="clear" w:color="auto" w:fill="FFFFFF"/>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4</w:t>
            </w:r>
          </w:p>
        </w:tc>
        <w:tc>
          <w:tcPr>
            <w:tcW w:w="449" w:type="pct"/>
            <w:tcBorders>
              <w:top w:val="single" w:sz="4" w:space="0" w:color="auto"/>
              <w:left w:val="nil"/>
              <w:bottom w:val="single" w:sz="4" w:space="0" w:color="auto"/>
              <w:right w:val="single" w:sz="4" w:space="0" w:color="auto"/>
            </w:tcBorders>
            <w:shd w:val="clear" w:color="auto" w:fill="FFFFFF"/>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5</w:t>
            </w:r>
          </w:p>
        </w:tc>
        <w:tc>
          <w:tcPr>
            <w:tcW w:w="202" w:type="pct"/>
            <w:tcBorders>
              <w:top w:val="single" w:sz="4" w:space="0" w:color="auto"/>
              <w:left w:val="nil"/>
              <w:bottom w:val="single" w:sz="4" w:space="0" w:color="auto"/>
              <w:right w:val="single" w:sz="4" w:space="0" w:color="auto"/>
            </w:tcBorders>
            <w:shd w:val="clear" w:color="auto" w:fill="FFFFFF"/>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6</w:t>
            </w:r>
          </w:p>
        </w:tc>
        <w:tc>
          <w:tcPr>
            <w:tcW w:w="271" w:type="pct"/>
            <w:tcBorders>
              <w:top w:val="single" w:sz="4" w:space="0" w:color="auto"/>
              <w:left w:val="nil"/>
              <w:bottom w:val="single" w:sz="4" w:space="0" w:color="auto"/>
              <w:right w:val="single" w:sz="4" w:space="0" w:color="auto"/>
            </w:tcBorders>
            <w:shd w:val="clear" w:color="auto" w:fill="FFFFFF"/>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7</w:t>
            </w:r>
          </w:p>
        </w:tc>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EF0E9C" w:rsidRDefault="00C745AD" w:rsidP="00D75001">
            <w:pPr>
              <w:widowControl w:val="0"/>
              <w:autoSpaceDE w:val="0"/>
              <w:autoSpaceDN w:val="0"/>
              <w:adjustRightInd w:val="0"/>
              <w:jc w:val="center"/>
              <w:rPr>
                <w:rFonts w:eastAsia="Times New Roman"/>
                <w:sz w:val="24"/>
                <w:szCs w:val="24"/>
              </w:rPr>
            </w:pPr>
            <w:r w:rsidRPr="00EF0E9C">
              <w:rPr>
                <w:rFonts w:eastAsia="Times New Roman"/>
                <w:sz w:val="24"/>
                <w:szCs w:val="24"/>
              </w:rPr>
              <w:t>8</w:t>
            </w:r>
          </w:p>
        </w:tc>
        <w:tc>
          <w:tcPr>
            <w:tcW w:w="261" w:type="pct"/>
            <w:tcBorders>
              <w:top w:val="single" w:sz="4" w:space="0" w:color="auto"/>
              <w:left w:val="nil"/>
              <w:bottom w:val="single" w:sz="4" w:space="0" w:color="auto"/>
              <w:right w:val="single" w:sz="4" w:space="0" w:color="auto"/>
            </w:tcBorders>
            <w:shd w:val="clear" w:color="auto" w:fill="FFFFFF"/>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9</w:t>
            </w:r>
          </w:p>
        </w:tc>
        <w:tc>
          <w:tcPr>
            <w:tcW w:w="302" w:type="pct"/>
            <w:tcBorders>
              <w:top w:val="single" w:sz="4" w:space="0" w:color="auto"/>
              <w:left w:val="nil"/>
              <w:bottom w:val="single" w:sz="4" w:space="0" w:color="auto"/>
              <w:right w:val="single" w:sz="4" w:space="0" w:color="auto"/>
            </w:tcBorders>
            <w:shd w:val="clear" w:color="auto" w:fill="FFFFFF"/>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10</w:t>
            </w:r>
          </w:p>
        </w:tc>
        <w:tc>
          <w:tcPr>
            <w:tcW w:w="261" w:type="pct"/>
            <w:gridSpan w:val="2"/>
            <w:tcBorders>
              <w:top w:val="single" w:sz="4" w:space="0" w:color="auto"/>
              <w:left w:val="nil"/>
              <w:bottom w:val="single" w:sz="4" w:space="0" w:color="auto"/>
              <w:right w:val="single" w:sz="4" w:space="0" w:color="auto"/>
            </w:tcBorders>
            <w:shd w:val="clear" w:color="auto" w:fill="FFFFFF"/>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11</w:t>
            </w:r>
          </w:p>
        </w:tc>
        <w:tc>
          <w:tcPr>
            <w:tcW w:w="262" w:type="pct"/>
            <w:gridSpan w:val="2"/>
            <w:tcBorders>
              <w:top w:val="single" w:sz="4" w:space="0" w:color="auto"/>
              <w:left w:val="nil"/>
              <w:bottom w:val="single" w:sz="4" w:space="0" w:color="auto"/>
              <w:right w:val="single" w:sz="4" w:space="0" w:color="auto"/>
            </w:tcBorders>
            <w:shd w:val="clear" w:color="auto" w:fill="FFFFFF"/>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12</w:t>
            </w:r>
          </w:p>
        </w:tc>
        <w:tc>
          <w:tcPr>
            <w:tcW w:w="262" w:type="pct"/>
            <w:gridSpan w:val="2"/>
            <w:tcBorders>
              <w:top w:val="single" w:sz="4" w:space="0" w:color="auto"/>
              <w:left w:val="nil"/>
              <w:bottom w:val="single" w:sz="4" w:space="0" w:color="auto"/>
              <w:right w:val="single" w:sz="4" w:space="0" w:color="auto"/>
            </w:tcBorders>
            <w:shd w:val="clear" w:color="auto" w:fill="FFFFFF"/>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13</w:t>
            </w:r>
          </w:p>
        </w:tc>
        <w:tc>
          <w:tcPr>
            <w:tcW w:w="402" w:type="pct"/>
            <w:gridSpan w:val="2"/>
            <w:tcBorders>
              <w:top w:val="single" w:sz="4" w:space="0" w:color="auto"/>
              <w:left w:val="nil"/>
              <w:bottom w:val="single" w:sz="4" w:space="0" w:color="auto"/>
              <w:right w:val="single" w:sz="4" w:space="0" w:color="auto"/>
            </w:tcBorders>
            <w:shd w:val="clear" w:color="auto" w:fill="FFFFFF"/>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14</w:t>
            </w:r>
          </w:p>
        </w:tc>
        <w:tc>
          <w:tcPr>
            <w:tcW w:w="286" w:type="pct"/>
            <w:tcBorders>
              <w:top w:val="single" w:sz="4" w:space="0" w:color="auto"/>
              <w:left w:val="nil"/>
              <w:bottom w:val="single" w:sz="4" w:space="0" w:color="auto"/>
              <w:right w:val="single" w:sz="4" w:space="0" w:color="auto"/>
            </w:tcBorders>
            <w:shd w:val="clear" w:color="auto" w:fill="FFFFFF"/>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15</w:t>
            </w:r>
          </w:p>
        </w:tc>
        <w:tc>
          <w:tcPr>
            <w:tcW w:w="370" w:type="pct"/>
            <w:tcBorders>
              <w:top w:val="single" w:sz="4" w:space="0" w:color="auto"/>
              <w:left w:val="nil"/>
              <w:bottom w:val="single" w:sz="4" w:space="0" w:color="auto"/>
              <w:right w:val="single" w:sz="4" w:space="0" w:color="auto"/>
            </w:tcBorders>
            <w:shd w:val="clear" w:color="auto" w:fill="FFFFFF"/>
            <w:vAlign w:val="center"/>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16</w:t>
            </w:r>
          </w:p>
        </w:tc>
      </w:tr>
      <w:tr w:rsidR="00C745AD" w:rsidRPr="00EF0E9C" w:rsidTr="00D75001">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EF0E9C" w:rsidRDefault="00C745AD" w:rsidP="00D75001">
            <w:pPr>
              <w:autoSpaceDE w:val="0"/>
              <w:autoSpaceDN w:val="0"/>
              <w:adjustRightInd w:val="0"/>
              <w:rPr>
                <w:rFonts w:eastAsia="Times New Roman"/>
                <w:sz w:val="24"/>
                <w:szCs w:val="24"/>
                <w:lang w:eastAsia="ru-RU"/>
              </w:rPr>
            </w:pPr>
            <w:r w:rsidRPr="00EF0E9C">
              <w:rPr>
                <w:rFonts w:eastAsia="Times New Roman"/>
                <w:sz w:val="24"/>
                <w:szCs w:val="24"/>
                <w:lang w:eastAsia="ru-RU"/>
              </w:rPr>
              <w:t xml:space="preserve">«Программа развития дополнительного образования </w:t>
            </w:r>
            <w:proofErr w:type="spellStart"/>
            <w:r w:rsidRPr="00EF0E9C">
              <w:rPr>
                <w:rFonts w:eastAsia="Times New Roman"/>
                <w:sz w:val="24"/>
                <w:szCs w:val="24"/>
                <w:lang w:eastAsia="ru-RU"/>
              </w:rPr>
              <w:lastRenderedPageBreak/>
              <w:t>Уст</w:t>
            </w:r>
            <w:proofErr w:type="gramStart"/>
            <w:r w:rsidRPr="00EF0E9C">
              <w:rPr>
                <w:rFonts w:eastAsia="Times New Roman"/>
                <w:sz w:val="24"/>
                <w:szCs w:val="24"/>
                <w:lang w:eastAsia="ru-RU"/>
              </w:rPr>
              <w:t>ь</w:t>
            </w:r>
            <w:proofErr w:type="spellEnd"/>
            <w:r w:rsidRPr="00EF0E9C">
              <w:rPr>
                <w:rFonts w:eastAsia="Times New Roman"/>
                <w:sz w:val="24"/>
                <w:szCs w:val="24"/>
                <w:lang w:eastAsia="ru-RU"/>
              </w:rPr>
              <w:t>-</w:t>
            </w:r>
            <w:proofErr w:type="gramEnd"/>
            <w:r w:rsidRPr="00EF0E9C">
              <w:rPr>
                <w:rFonts w:eastAsia="Times New Roman"/>
                <w:sz w:val="24"/>
                <w:szCs w:val="24"/>
                <w:lang w:eastAsia="ru-RU"/>
              </w:rPr>
              <w:t xml:space="preserve"> </w:t>
            </w:r>
            <w:proofErr w:type="spellStart"/>
            <w:r w:rsidRPr="00EF0E9C">
              <w:rPr>
                <w:rFonts w:eastAsia="Times New Roman"/>
                <w:sz w:val="24"/>
                <w:szCs w:val="24"/>
                <w:lang w:eastAsia="ru-RU"/>
              </w:rPr>
              <w:t>Джегутинского</w:t>
            </w:r>
            <w:proofErr w:type="spellEnd"/>
            <w:r w:rsidRPr="00EF0E9C">
              <w:rPr>
                <w:rFonts w:eastAsia="Times New Roman"/>
                <w:sz w:val="24"/>
                <w:szCs w:val="24"/>
                <w:lang w:eastAsia="ru-RU"/>
              </w:rPr>
              <w:t xml:space="preserve"> муниципального района»</w:t>
            </w:r>
          </w:p>
        </w:tc>
        <w:tc>
          <w:tcPr>
            <w:tcW w:w="414" w:type="pct"/>
            <w:tcBorders>
              <w:top w:val="single" w:sz="4" w:space="0" w:color="auto"/>
              <w:left w:val="single" w:sz="4" w:space="0" w:color="auto"/>
              <w:bottom w:val="single" w:sz="4" w:space="0" w:color="auto"/>
              <w:right w:val="single" w:sz="4" w:space="0" w:color="auto"/>
            </w:tcBorders>
            <w:shd w:val="clear" w:color="auto" w:fill="FFFFFF"/>
          </w:tcPr>
          <w:p w:rsidR="00C745AD" w:rsidRPr="00EF0E9C" w:rsidRDefault="00C745AD" w:rsidP="00D75001">
            <w:pPr>
              <w:widowControl w:val="0"/>
              <w:autoSpaceDE w:val="0"/>
              <w:autoSpaceDN w:val="0"/>
              <w:adjustRightInd w:val="0"/>
              <w:rPr>
                <w:rFonts w:eastAsia="Times New Roman"/>
                <w:sz w:val="24"/>
                <w:szCs w:val="24"/>
              </w:rPr>
            </w:pPr>
            <w:r w:rsidRPr="00EF0E9C">
              <w:rPr>
                <w:rFonts w:eastAsia="Times New Roman"/>
                <w:sz w:val="24"/>
                <w:szCs w:val="24"/>
              </w:rPr>
              <w:lastRenderedPageBreak/>
              <w:t xml:space="preserve">Управление образования </w:t>
            </w:r>
            <w:r w:rsidRPr="00EF0E9C">
              <w:rPr>
                <w:rFonts w:eastAsia="Times New Roman"/>
                <w:sz w:val="24"/>
                <w:szCs w:val="24"/>
              </w:rPr>
              <w:lastRenderedPageBreak/>
              <w:t xml:space="preserve">администрации </w:t>
            </w:r>
            <w:proofErr w:type="spellStart"/>
            <w:r w:rsidRPr="00EF0E9C">
              <w:rPr>
                <w:rFonts w:eastAsia="Times New Roman"/>
                <w:sz w:val="24"/>
                <w:szCs w:val="24"/>
              </w:rPr>
              <w:t>Уст</w:t>
            </w:r>
            <w:proofErr w:type="gramStart"/>
            <w:r w:rsidRPr="00EF0E9C">
              <w:rPr>
                <w:rFonts w:eastAsia="Times New Roman"/>
                <w:sz w:val="24"/>
                <w:szCs w:val="24"/>
              </w:rPr>
              <w:t>ь</w:t>
            </w:r>
            <w:proofErr w:type="spellEnd"/>
            <w:r w:rsidRPr="00EF0E9C">
              <w:rPr>
                <w:rFonts w:eastAsia="Times New Roman"/>
                <w:sz w:val="24"/>
                <w:szCs w:val="24"/>
              </w:rPr>
              <w:t>-</w:t>
            </w:r>
            <w:proofErr w:type="gramEnd"/>
            <w:r w:rsidRPr="00EF0E9C">
              <w:rPr>
                <w:rFonts w:eastAsia="Times New Roman"/>
                <w:sz w:val="24"/>
                <w:szCs w:val="24"/>
              </w:rPr>
              <w:t xml:space="preserve"> </w:t>
            </w:r>
            <w:proofErr w:type="spellStart"/>
            <w:r w:rsidRPr="00EF0E9C">
              <w:rPr>
                <w:rFonts w:eastAsia="Times New Roman"/>
                <w:sz w:val="24"/>
                <w:szCs w:val="24"/>
              </w:rPr>
              <w:t>Джегу</w:t>
            </w:r>
            <w:proofErr w:type="spellEnd"/>
            <w:r w:rsidRPr="00EF0E9C">
              <w:rPr>
                <w:rFonts w:eastAsia="Times New Roman"/>
                <w:sz w:val="24"/>
                <w:szCs w:val="24"/>
              </w:rPr>
              <w:t xml:space="preserve">- </w:t>
            </w:r>
            <w:proofErr w:type="spellStart"/>
            <w:r w:rsidRPr="00EF0E9C">
              <w:rPr>
                <w:rFonts w:eastAsia="Times New Roman"/>
                <w:sz w:val="24"/>
                <w:szCs w:val="24"/>
              </w:rPr>
              <w:t>тинского</w:t>
            </w:r>
            <w:proofErr w:type="spellEnd"/>
            <w:r w:rsidRPr="00EF0E9C">
              <w:rPr>
                <w:rFonts w:eastAsia="Times New Roman"/>
                <w:sz w:val="24"/>
                <w:szCs w:val="24"/>
              </w:rPr>
              <w:t xml:space="preserve"> муниципального района</w:t>
            </w:r>
          </w:p>
        </w:tc>
        <w:tc>
          <w:tcPr>
            <w:tcW w:w="183"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lastRenderedPageBreak/>
              <w:t>2024</w:t>
            </w:r>
          </w:p>
        </w:tc>
        <w:tc>
          <w:tcPr>
            <w:tcW w:w="184"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2026</w:t>
            </w:r>
          </w:p>
        </w:tc>
        <w:tc>
          <w:tcPr>
            <w:tcW w:w="449"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sidRPr="00EF0E9C">
              <w:rPr>
                <w:rFonts w:eastAsia="Times New Roman"/>
                <w:color w:val="000000"/>
                <w:sz w:val="24"/>
                <w:szCs w:val="24"/>
                <w:lang w:eastAsia="ru-RU"/>
              </w:rPr>
              <w:t>Развитие дополнительного образовани</w:t>
            </w:r>
            <w:r w:rsidRPr="00EF0E9C">
              <w:rPr>
                <w:rFonts w:eastAsia="Times New Roman"/>
                <w:color w:val="000000"/>
                <w:sz w:val="24"/>
                <w:szCs w:val="24"/>
                <w:lang w:eastAsia="ru-RU"/>
              </w:rPr>
              <w:lastRenderedPageBreak/>
              <w:t>я</w:t>
            </w:r>
          </w:p>
        </w:tc>
        <w:tc>
          <w:tcPr>
            <w:tcW w:w="202"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p>
        </w:tc>
        <w:tc>
          <w:tcPr>
            <w:tcW w:w="271"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widowControl w:val="0"/>
              <w:autoSpaceDE w:val="0"/>
              <w:autoSpaceDN w:val="0"/>
              <w:adjustRightInd w:val="0"/>
              <w:rPr>
                <w:rFonts w:eastAsia="Times New Roman"/>
                <w:color w:val="000000"/>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C745AD" w:rsidRPr="00EF0E9C" w:rsidRDefault="00C745AD" w:rsidP="00D75001">
            <w:pPr>
              <w:widowControl w:val="0"/>
              <w:autoSpaceDE w:val="0"/>
              <w:autoSpaceDN w:val="0"/>
              <w:adjustRightInd w:val="0"/>
              <w:rPr>
                <w:rFonts w:eastAsia="Times New Roman"/>
                <w:color w:val="000000"/>
                <w:sz w:val="24"/>
                <w:szCs w:val="24"/>
                <w:lang w:eastAsia="ru-RU"/>
              </w:rPr>
            </w:pPr>
          </w:p>
        </w:tc>
        <w:tc>
          <w:tcPr>
            <w:tcW w:w="261"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p>
        </w:tc>
        <w:tc>
          <w:tcPr>
            <w:tcW w:w="302"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p>
        </w:tc>
        <w:tc>
          <w:tcPr>
            <w:tcW w:w="261" w:type="pct"/>
            <w:gridSpan w:val="2"/>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p>
        </w:tc>
        <w:tc>
          <w:tcPr>
            <w:tcW w:w="402" w:type="pct"/>
            <w:gridSpan w:val="2"/>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rPr>
                <w:rFonts w:eastAsia="Times New Roman"/>
                <w:color w:val="000000"/>
                <w:sz w:val="24"/>
                <w:szCs w:val="24"/>
                <w:lang w:eastAsia="ru-RU"/>
              </w:rPr>
            </w:pPr>
            <w:r>
              <w:rPr>
                <w:rFonts w:eastAsia="Times New Roman"/>
                <w:color w:val="000000"/>
                <w:sz w:val="24"/>
                <w:szCs w:val="24"/>
                <w:lang w:eastAsia="ru-RU"/>
              </w:rPr>
              <w:t>11918880,0</w:t>
            </w:r>
          </w:p>
        </w:tc>
        <w:tc>
          <w:tcPr>
            <w:tcW w:w="286"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rPr>
                <w:rFonts w:eastAsia="Times New Roman"/>
                <w:color w:val="000000"/>
                <w:sz w:val="24"/>
                <w:szCs w:val="24"/>
                <w:lang w:eastAsia="ru-RU"/>
              </w:rPr>
            </w:pPr>
            <w:r>
              <w:rPr>
                <w:rFonts w:eastAsia="Times New Roman"/>
                <w:color w:val="000000"/>
                <w:sz w:val="24"/>
                <w:szCs w:val="24"/>
                <w:lang w:eastAsia="ru-RU"/>
              </w:rPr>
              <w:t>7357680,0</w:t>
            </w:r>
          </w:p>
        </w:tc>
        <w:tc>
          <w:tcPr>
            <w:tcW w:w="370"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rPr>
                <w:rFonts w:eastAsia="Times New Roman"/>
                <w:color w:val="000000"/>
                <w:sz w:val="24"/>
                <w:szCs w:val="24"/>
                <w:lang w:eastAsia="ru-RU"/>
              </w:rPr>
            </w:pPr>
            <w:r>
              <w:rPr>
                <w:rFonts w:eastAsia="Times New Roman"/>
                <w:color w:val="000000"/>
                <w:sz w:val="24"/>
                <w:szCs w:val="24"/>
                <w:lang w:eastAsia="ru-RU"/>
              </w:rPr>
              <w:t>7681600,0</w:t>
            </w:r>
          </w:p>
        </w:tc>
      </w:tr>
      <w:tr w:rsidR="00C745AD" w:rsidRPr="00EF0E9C" w:rsidTr="00D75001">
        <w:trPr>
          <w:trHeight w:val="891"/>
        </w:trPr>
        <w:tc>
          <w:tcPr>
            <w:tcW w:w="659" w:type="pct"/>
            <w:tcBorders>
              <w:top w:val="single" w:sz="4" w:space="0" w:color="auto"/>
              <w:left w:val="single" w:sz="4" w:space="0" w:color="auto"/>
              <w:bottom w:val="single" w:sz="4" w:space="0" w:color="auto"/>
              <w:right w:val="single" w:sz="4" w:space="0" w:color="auto"/>
            </w:tcBorders>
            <w:shd w:val="clear" w:color="auto" w:fill="FFFFFF"/>
          </w:tcPr>
          <w:p w:rsidR="00C745AD" w:rsidRPr="000713A2" w:rsidRDefault="00C745AD" w:rsidP="00D75001">
            <w:pPr>
              <w:autoSpaceDE w:val="0"/>
              <w:autoSpaceDN w:val="0"/>
              <w:adjustRightInd w:val="0"/>
              <w:rPr>
                <w:rFonts w:eastAsia="Times New Roman"/>
                <w:sz w:val="24"/>
                <w:szCs w:val="24"/>
                <w:lang w:eastAsia="ru-RU"/>
              </w:rPr>
            </w:pPr>
            <w:r w:rsidRPr="000713A2">
              <w:rPr>
                <w:rFonts w:eastAsia="Times New Roman"/>
                <w:sz w:val="24"/>
                <w:szCs w:val="24"/>
                <w:lang w:eastAsia="ru-RU"/>
              </w:rPr>
              <w:lastRenderedPageBreak/>
              <w:t>Основное мероприятие:</w:t>
            </w:r>
          </w:p>
          <w:p w:rsidR="00C745AD" w:rsidRPr="00EF0E9C" w:rsidRDefault="00C745AD" w:rsidP="00D75001">
            <w:pPr>
              <w:autoSpaceDE w:val="0"/>
              <w:autoSpaceDN w:val="0"/>
              <w:adjustRightInd w:val="0"/>
              <w:rPr>
                <w:rFonts w:eastAsia="Times New Roman"/>
                <w:sz w:val="24"/>
                <w:szCs w:val="24"/>
                <w:lang w:eastAsia="ru-RU"/>
              </w:rPr>
            </w:pPr>
            <w:r w:rsidRPr="000713A2">
              <w:rPr>
                <w:rFonts w:eastAsia="Times New Roman"/>
                <w:sz w:val="24"/>
                <w:szCs w:val="24"/>
                <w:lang w:eastAsia="ru-RU"/>
              </w:rPr>
              <w:t>1.Информационно е обеспечение развития и поддержки дополнительного образования</w:t>
            </w:r>
          </w:p>
        </w:tc>
        <w:tc>
          <w:tcPr>
            <w:tcW w:w="414" w:type="pct"/>
            <w:tcBorders>
              <w:top w:val="single" w:sz="4" w:space="0" w:color="auto"/>
              <w:left w:val="single" w:sz="4" w:space="0" w:color="auto"/>
              <w:bottom w:val="single" w:sz="4" w:space="0" w:color="auto"/>
              <w:right w:val="single" w:sz="4" w:space="0" w:color="auto"/>
            </w:tcBorders>
            <w:shd w:val="clear" w:color="auto" w:fill="FFFFFF"/>
          </w:tcPr>
          <w:p w:rsidR="00C745AD" w:rsidRPr="00EF0E9C" w:rsidRDefault="00C745AD" w:rsidP="00D75001">
            <w:pPr>
              <w:widowControl w:val="0"/>
              <w:autoSpaceDE w:val="0"/>
              <w:autoSpaceDN w:val="0"/>
              <w:adjustRightInd w:val="0"/>
              <w:rPr>
                <w:rFonts w:eastAsia="Times New Roman"/>
                <w:sz w:val="24"/>
                <w:szCs w:val="24"/>
              </w:rPr>
            </w:pPr>
            <w:r w:rsidRPr="00EF0E9C">
              <w:rPr>
                <w:rFonts w:eastAsia="Times New Roman"/>
                <w:sz w:val="24"/>
                <w:szCs w:val="24"/>
              </w:rPr>
              <w:t xml:space="preserve">Управление образования администрации </w:t>
            </w:r>
            <w:proofErr w:type="spellStart"/>
            <w:r w:rsidRPr="00EF0E9C">
              <w:rPr>
                <w:rFonts w:eastAsia="Times New Roman"/>
                <w:sz w:val="24"/>
                <w:szCs w:val="24"/>
              </w:rPr>
              <w:t>Уст</w:t>
            </w:r>
            <w:proofErr w:type="gramStart"/>
            <w:r w:rsidRPr="00EF0E9C">
              <w:rPr>
                <w:rFonts w:eastAsia="Times New Roman"/>
                <w:sz w:val="24"/>
                <w:szCs w:val="24"/>
              </w:rPr>
              <w:t>ь</w:t>
            </w:r>
            <w:proofErr w:type="spellEnd"/>
            <w:r w:rsidRPr="00EF0E9C">
              <w:rPr>
                <w:rFonts w:eastAsia="Times New Roman"/>
                <w:sz w:val="24"/>
                <w:szCs w:val="24"/>
              </w:rPr>
              <w:t>-</w:t>
            </w:r>
            <w:proofErr w:type="gramEnd"/>
            <w:r w:rsidRPr="00EF0E9C">
              <w:rPr>
                <w:rFonts w:eastAsia="Times New Roman"/>
                <w:sz w:val="24"/>
                <w:szCs w:val="24"/>
              </w:rPr>
              <w:t xml:space="preserve"> </w:t>
            </w:r>
            <w:proofErr w:type="spellStart"/>
            <w:r w:rsidRPr="00EF0E9C">
              <w:rPr>
                <w:rFonts w:eastAsia="Times New Roman"/>
                <w:sz w:val="24"/>
                <w:szCs w:val="24"/>
              </w:rPr>
              <w:t>Джегу</w:t>
            </w:r>
            <w:proofErr w:type="spellEnd"/>
            <w:r w:rsidRPr="00EF0E9C">
              <w:rPr>
                <w:rFonts w:eastAsia="Times New Roman"/>
                <w:sz w:val="24"/>
                <w:szCs w:val="24"/>
              </w:rPr>
              <w:t xml:space="preserve">- </w:t>
            </w:r>
            <w:proofErr w:type="spellStart"/>
            <w:r w:rsidRPr="00EF0E9C">
              <w:rPr>
                <w:rFonts w:eastAsia="Times New Roman"/>
                <w:sz w:val="24"/>
                <w:szCs w:val="24"/>
              </w:rPr>
              <w:t>тинского</w:t>
            </w:r>
            <w:proofErr w:type="spellEnd"/>
            <w:r w:rsidRPr="00EF0E9C">
              <w:rPr>
                <w:rFonts w:eastAsia="Times New Roman"/>
                <w:sz w:val="24"/>
                <w:szCs w:val="24"/>
              </w:rPr>
              <w:t xml:space="preserve"> муниципального района</w:t>
            </w:r>
          </w:p>
        </w:tc>
        <w:tc>
          <w:tcPr>
            <w:tcW w:w="183"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2024</w:t>
            </w:r>
          </w:p>
        </w:tc>
        <w:tc>
          <w:tcPr>
            <w:tcW w:w="184"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2026</w:t>
            </w:r>
          </w:p>
        </w:tc>
        <w:tc>
          <w:tcPr>
            <w:tcW w:w="449"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sidRPr="000713A2">
              <w:rPr>
                <w:rFonts w:eastAsia="Times New Roman"/>
                <w:color w:val="000000"/>
                <w:sz w:val="24"/>
                <w:szCs w:val="24"/>
                <w:lang w:eastAsia="ru-RU"/>
              </w:rPr>
              <w:t>Повышение доли участников мероприятий, удовлетворенных деятельностью организации дополнительного образования по основным</w:t>
            </w:r>
            <w:r>
              <w:rPr>
                <w:rFonts w:eastAsia="Times New Roman"/>
                <w:color w:val="000000"/>
                <w:sz w:val="24"/>
                <w:szCs w:val="24"/>
                <w:lang w:eastAsia="ru-RU"/>
              </w:rPr>
              <w:t xml:space="preserve"> направлениям  деятельности  до 90%</w:t>
            </w:r>
          </w:p>
        </w:tc>
        <w:tc>
          <w:tcPr>
            <w:tcW w:w="202"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w:t>
            </w:r>
          </w:p>
        </w:tc>
        <w:tc>
          <w:tcPr>
            <w:tcW w:w="271"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widowControl w:val="0"/>
              <w:autoSpaceDE w:val="0"/>
              <w:autoSpaceDN w:val="0"/>
              <w:adjustRightInd w:val="0"/>
              <w:rPr>
                <w:rFonts w:eastAsia="Times New Roman"/>
                <w:color w:val="000000"/>
                <w:sz w:val="24"/>
                <w:szCs w:val="24"/>
                <w:lang w:eastAsia="ru-RU"/>
              </w:rPr>
            </w:pPr>
            <w:r>
              <w:rPr>
                <w:rFonts w:eastAsia="Times New Roman"/>
                <w:color w:val="000000"/>
                <w:sz w:val="24"/>
                <w:szCs w:val="24"/>
                <w:lang w:eastAsia="ru-RU"/>
              </w:rPr>
              <w:t>-</w:t>
            </w: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C745AD" w:rsidRPr="00EF0E9C" w:rsidRDefault="00C745AD" w:rsidP="00D75001">
            <w:pPr>
              <w:widowControl w:val="0"/>
              <w:autoSpaceDE w:val="0"/>
              <w:autoSpaceDN w:val="0"/>
              <w:adjustRightInd w:val="0"/>
              <w:rPr>
                <w:rFonts w:eastAsia="Times New Roman"/>
                <w:color w:val="000000"/>
                <w:sz w:val="24"/>
                <w:szCs w:val="24"/>
                <w:lang w:eastAsia="ru-RU"/>
              </w:rPr>
            </w:pPr>
            <w:r>
              <w:rPr>
                <w:rFonts w:eastAsia="Times New Roman"/>
                <w:color w:val="000000"/>
                <w:sz w:val="24"/>
                <w:szCs w:val="24"/>
                <w:lang w:eastAsia="ru-RU"/>
              </w:rPr>
              <w:t>30</w:t>
            </w:r>
          </w:p>
        </w:tc>
        <w:tc>
          <w:tcPr>
            <w:tcW w:w="261"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30</w:t>
            </w:r>
          </w:p>
        </w:tc>
        <w:tc>
          <w:tcPr>
            <w:tcW w:w="302"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30</w:t>
            </w:r>
          </w:p>
        </w:tc>
        <w:tc>
          <w:tcPr>
            <w:tcW w:w="261" w:type="pct"/>
            <w:gridSpan w:val="2"/>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p>
        </w:tc>
        <w:tc>
          <w:tcPr>
            <w:tcW w:w="402" w:type="pct"/>
            <w:gridSpan w:val="2"/>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0,0</w:t>
            </w:r>
          </w:p>
        </w:tc>
        <w:tc>
          <w:tcPr>
            <w:tcW w:w="286"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0,0</w:t>
            </w:r>
          </w:p>
        </w:tc>
        <w:tc>
          <w:tcPr>
            <w:tcW w:w="370"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0,0</w:t>
            </w:r>
          </w:p>
        </w:tc>
      </w:tr>
      <w:tr w:rsidR="00C745AD" w:rsidRPr="00EF0E9C" w:rsidTr="00D75001">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0713A2" w:rsidRDefault="00C745AD" w:rsidP="00D75001">
            <w:pPr>
              <w:autoSpaceDE w:val="0"/>
              <w:autoSpaceDN w:val="0"/>
              <w:adjustRightInd w:val="0"/>
              <w:rPr>
                <w:rFonts w:eastAsia="Times New Roman"/>
                <w:sz w:val="24"/>
                <w:szCs w:val="24"/>
                <w:lang w:eastAsia="ru-RU"/>
              </w:rPr>
            </w:pPr>
            <w:r w:rsidRPr="000713A2">
              <w:rPr>
                <w:rFonts w:eastAsia="Times New Roman"/>
                <w:sz w:val="24"/>
                <w:szCs w:val="24"/>
                <w:lang w:eastAsia="ru-RU"/>
              </w:rPr>
              <w:t>Основное мероприятие</w:t>
            </w:r>
          </w:p>
          <w:p w:rsidR="00C745AD" w:rsidRPr="00EF0E9C" w:rsidRDefault="00C745AD" w:rsidP="00D75001">
            <w:pPr>
              <w:autoSpaceDE w:val="0"/>
              <w:autoSpaceDN w:val="0"/>
              <w:adjustRightInd w:val="0"/>
              <w:rPr>
                <w:rFonts w:eastAsia="Times New Roman"/>
                <w:sz w:val="24"/>
                <w:szCs w:val="24"/>
                <w:lang w:eastAsia="ru-RU"/>
              </w:rPr>
            </w:pPr>
            <w:r w:rsidRPr="000713A2">
              <w:rPr>
                <w:rFonts w:eastAsia="Times New Roman"/>
                <w:sz w:val="24"/>
                <w:szCs w:val="24"/>
                <w:lang w:eastAsia="ru-RU"/>
              </w:rPr>
              <w:t xml:space="preserve">2.Организация и проведение мероприятий по различным </w:t>
            </w:r>
            <w:r w:rsidRPr="000713A2">
              <w:rPr>
                <w:rFonts w:eastAsia="Times New Roman"/>
                <w:sz w:val="24"/>
                <w:szCs w:val="24"/>
                <w:lang w:eastAsia="ru-RU"/>
              </w:rPr>
              <w:lastRenderedPageBreak/>
              <w:t>направлениям дополнительного образования</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EF0E9C" w:rsidRDefault="00C745AD" w:rsidP="00D75001">
            <w:pPr>
              <w:rPr>
                <w:rFonts w:eastAsia="Times New Roman"/>
                <w:sz w:val="24"/>
                <w:szCs w:val="24"/>
              </w:rPr>
            </w:pPr>
            <w:r w:rsidRPr="00EF0E9C">
              <w:rPr>
                <w:rFonts w:eastAsia="Times New Roman"/>
                <w:sz w:val="24"/>
                <w:szCs w:val="24"/>
              </w:rPr>
              <w:lastRenderedPageBreak/>
              <w:t xml:space="preserve">Управление </w:t>
            </w:r>
            <w:r>
              <w:rPr>
                <w:rFonts w:eastAsia="Times New Roman"/>
                <w:sz w:val="24"/>
                <w:szCs w:val="24"/>
              </w:rPr>
              <w:t xml:space="preserve">образования администрации </w:t>
            </w:r>
            <w:r>
              <w:rPr>
                <w:rFonts w:eastAsia="Times New Roman"/>
                <w:sz w:val="24"/>
                <w:szCs w:val="24"/>
              </w:rPr>
              <w:lastRenderedPageBreak/>
              <w:t>Усть-Джегу</w:t>
            </w:r>
            <w:r w:rsidRPr="00EF0E9C">
              <w:rPr>
                <w:rFonts w:eastAsia="Times New Roman"/>
                <w:sz w:val="24"/>
                <w:szCs w:val="24"/>
              </w:rPr>
              <w:t>тинского муниципального района</w:t>
            </w:r>
          </w:p>
        </w:tc>
        <w:tc>
          <w:tcPr>
            <w:tcW w:w="183"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lastRenderedPageBreak/>
              <w:t>2024</w:t>
            </w:r>
          </w:p>
        </w:tc>
        <w:tc>
          <w:tcPr>
            <w:tcW w:w="184"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2026</w:t>
            </w:r>
          </w:p>
        </w:tc>
        <w:tc>
          <w:tcPr>
            <w:tcW w:w="449" w:type="pct"/>
            <w:tcBorders>
              <w:top w:val="single" w:sz="4" w:space="0" w:color="auto"/>
              <w:left w:val="nil"/>
              <w:bottom w:val="single" w:sz="4" w:space="0" w:color="auto"/>
              <w:right w:val="single" w:sz="4" w:space="0" w:color="auto"/>
            </w:tcBorders>
            <w:shd w:val="clear" w:color="auto" w:fill="FFFFFF"/>
          </w:tcPr>
          <w:p w:rsidR="00C745AD" w:rsidRPr="000713A2" w:rsidRDefault="00C745AD" w:rsidP="00D75001">
            <w:pPr>
              <w:jc w:val="center"/>
              <w:rPr>
                <w:rFonts w:eastAsia="Times New Roman"/>
                <w:color w:val="000000"/>
                <w:sz w:val="24"/>
                <w:szCs w:val="24"/>
                <w:lang w:eastAsia="ru-RU"/>
              </w:rPr>
            </w:pPr>
            <w:r w:rsidRPr="000713A2">
              <w:rPr>
                <w:rFonts w:eastAsia="Times New Roman"/>
                <w:color w:val="000000"/>
                <w:sz w:val="24"/>
                <w:szCs w:val="24"/>
                <w:lang w:eastAsia="ru-RU"/>
              </w:rPr>
              <w:t xml:space="preserve">Удельный вес численности </w:t>
            </w:r>
            <w:proofErr w:type="gramStart"/>
            <w:r w:rsidRPr="000713A2">
              <w:rPr>
                <w:rFonts w:eastAsia="Times New Roman"/>
                <w:color w:val="000000"/>
                <w:sz w:val="24"/>
                <w:szCs w:val="24"/>
                <w:lang w:eastAsia="ru-RU"/>
              </w:rPr>
              <w:t>обучающихся</w:t>
            </w:r>
            <w:proofErr w:type="gramEnd"/>
            <w:r w:rsidRPr="000713A2">
              <w:rPr>
                <w:rFonts w:eastAsia="Times New Roman"/>
                <w:color w:val="000000"/>
                <w:sz w:val="24"/>
                <w:szCs w:val="24"/>
                <w:lang w:eastAsia="ru-RU"/>
              </w:rPr>
              <w:t xml:space="preserve"> по </w:t>
            </w:r>
            <w:r w:rsidRPr="000713A2">
              <w:rPr>
                <w:rFonts w:eastAsia="Times New Roman"/>
                <w:color w:val="000000"/>
                <w:sz w:val="24"/>
                <w:szCs w:val="24"/>
                <w:lang w:eastAsia="ru-RU"/>
              </w:rPr>
              <w:lastRenderedPageBreak/>
              <w:t>дополнительным образовательным программам,</w:t>
            </w:r>
          </w:p>
          <w:p w:rsidR="00C745AD" w:rsidRPr="00EF0E9C" w:rsidRDefault="00C745AD" w:rsidP="00D75001">
            <w:pPr>
              <w:jc w:val="center"/>
              <w:rPr>
                <w:rFonts w:eastAsia="Times New Roman"/>
                <w:color w:val="000000"/>
                <w:sz w:val="24"/>
                <w:szCs w:val="24"/>
                <w:lang w:eastAsia="ru-RU"/>
              </w:rPr>
            </w:pPr>
            <w:r w:rsidRPr="000713A2">
              <w:rPr>
                <w:rFonts w:eastAsia="Times New Roman"/>
                <w:color w:val="000000"/>
                <w:sz w:val="24"/>
                <w:szCs w:val="24"/>
                <w:lang w:eastAsia="ru-RU"/>
              </w:rPr>
              <w:t xml:space="preserve">участвующих в олимпиадах и конкурсах различного уровня, в общей численности, </w:t>
            </w:r>
            <w:proofErr w:type="gramStart"/>
            <w:r w:rsidRPr="000713A2">
              <w:rPr>
                <w:rFonts w:eastAsia="Times New Roman"/>
                <w:color w:val="000000"/>
                <w:sz w:val="24"/>
                <w:szCs w:val="24"/>
                <w:lang w:eastAsia="ru-RU"/>
              </w:rPr>
              <w:t>от</w:t>
            </w:r>
            <w:proofErr w:type="gramEnd"/>
            <w:r w:rsidRPr="000713A2">
              <w:rPr>
                <w:rFonts w:eastAsia="Times New Roman"/>
                <w:color w:val="000000"/>
                <w:sz w:val="24"/>
                <w:szCs w:val="24"/>
                <w:lang w:eastAsia="ru-RU"/>
              </w:rPr>
              <w:t xml:space="preserve"> обучающихся по дополнительным образовательным программам 25%;</w:t>
            </w:r>
          </w:p>
        </w:tc>
        <w:tc>
          <w:tcPr>
            <w:tcW w:w="202"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lastRenderedPageBreak/>
              <w:t>%</w:t>
            </w:r>
          </w:p>
        </w:tc>
        <w:tc>
          <w:tcPr>
            <w:tcW w:w="271"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widowControl w:val="0"/>
              <w:autoSpaceDE w:val="0"/>
              <w:autoSpaceDN w:val="0"/>
              <w:adjustRightInd w:val="0"/>
              <w:rPr>
                <w:rFonts w:eastAsia="Times New Roman"/>
                <w:color w:val="000000"/>
                <w:sz w:val="24"/>
                <w:szCs w:val="24"/>
                <w:lang w:eastAsia="ru-RU"/>
              </w:rPr>
            </w:pPr>
            <w:r>
              <w:rPr>
                <w:rFonts w:eastAsia="Times New Roman"/>
                <w:color w:val="000000"/>
                <w:sz w:val="24"/>
                <w:szCs w:val="24"/>
                <w:lang w:eastAsia="ru-RU"/>
              </w:rPr>
              <w:t>-</w:t>
            </w: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C745AD" w:rsidRPr="00EF0E9C" w:rsidRDefault="00C745AD" w:rsidP="00D75001">
            <w:pPr>
              <w:widowControl w:val="0"/>
              <w:autoSpaceDE w:val="0"/>
              <w:autoSpaceDN w:val="0"/>
              <w:adjustRightInd w:val="0"/>
              <w:rPr>
                <w:rFonts w:eastAsia="Times New Roman"/>
                <w:color w:val="000000"/>
                <w:sz w:val="24"/>
                <w:szCs w:val="24"/>
                <w:lang w:eastAsia="ru-RU"/>
              </w:rPr>
            </w:pPr>
            <w:r>
              <w:rPr>
                <w:rFonts w:eastAsia="Times New Roman"/>
                <w:color w:val="000000"/>
                <w:sz w:val="24"/>
                <w:szCs w:val="24"/>
                <w:lang w:eastAsia="ru-RU"/>
              </w:rPr>
              <w:t>5</w:t>
            </w:r>
          </w:p>
        </w:tc>
        <w:tc>
          <w:tcPr>
            <w:tcW w:w="261"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rPr>
                <w:rFonts w:eastAsia="Times New Roman"/>
                <w:color w:val="000000"/>
                <w:sz w:val="24"/>
                <w:szCs w:val="24"/>
                <w:lang w:eastAsia="ru-RU"/>
              </w:rPr>
            </w:pPr>
            <w:r>
              <w:rPr>
                <w:rFonts w:eastAsia="Times New Roman"/>
                <w:color w:val="000000"/>
                <w:sz w:val="24"/>
                <w:szCs w:val="24"/>
                <w:lang w:eastAsia="ru-RU"/>
              </w:rPr>
              <w:t>10</w:t>
            </w:r>
          </w:p>
        </w:tc>
        <w:tc>
          <w:tcPr>
            <w:tcW w:w="302"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10</w:t>
            </w:r>
          </w:p>
        </w:tc>
        <w:tc>
          <w:tcPr>
            <w:tcW w:w="261" w:type="pct"/>
            <w:gridSpan w:val="2"/>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jc w:val="center"/>
              <w:rPr>
                <w:rFonts w:eastAsia="Times New Roman"/>
                <w:color w:val="000000"/>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jc w:val="center"/>
              <w:rPr>
                <w:rFonts w:eastAsia="Times New Roman"/>
                <w:color w:val="000000"/>
                <w:sz w:val="24"/>
                <w:szCs w:val="24"/>
                <w:lang w:eastAsia="ru-RU"/>
              </w:rPr>
            </w:pPr>
          </w:p>
        </w:tc>
        <w:tc>
          <w:tcPr>
            <w:tcW w:w="402" w:type="pct"/>
            <w:gridSpan w:val="2"/>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jc w:val="center"/>
              <w:rPr>
                <w:rFonts w:eastAsia="Times New Roman"/>
                <w:color w:val="000000"/>
                <w:sz w:val="24"/>
                <w:szCs w:val="24"/>
                <w:lang w:eastAsia="ru-RU"/>
              </w:rPr>
            </w:pPr>
            <w:r>
              <w:rPr>
                <w:rFonts w:eastAsia="Times New Roman"/>
                <w:color w:val="000000"/>
                <w:sz w:val="24"/>
                <w:szCs w:val="24"/>
                <w:lang w:eastAsia="ru-RU"/>
              </w:rPr>
              <w:t>0,0</w:t>
            </w:r>
          </w:p>
        </w:tc>
        <w:tc>
          <w:tcPr>
            <w:tcW w:w="286" w:type="pct"/>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jc w:val="center"/>
              <w:rPr>
                <w:rFonts w:eastAsia="Times New Roman"/>
                <w:color w:val="000000"/>
                <w:sz w:val="24"/>
                <w:szCs w:val="24"/>
                <w:lang w:eastAsia="ru-RU"/>
              </w:rPr>
            </w:pPr>
            <w:r>
              <w:rPr>
                <w:rFonts w:eastAsia="Times New Roman"/>
                <w:color w:val="000000"/>
                <w:sz w:val="24"/>
                <w:szCs w:val="24"/>
                <w:lang w:eastAsia="ru-RU"/>
              </w:rPr>
              <w:t>0,0</w:t>
            </w:r>
          </w:p>
        </w:tc>
        <w:tc>
          <w:tcPr>
            <w:tcW w:w="370" w:type="pct"/>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jc w:val="center"/>
              <w:rPr>
                <w:rFonts w:eastAsia="Times New Roman"/>
                <w:color w:val="000000"/>
                <w:sz w:val="24"/>
                <w:szCs w:val="24"/>
                <w:lang w:eastAsia="ru-RU"/>
              </w:rPr>
            </w:pPr>
            <w:r>
              <w:rPr>
                <w:rFonts w:eastAsia="Times New Roman"/>
                <w:color w:val="000000"/>
                <w:sz w:val="24"/>
                <w:szCs w:val="24"/>
                <w:lang w:eastAsia="ru-RU"/>
              </w:rPr>
              <w:t>0,0</w:t>
            </w:r>
          </w:p>
        </w:tc>
      </w:tr>
      <w:tr w:rsidR="00C745AD" w:rsidRPr="00EF0E9C" w:rsidTr="00D75001">
        <w:trPr>
          <w:trHeight w:val="355"/>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EF0E9C" w:rsidRDefault="00C745AD" w:rsidP="00D75001">
            <w:pPr>
              <w:autoSpaceDE w:val="0"/>
              <w:autoSpaceDN w:val="0"/>
              <w:adjustRightInd w:val="0"/>
              <w:rPr>
                <w:rFonts w:eastAsia="Times New Roman"/>
                <w:sz w:val="24"/>
                <w:szCs w:val="24"/>
                <w:lang w:eastAsia="ru-RU"/>
              </w:rPr>
            </w:pPr>
            <w:r w:rsidRPr="000713A2">
              <w:rPr>
                <w:rFonts w:eastAsia="Times New Roman"/>
                <w:sz w:val="24"/>
                <w:szCs w:val="24"/>
                <w:lang w:eastAsia="ru-RU"/>
              </w:rPr>
              <w:lastRenderedPageBreak/>
              <w:t xml:space="preserve">Основное мероприятие 3. Организация подготовки и повышения квалификации </w:t>
            </w:r>
            <w:proofErr w:type="gramStart"/>
            <w:r w:rsidRPr="000713A2">
              <w:rPr>
                <w:rFonts w:eastAsia="Times New Roman"/>
                <w:sz w:val="24"/>
                <w:szCs w:val="24"/>
                <w:lang w:eastAsia="ru-RU"/>
              </w:rPr>
              <w:t>кадров</w:t>
            </w:r>
            <w:proofErr w:type="gramEnd"/>
            <w:r w:rsidRPr="000713A2">
              <w:rPr>
                <w:rFonts w:eastAsia="Times New Roman"/>
                <w:sz w:val="24"/>
                <w:szCs w:val="24"/>
                <w:lang w:eastAsia="ru-RU"/>
              </w:rPr>
              <w:t xml:space="preserve"> работающих дополнительном образовании</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EF0E9C" w:rsidRDefault="00C745AD" w:rsidP="00D75001">
            <w:pPr>
              <w:rPr>
                <w:rFonts w:eastAsia="Times New Roman"/>
                <w:sz w:val="24"/>
                <w:szCs w:val="24"/>
              </w:rPr>
            </w:pPr>
            <w:r w:rsidRPr="000713A2">
              <w:rPr>
                <w:rFonts w:eastAsia="Times New Roman"/>
                <w:sz w:val="24"/>
                <w:szCs w:val="24"/>
              </w:rPr>
              <w:t>Управление образования администрации Усть-Джегутинского муниципа</w:t>
            </w:r>
            <w:r w:rsidRPr="000713A2">
              <w:rPr>
                <w:rFonts w:eastAsia="Times New Roman"/>
                <w:sz w:val="24"/>
                <w:szCs w:val="24"/>
              </w:rPr>
              <w:lastRenderedPageBreak/>
              <w:t>льного района</w:t>
            </w:r>
          </w:p>
        </w:tc>
        <w:tc>
          <w:tcPr>
            <w:tcW w:w="183"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lastRenderedPageBreak/>
              <w:t>2024</w:t>
            </w:r>
          </w:p>
        </w:tc>
        <w:tc>
          <w:tcPr>
            <w:tcW w:w="184"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2026</w:t>
            </w:r>
          </w:p>
        </w:tc>
        <w:tc>
          <w:tcPr>
            <w:tcW w:w="449"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sidRPr="000713A2">
              <w:rPr>
                <w:rFonts w:eastAsia="Times New Roman"/>
                <w:color w:val="000000"/>
                <w:sz w:val="24"/>
                <w:szCs w:val="24"/>
                <w:lang w:eastAsia="ru-RU"/>
              </w:rPr>
              <w:t>Расширение спектра программ дополнительного образования, в том чис</w:t>
            </w:r>
            <w:r>
              <w:rPr>
                <w:rFonts w:eastAsia="Times New Roman"/>
                <w:color w:val="000000"/>
                <w:sz w:val="24"/>
                <w:szCs w:val="24"/>
                <w:lang w:eastAsia="ru-RU"/>
              </w:rPr>
              <w:t>ле программ, обеспечива</w:t>
            </w:r>
            <w:r>
              <w:rPr>
                <w:rFonts w:eastAsia="Times New Roman"/>
                <w:color w:val="000000"/>
                <w:sz w:val="24"/>
                <w:szCs w:val="24"/>
                <w:lang w:eastAsia="ru-RU"/>
              </w:rPr>
              <w:lastRenderedPageBreak/>
              <w:t>ющих индивидуализацию образовательных траекторий на 30 %</w:t>
            </w:r>
          </w:p>
        </w:tc>
        <w:tc>
          <w:tcPr>
            <w:tcW w:w="202"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lastRenderedPageBreak/>
              <w:t>%</w:t>
            </w:r>
          </w:p>
        </w:tc>
        <w:tc>
          <w:tcPr>
            <w:tcW w:w="271"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widowControl w:val="0"/>
              <w:autoSpaceDE w:val="0"/>
              <w:autoSpaceDN w:val="0"/>
              <w:adjustRightInd w:val="0"/>
              <w:rPr>
                <w:rFonts w:eastAsia="Times New Roman"/>
                <w:color w:val="000000"/>
                <w:sz w:val="24"/>
                <w:szCs w:val="24"/>
                <w:lang w:eastAsia="ru-RU"/>
              </w:rPr>
            </w:pPr>
            <w:r>
              <w:rPr>
                <w:rFonts w:eastAsia="Times New Roman"/>
                <w:color w:val="000000"/>
                <w:sz w:val="24"/>
                <w:szCs w:val="24"/>
                <w:lang w:eastAsia="ru-RU"/>
              </w:rPr>
              <w:t>-</w:t>
            </w: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C745AD" w:rsidRPr="00EF0E9C" w:rsidRDefault="00C745AD" w:rsidP="00D75001">
            <w:pPr>
              <w:widowControl w:val="0"/>
              <w:autoSpaceDE w:val="0"/>
              <w:autoSpaceDN w:val="0"/>
              <w:adjustRightInd w:val="0"/>
              <w:rPr>
                <w:rFonts w:eastAsia="Times New Roman"/>
                <w:color w:val="000000"/>
                <w:sz w:val="24"/>
                <w:szCs w:val="24"/>
                <w:lang w:eastAsia="ru-RU"/>
              </w:rPr>
            </w:pPr>
            <w:r>
              <w:rPr>
                <w:rFonts w:eastAsia="Times New Roman"/>
                <w:color w:val="000000"/>
                <w:sz w:val="24"/>
                <w:szCs w:val="24"/>
                <w:lang w:eastAsia="ru-RU"/>
              </w:rPr>
              <w:t>5</w:t>
            </w:r>
          </w:p>
        </w:tc>
        <w:tc>
          <w:tcPr>
            <w:tcW w:w="261"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10</w:t>
            </w:r>
          </w:p>
        </w:tc>
        <w:tc>
          <w:tcPr>
            <w:tcW w:w="302"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15</w:t>
            </w:r>
          </w:p>
        </w:tc>
        <w:tc>
          <w:tcPr>
            <w:tcW w:w="261" w:type="pct"/>
            <w:gridSpan w:val="2"/>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p>
        </w:tc>
        <w:tc>
          <w:tcPr>
            <w:tcW w:w="402" w:type="pct"/>
            <w:gridSpan w:val="2"/>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0,0</w:t>
            </w:r>
          </w:p>
        </w:tc>
        <w:tc>
          <w:tcPr>
            <w:tcW w:w="286"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0,0</w:t>
            </w:r>
          </w:p>
        </w:tc>
        <w:tc>
          <w:tcPr>
            <w:tcW w:w="370"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0,0</w:t>
            </w:r>
          </w:p>
        </w:tc>
      </w:tr>
      <w:tr w:rsidR="00C745AD" w:rsidRPr="00EF0E9C" w:rsidTr="00D75001">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FFFFFF"/>
          </w:tcPr>
          <w:p w:rsidR="00C745AD" w:rsidRPr="00EF0E9C" w:rsidRDefault="00C745AD" w:rsidP="00D75001">
            <w:pPr>
              <w:autoSpaceDE w:val="0"/>
              <w:autoSpaceDN w:val="0"/>
              <w:adjustRightInd w:val="0"/>
              <w:rPr>
                <w:rFonts w:eastAsia="Times New Roman"/>
                <w:sz w:val="24"/>
                <w:szCs w:val="24"/>
                <w:lang w:eastAsia="ru-RU"/>
              </w:rPr>
            </w:pPr>
            <w:r w:rsidRPr="000713A2">
              <w:rPr>
                <w:rFonts w:eastAsia="Times New Roman"/>
                <w:sz w:val="24"/>
                <w:szCs w:val="24"/>
                <w:lang w:eastAsia="ru-RU"/>
              </w:rPr>
              <w:lastRenderedPageBreak/>
              <w:t>Основное мероприятие 4. Улучшение материально-технической базы дополнительного образования</w:t>
            </w:r>
          </w:p>
        </w:tc>
        <w:tc>
          <w:tcPr>
            <w:tcW w:w="414" w:type="pct"/>
            <w:tcBorders>
              <w:top w:val="single" w:sz="4" w:space="0" w:color="auto"/>
              <w:left w:val="single" w:sz="4" w:space="0" w:color="auto"/>
              <w:bottom w:val="single" w:sz="4" w:space="0" w:color="auto"/>
              <w:right w:val="single" w:sz="4" w:space="0" w:color="auto"/>
            </w:tcBorders>
            <w:shd w:val="clear" w:color="auto" w:fill="FFFFFF"/>
          </w:tcPr>
          <w:p w:rsidR="00C745AD" w:rsidRPr="00395275" w:rsidRDefault="00C745AD" w:rsidP="00D75001">
            <w:pPr>
              <w:widowControl w:val="0"/>
              <w:autoSpaceDE w:val="0"/>
              <w:autoSpaceDN w:val="0"/>
              <w:adjustRightInd w:val="0"/>
              <w:rPr>
                <w:rFonts w:eastAsia="Times New Roman"/>
                <w:sz w:val="24"/>
                <w:szCs w:val="24"/>
              </w:rPr>
            </w:pPr>
            <w:r w:rsidRPr="00395275">
              <w:rPr>
                <w:rFonts w:eastAsia="Times New Roman"/>
                <w:sz w:val="24"/>
                <w:szCs w:val="24"/>
              </w:rPr>
              <w:t>Управление образования администрации Усть-Джегутинского муниципального района</w:t>
            </w:r>
          </w:p>
        </w:tc>
        <w:tc>
          <w:tcPr>
            <w:tcW w:w="183" w:type="pct"/>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jc w:val="center"/>
              <w:rPr>
                <w:rFonts w:eastAsia="Times New Roman"/>
                <w:color w:val="000000"/>
                <w:sz w:val="24"/>
                <w:szCs w:val="24"/>
                <w:lang w:eastAsia="ru-RU"/>
              </w:rPr>
            </w:pPr>
            <w:r>
              <w:rPr>
                <w:rFonts w:eastAsia="Times New Roman"/>
                <w:color w:val="000000"/>
                <w:sz w:val="24"/>
                <w:szCs w:val="24"/>
                <w:lang w:eastAsia="ru-RU"/>
              </w:rPr>
              <w:t>2024</w:t>
            </w:r>
          </w:p>
        </w:tc>
        <w:tc>
          <w:tcPr>
            <w:tcW w:w="184" w:type="pct"/>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jc w:val="center"/>
              <w:rPr>
                <w:rFonts w:eastAsia="Times New Roman"/>
                <w:color w:val="000000"/>
                <w:sz w:val="24"/>
                <w:szCs w:val="24"/>
                <w:lang w:eastAsia="ru-RU"/>
              </w:rPr>
            </w:pPr>
            <w:r>
              <w:rPr>
                <w:rFonts w:eastAsia="Times New Roman"/>
                <w:color w:val="000000"/>
                <w:sz w:val="24"/>
                <w:szCs w:val="24"/>
                <w:lang w:eastAsia="ru-RU"/>
              </w:rPr>
              <w:t>2026</w:t>
            </w:r>
          </w:p>
        </w:tc>
        <w:tc>
          <w:tcPr>
            <w:tcW w:w="449" w:type="pct"/>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jc w:val="center"/>
              <w:rPr>
                <w:rFonts w:eastAsia="Times New Roman"/>
                <w:color w:val="000000"/>
                <w:sz w:val="24"/>
                <w:szCs w:val="24"/>
                <w:lang w:eastAsia="ru-RU"/>
              </w:rPr>
            </w:pPr>
            <w:r w:rsidRPr="00395275">
              <w:rPr>
                <w:rFonts w:eastAsia="Times New Roman"/>
                <w:color w:val="000000"/>
                <w:sz w:val="24"/>
                <w:szCs w:val="24"/>
                <w:lang w:eastAsia="ru-RU"/>
              </w:rPr>
              <w:t xml:space="preserve">Улучшение материально- технической базы дополнительного образования по муниципальной программе «Развитие дополнительного образования в </w:t>
            </w:r>
            <w:proofErr w:type="spellStart"/>
            <w:r w:rsidRPr="00395275">
              <w:rPr>
                <w:rFonts w:eastAsia="Times New Roman"/>
                <w:color w:val="000000"/>
                <w:sz w:val="24"/>
                <w:szCs w:val="24"/>
                <w:lang w:eastAsia="ru-RU"/>
              </w:rPr>
              <w:t>Уст</w:t>
            </w:r>
            <w:proofErr w:type="gramStart"/>
            <w:r w:rsidRPr="00395275">
              <w:rPr>
                <w:rFonts w:eastAsia="Times New Roman"/>
                <w:color w:val="000000"/>
                <w:sz w:val="24"/>
                <w:szCs w:val="24"/>
                <w:lang w:eastAsia="ru-RU"/>
              </w:rPr>
              <w:t>ь</w:t>
            </w:r>
            <w:proofErr w:type="spellEnd"/>
            <w:r w:rsidRPr="00395275">
              <w:rPr>
                <w:rFonts w:eastAsia="Times New Roman"/>
                <w:color w:val="000000"/>
                <w:sz w:val="24"/>
                <w:szCs w:val="24"/>
                <w:lang w:eastAsia="ru-RU"/>
              </w:rPr>
              <w:t>-</w:t>
            </w:r>
            <w:proofErr w:type="gramEnd"/>
            <w:r w:rsidRPr="00395275">
              <w:rPr>
                <w:rFonts w:eastAsia="Times New Roman"/>
                <w:color w:val="000000"/>
                <w:sz w:val="24"/>
                <w:szCs w:val="24"/>
                <w:lang w:eastAsia="ru-RU"/>
              </w:rPr>
              <w:t xml:space="preserve"> </w:t>
            </w:r>
            <w:proofErr w:type="spellStart"/>
            <w:r w:rsidRPr="00395275">
              <w:rPr>
                <w:rFonts w:eastAsia="Times New Roman"/>
                <w:color w:val="000000"/>
                <w:sz w:val="24"/>
                <w:szCs w:val="24"/>
                <w:lang w:eastAsia="ru-RU"/>
              </w:rPr>
              <w:t>Джегутин</w:t>
            </w:r>
            <w:proofErr w:type="spellEnd"/>
            <w:r w:rsidRPr="00395275">
              <w:rPr>
                <w:rFonts w:eastAsia="Times New Roman"/>
                <w:color w:val="000000"/>
                <w:sz w:val="24"/>
                <w:szCs w:val="24"/>
                <w:lang w:eastAsia="ru-RU"/>
              </w:rPr>
              <w:t xml:space="preserve">- </w:t>
            </w:r>
            <w:proofErr w:type="spellStart"/>
            <w:r w:rsidRPr="00395275">
              <w:rPr>
                <w:rFonts w:eastAsia="Times New Roman"/>
                <w:color w:val="000000"/>
                <w:sz w:val="24"/>
                <w:szCs w:val="24"/>
                <w:lang w:eastAsia="ru-RU"/>
              </w:rPr>
              <w:t>ском</w:t>
            </w:r>
            <w:proofErr w:type="spellEnd"/>
            <w:r w:rsidRPr="00395275">
              <w:rPr>
                <w:rFonts w:eastAsia="Times New Roman"/>
                <w:color w:val="000000"/>
                <w:sz w:val="24"/>
                <w:szCs w:val="24"/>
                <w:lang w:eastAsia="ru-RU"/>
              </w:rPr>
              <w:t xml:space="preserve"> муниципальном районе» на 30%</w:t>
            </w:r>
          </w:p>
        </w:tc>
        <w:tc>
          <w:tcPr>
            <w:tcW w:w="202" w:type="pct"/>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jc w:val="center"/>
              <w:rPr>
                <w:rFonts w:eastAsia="Times New Roman"/>
                <w:color w:val="000000"/>
                <w:sz w:val="24"/>
                <w:szCs w:val="24"/>
                <w:lang w:eastAsia="ru-RU"/>
              </w:rPr>
            </w:pPr>
            <w:r w:rsidRPr="00395275">
              <w:rPr>
                <w:rFonts w:eastAsia="Times New Roman"/>
                <w:color w:val="000000"/>
                <w:sz w:val="24"/>
                <w:szCs w:val="24"/>
                <w:lang w:eastAsia="ru-RU"/>
              </w:rPr>
              <w:t>%</w:t>
            </w:r>
          </w:p>
        </w:tc>
        <w:tc>
          <w:tcPr>
            <w:tcW w:w="271" w:type="pct"/>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widowControl w:val="0"/>
              <w:autoSpaceDE w:val="0"/>
              <w:autoSpaceDN w:val="0"/>
              <w:adjustRightInd w:val="0"/>
              <w:rPr>
                <w:rFonts w:eastAsia="Times New Roman"/>
                <w:color w:val="000000"/>
                <w:sz w:val="24"/>
                <w:szCs w:val="24"/>
                <w:lang w:eastAsia="ru-RU"/>
              </w:rPr>
            </w:pPr>
            <w:r w:rsidRPr="00395275">
              <w:rPr>
                <w:rFonts w:eastAsia="Times New Roman"/>
                <w:color w:val="000000"/>
                <w:sz w:val="24"/>
                <w:szCs w:val="24"/>
                <w:lang w:eastAsia="ru-RU"/>
              </w:rPr>
              <w:t>-</w:t>
            </w: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C745AD" w:rsidRPr="00395275" w:rsidRDefault="00C745AD" w:rsidP="00D75001">
            <w:pPr>
              <w:widowControl w:val="0"/>
              <w:autoSpaceDE w:val="0"/>
              <w:autoSpaceDN w:val="0"/>
              <w:adjustRightInd w:val="0"/>
              <w:rPr>
                <w:rFonts w:eastAsia="Times New Roman"/>
                <w:color w:val="000000"/>
                <w:sz w:val="24"/>
                <w:szCs w:val="24"/>
                <w:lang w:eastAsia="ru-RU"/>
              </w:rPr>
            </w:pPr>
            <w:r w:rsidRPr="00395275">
              <w:rPr>
                <w:rFonts w:eastAsia="Times New Roman"/>
                <w:color w:val="000000"/>
                <w:sz w:val="24"/>
                <w:szCs w:val="24"/>
                <w:lang w:eastAsia="ru-RU"/>
              </w:rPr>
              <w:t>5</w:t>
            </w:r>
          </w:p>
        </w:tc>
        <w:tc>
          <w:tcPr>
            <w:tcW w:w="261" w:type="pct"/>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jc w:val="center"/>
              <w:rPr>
                <w:rFonts w:eastAsia="Times New Roman"/>
                <w:color w:val="000000"/>
                <w:sz w:val="24"/>
                <w:szCs w:val="24"/>
                <w:lang w:eastAsia="ru-RU"/>
              </w:rPr>
            </w:pPr>
            <w:r w:rsidRPr="00395275">
              <w:rPr>
                <w:rFonts w:eastAsia="Times New Roman"/>
                <w:color w:val="000000"/>
                <w:sz w:val="24"/>
                <w:szCs w:val="24"/>
                <w:lang w:eastAsia="ru-RU"/>
              </w:rPr>
              <w:t>10</w:t>
            </w:r>
          </w:p>
        </w:tc>
        <w:tc>
          <w:tcPr>
            <w:tcW w:w="302" w:type="pct"/>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jc w:val="center"/>
              <w:rPr>
                <w:rFonts w:eastAsia="Times New Roman"/>
                <w:color w:val="000000"/>
                <w:sz w:val="24"/>
                <w:szCs w:val="24"/>
                <w:lang w:eastAsia="ru-RU"/>
              </w:rPr>
            </w:pPr>
            <w:r w:rsidRPr="00395275">
              <w:rPr>
                <w:rFonts w:eastAsia="Times New Roman"/>
                <w:color w:val="000000"/>
                <w:sz w:val="24"/>
                <w:szCs w:val="24"/>
                <w:lang w:eastAsia="ru-RU"/>
              </w:rPr>
              <w:t>15</w:t>
            </w:r>
          </w:p>
        </w:tc>
        <w:tc>
          <w:tcPr>
            <w:tcW w:w="261" w:type="pct"/>
            <w:gridSpan w:val="2"/>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rPr>
                <w:rFonts w:eastAsia="Times New Roman"/>
                <w:color w:val="000000"/>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jc w:val="center"/>
              <w:rPr>
                <w:rFonts w:eastAsia="Times New Roman"/>
                <w:color w:val="000000"/>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rPr>
                <w:rFonts w:eastAsia="Times New Roman"/>
                <w:color w:val="000000"/>
                <w:sz w:val="24"/>
                <w:szCs w:val="24"/>
                <w:lang w:eastAsia="ru-RU"/>
              </w:rPr>
            </w:pPr>
          </w:p>
        </w:tc>
        <w:tc>
          <w:tcPr>
            <w:tcW w:w="402" w:type="pct"/>
            <w:gridSpan w:val="2"/>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rPr>
                <w:rFonts w:eastAsia="Times New Roman"/>
                <w:color w:val="000000"/>
                <w:sz w:val="24"/>
                <w:szCs w:val="24"/>
                <w:lang w:eastAsia="ru-RU"/>
              </w:rPr>
            </w:pPr>
            <w:r>
              <w:rPr>
                <w:rFonts w:eastAsia="Times New Roman"/>
                <w:color w:val="000000"/>
                <w:sz w:val="24"/>
                <w:szCs w:val="24"/>
                <w:lang w:eastAsia="ru-RU"/>
              </w:rPr>
              <w:t>0,0</w:t>
            </w:r>
          </w:p>
        </w:tc>
        <w:tc>
          <w:tcPr>
            <w:tcW w:w="286"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0,0</w:t>
            </w:r>
          </w:p>
        </w:tc>
        <w:tc>
          <w:tcPr>
            <w:tcW w:w="370"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0,0</w:t>
            </w:r>
          </w:p>
        </w:tc>
      </w:tr>
      <w:tr w:rsidR="00C745AD" w:rsidRPr="00EF0E9C" w:rsidTr="00D75001">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395275" w:rsidRDefault="00C745AD" w:rsidP="00D75001">
            <w:pPr>
              <w:autoSpaceDE w:val="0"/>
              <w:autoSpaceDN w:val="0"/>
              <w:adjustRightInd w:val="0"/>
              <w:rPr>
                <w:rFonts w:eastAsia="Times New Roman"/>
                <w:sz w:val="24"/>
                <w:szCs w:val="24"/>
                <w:lang w:eastAsia="ru-RU"/>
              </w:rPr>
            </w:pPr>
            <w:r w:rsidRPr="00395275">
              <w:rPr>
                <w:rFonts w:eastAsia="Times New Roman"/>
                <w:sz w:val="24"/>
                <w:szCs w:val="24"/>
                <w:lang w:eastAsia="ru-RU"/>
              </w:rPr>
              <w:t xml:space="preserve">Основное мероприятие 5. Обеспечение </w:t>
            </w:r>
            <w:proofErr w:type="gramStart"/>
            <w:r w:rsidRPr="00395275">
              <w:rPr>
                <w:rFonts w:eastAsia="Times New Roman"/>
                <w:sz w:val="24"/>
                <w:szCs w:val="24"/>
                <w:lang w:eastAsia="ru-RU"/>
              </w:rPr>
              <w:t>функционировани</w:t>
            </w:r>
            <w:r w:rsidRPr="00395275">
              <w:rPr>
                <w:rFonts w:eastAsia="Times New Roman"/>
                <w:sz w:val="24"/>
                <w:szCs w:val="24"/>
                <w:lang w:eastAsia="ru-RU"/>
              </w:rPr>
              <w:lastRenderedPageBreak/>
              <w:t>я модели персонифицированного финансирования дополнительного образования детей</w:t>
            </w:r>
            <w:proofErr w:type="gramEnd"/>
          </w:p>
        </w:tc>
        <w:tc>
          <w:tcPr>
            <w:tcW w:w="414" w:type="pct"/>
            <w:tcBorders>
              <w:top w:val="single" w:sz="4" w:space="0" w:color="auto"/>
              <w:left w:val="single" w:sz="4" w:space="0" w:color="auto"/>
              <w:bottom w:val="single" w:sz="4" w:space="0" w:color="auto"/>
              <w:right w:val="single" w:sz="4" w:space="0" w:color="auto"/>
            </w:tcBorders>
            <w:shd w:val="clear" w:color="auto" w:fill="FFFFFF"/>
          </w:tcPr>
          <w:p w:rsidR="00C745AD" w:rsidRPr="00395275" w:rsidRDefault="00C745AD" w:rsidP="00D75001">
            <w:pPr>
              <w:widowControl w:val="0"/>
              <w:autoSpaceDE w:val="0"/>
              <w:autoSpaceDN w:val="0"/>
              <w:adjustRightInd w:val="0"/>
              <w:rPr>
                <w:rFonts w:eastAsia="Times New Roman"/>
                <w:sz w:val="24"/>
                <w:szCs w:val="24"/>
              </w:rPr>
            </w:pPr>
            <w:r w:rsidRPr="00395275">
              <w:rPr>
                <w:rFonts w:eastAsia="Times New Roman"/>
                <w:sz w:val="24"/>
                <w:szCs w:val="24"/>
              </w:rPr>
              <w:lastRenderedPageBreak/>
              <w:t xml:space="preserve">Управление образования </w:t>
            </w:r>
            <w:r w:rsidRPr="00395275">
              <w:rPr>
                <w:rFonts w:eastAsia="Times New Roman"/>
                <w:sz w:val="24"/>
                <w:szCs w:val="24"/>
              </w:rPr>
              <w:lastRenderedPageBreak/>
              <w:t>администрации Усть-Джегутинского муниципального района</w:t>
            </w:r>
          </w:p>
        </w:tc>
        <w:tc>
          <w:tcPr>
            <w:tcW w:w="183" w:type="pct"/>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jc w:val="center"/>
              <w:rPr>
                <w:rFonts w:eastAsia="Times New Roman"/>
                <w:color w:val="000000"/>
                <w:sz w:val="24"/>
                <w:szCs w:val="24"/>
                <w:lang w:eastAsia="ru-RU"/>
              </w:rPr>
            </w:pPr>
            <w:r>
              <w:rPr>
                <w:rFonts w:eastAsia="Times New Roman"/>
                <w:color w:val="000000"/>
                <w:sz w:val="24"/>
                <w:szCs w:val="24"/>
                <w:lang w:eastAsia="ru-RU"/>
              </w:rPr>
              <w:lastRenderedPageBreak/>
              <w:t>2024</w:t>
            </w:r>
          </w:p>
        </w:tc>
        <w:tc>
          <w:tcPr>
            <w:tcW w:w="184" w:type="pct"/>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jc w:val="center"/>
              <w:rPr>
                <w:rFonts w:eastAsia="Times New Roman"/>
                <w:color w:val="000000"/>
                <w:sz w:val="24"/>
                <w:szCs w:val="24"/>
                <w:lang w:eastAsia="ru-RU"/>
              </w:rPr>
            </w:pPr>
            <w:r>
              <w:rPr>
                <w:rFonts w:eastAsia="Times New Roman"/>
                <w:color w:val="000000"/>
                <w:sz w:val="24"/>
                <w:szCs w:val="24"/>
                <w:lang w:eastAsia="ru-RU"/>
              </w:rPr>
              <w:t>2026</w:t>
            </w:r>
          </w:p>
        </w:tc>
        <w:tc>
          <w:tcPr>
            <w:tcW w:w="449" w:type="pct"/>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jc w:val="center"/>
              <w:rPr>
                <w:rFonts w:eastAsia="Times New Roman"/>
                <w:color w:val="000000"/>
                <w:sz w:val="24"/>
                <w:szCs w:val="24"/>
                <w:lang w:eastAsia="ru-RU"/>
              </w:rPr>
            </w:pPr>
            <w:r w:rsidRPr="00395275">
              <w:rPr>
                <w:rFonts w:eastAsia="Times New Roman"/>
                <w:color w:val="000000"/>
                <w:sz w:val="24"/>
                <w:szCs w:val="24"/>
                <w:lang w:eastAsia="ru-RU"/>
              </w:rPr>
              <w:t xml:space="preserve">Охват детей в возрасте от 5 до 18 лет, </w:t>
            </w:r>
            <w:r w:rsidRPr="00395275">
              <w:rPr>
                <w:rFonts w:eastAsia="Times New Roman"/>
                <w:color w:val="000000"/>
                <w:sz w:val="24"/>
                <w:szCs w:val="24"/>
                <w:lang w:eastAsia="ru-RU"/>
              </w:rPr>
              <w:lastRenderedPageBreak/>
              <w:t>имеющих право на получение дополнительного образования в рамках персонифицированного финансирования %</w:t>
            </w:r>
          </w:p>
        </w:tc>
        <w:tc>
          <w:tcPr>
            <w:tcW w:w="202" w:type="pct"/>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jc w:val="center"/>
              <w:rPr>
                <w:rFonts w:eastAsia="Times New Roman"/>
                <w:color w:val="000000"/>
                <w:sz w:val="24"/>
                <w:szCs w:val="24"/>
                <w:lang w:eastAsia="ru-RU"/>
              </w:rPr>
            </w:pPr>
            <w:r w:rsidRPr="00395275">
              <w:rPr>
                <w:rFonts w:eastAsia="Times New Roman"/>
                <w:color w:val="000000"/>
                <w:sz w:val="24"/>
                <w:szCs w:val="24"/>
                <w:lang w:eastAsia="ru-RU"/>
              </w:rPr>
              <w:lastRenderedPageBreak/>
              <w:t>%</w:t>
            </w:r>
          </w:p>
        </w:tc>
        <w:tc>
          <w:tcPr>
            <w:tcW w:w="271" w:type="pct"/>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widowControl w:val="0"/>
              <w:autoSpaceDE w:val="0"/>
              <w:autoSpaceDN w:val="0"/>
              <w:adjustRightInd w:val="0"/>
              <w:rPr>
                <w:rFonts w:eastAsia="Times New Roman"/>
                <w:color w:val="000000"/>
                <w:sz w:val="24"/>
                <w:szCs w:val="24"/>
                <w:lang w:eastAsia="ru-RU"/>
              </w:rPr>
            </w:pPr>
            <w:r w:rsidRPr="00395275">
              <w:rPr>
                <w:rFonts w:eastAsia="Times New Roman"/>
                <w:color w:val="000000"/>
                <w:sz w:val="24"/>
                <w:szCs w:val="24"/>
                <w:lang w:eastAsia="ru-RU"/>
              </w:rPr>
              <w:t>-</w:t>
            </w:r>
          </w:p>
        </w:tc>
        <w:tc>
          <w:tcPr>
            <w:tcW w:w="232" w:type="pct"/>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widowControl w:val="0"/>
              <w:autoSpaceDE w:val="0"/>
              <w:autoSpaceDN w:val="0"/>
              <w:adjustRightInd w:val="0"/>
              <w:rPr>
                <w:rFonts w:eastAsia="Times New Roman"/>
                <w:color w:val="000000"/>
                <w:sz w:val="24"/>
                <w:szCs w:val="24"/>
                <w:lang w:eastAsia="ru-RU"/>
              </w:rPr>
            </w:pPr>
            <w:r w:rsidRPr="00395275">
              <w:rPr>
                <w:rFonts w:eastAsia="Times New Roman"/>
                <w:color w:val="000000"/>
                <w:sz w:val="24"/>
                <w:szCs w:val="24"/>
                <w:lang w:eastAsia="ru-RU"/>
              </w:rPr>
              <w:t>5</w:t>
            </w:r>
          </w:p>
        </w:tc>
        <w:tc>
          <w:tcPr>
            <w:tcW w:w="261" w:type="pct"/>
            <w:tcBorders>
              <w:top w:val="single" w:sz="4" w:space="0" w:color="auto"/>
              <w:left w:val="single" w:sz="4" w:space="0" w:color="auto"/>
              <w:bottom w:val="single" w:sz="4" w:space="0" w:color="auto"/>
              <w:right w:val="single" w:sz="4" w:space="0" w:color="auto"/>
            </w:tcBorders>
            <w:shd w:val="clear" w:color="auto" w:fill="FFFFFF"/>
          </w:tcPr>
          <w:p w:rsidR="00C745AD" w:rsidRPr="00395275" w:rsidRDefault="00C745AD" w:rsidP="00D75001">
            <w:pPr>
              <w:widowControl w:val="0"/>
              <w:autoSpaceDE w:val="0"/>
              <w:autoSpaceDN w:val="0"/>
              <w:adjustRightInd w:val="0"/>
              <w:rPr>
                <w:rFonts w:eastAsia="Times New Roman"/>
                <w:color w:val="000000"/>
                <w:sz w:val="24"/>
                <w:szCs w:val="24"/>
                <w:lang w:eastAsia="ru-RU"/>
              </w:rPr>
            </w:pPr>
            <w:r>
              <w:rPr>
                <w:rFonts w:eastAsia="Times New Roman"/>
                <w:color w:val="000000"/>
                <w:sz w:val="24"/>
                <w:szCs w:val="24"/>
                <w:lang w:eastAsia="ru-RU"/>
              </w:rPr>
              <w:t>10</w:t>
            </w:r>
          </w:p>
        </w:tc>
        <w:tc>
          <w:tcPr>
            <w:tcW w:w="302" w:type="pct"/>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jc w:val="center"/>
              <w:rPr>
                <w:rFonts w:eastAsia="Times New Roman"/>
                <w:color w:val="000000"/>
                <w:sz w:val="24"/>
                <w:szCs w:val="24"/>
                <w:lang w:eastAsia="ru-RU"/>
              </w:rPr>
            </w:pPr>
            <w:r>
              <w:rPr>
                <w:rFonts w:eastAsia="Times New Roman"/>
                <w:color w:val="000000"/>
                <w:sz w:val="24"/>
                <w:szCs w:val="24"/>
                <w:lang w:eastAsia="ru-RU"/>
              </w:rPr>
              <w:t>15</w:t>
            </w:r>
          </w:p>
        </w:tc>
        <w:tc>
          <w:tcPr>
            <w:tcW w:w="261" w:type="pct"/>
            <w:gridSpan w:val="2"/>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rPr>
                <w:rFonts w:eastAsia="Times New Roman"/>
                <w:color w:val="000000"/>
                <w:sz w:val="24"/>
                <w:szCs w:val="24"/>
                <w:lang w:eastAsia="ru-RU"/>
              </w:rPr>
            </w:pPr>
            <w:r>
              <w:rPr>
                <w:rFonts w:eastAsia="Times New Roman"/>
                <w:color w:val="000000"/>
                <w:sz w:val="24"/>
                <w:szCs w:val="24"/>
                <w:lang w:eastAsia="ru-RU"/>
              </w:rPr>
              <w:t>0703</w:t>
            </w: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rPr>
                <w:rFonts w:eastAsia="Times New Roman"/>
                <w:color w:val="000000"/>
                <w:sz w:val="24"/>
                <w:szCs w:val="24"/>
                <w:lang w:eastAsia="ru-RU"/>
              </w:rPr>
            </w:pPr>
            <w:r>
              <w:rPr>
                <w:rFonts w:eastAsia="Times New Roman"/>
                <w:color w:val="000000"/>
                <w:sz w:val="24"/>
                <w:szCs w:val="24"/>
                <w:lang w:eastAsia="ru-RU"/>
              </w:rPr>
              <w:t>040059310Д</w:t>
            </w: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9E6BA9" w:rsidRDefault="00C745AD" w:rsidP="00D75001">
            <w:pPr>
              <w:jc w:val="center"/>
              <w:rPr>
                <w:rFonts w:eastAsia="Times New Roman"/>
                <w:color w:val="000000"/>
                <w:sz w:val="24"/>
                <w:szCs w:val="24"/>
                <w:lang w:val="en-US" w:eastAsia="ru-RU"/>
              </w:rPr>
            </w:pPr>
          </w:p>
        </w:tc>
        <w:tc>
          <w:tcPr>
            <w:tcW w:w="402" w:type="pct"/>
            <w:gridSpan w:val="2"/>
            <w:tcBorders>
              <w:top w:val="single" w:sz="4" w:space="0" w:color="auto"/>
              <w:left w:val="nil"/>
              <w:bottom w:val="single" w:sz="4" w:space="0" w:color="auto"/>
              <w:right w:val="single" w:sz="4" w:space="0" w:color="auto"/>
            </w:tcBorders>
            <w:shd w:val="clear" w:color="auto" w:fill="FFFFFF"/>
          </w:tcPr>
          <w:p w:rsidR="00C745AD" w:rsidRPr="009E6BA9" w:rsidRDefault="00C745AD" w:rsidP="00D75001">
            <w:pPr>
              <w:rPr>
                <w:rFonts w:eastAsia="Times New Roman"/>
                <w:color w:val="000000"/>
                <w:sz w:val="24"/>
                <w:szCs w:val="24"/>
                <w:lang w:eastAsia="ru-RU"/>
              </w:rPr>
            </w:pPr>
            <w:r>
              <w:rPr>
                <w:rFonts w:eastAsia="Times New Roman"/>
                <w:color w:val="000000"/>
                <w:sz w:val="24"/>
                <w:szCs w:val="24"/>
                <w:lang w:eastAsia="ru-RU"/>
              </w:rPr>
              <w:t>584288,0</w:t>
            </w:r>
          </w:p>
        </w:tc>
        <w:tc>
          <w:tcPr>
            <w:tcW w:w="286" w:type="pct"/>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rPr>
                <w:rFonts w:eastAsia="Times New Roman"/>
                <w:color w:val="000000"/>
                <w:sz w:val="24"/>
                <w:szCs w:val="24"/>
                <w:lang w:eastAsia="ru-RU"/>
              </w:rPr>
            </w:pPr>
            <w:r>
              <w:rPr>
                <w:rFonts w:eastAsia="Times New Roman"/>
                <w:color w:val="000000"/>
                <w:sz w:val="24"/>
                <w:szCs w:val="24"/>
                <w:lang w:eastAsia="ru-RU"/>
              </w:rPr>
              <w:t>6072580,0</w:t>
            </w:r>
          </w:p>
        </w:tc>
        <w:tc>
          <w:tcPr>
            <w:tcW w:w="370" w:type="pct"/>
            <w:tcBorders>
              <w:top w:val="single" w:sz="4" w:space="0" w:color="auto"/>
              <w:left w:val="nil"/>
              <w:bottom w:val="single" w:sz="4" w:space="0" w:color="auto"/>
              <w:right w:val="single" w:sz="4" w:space="0" w:color="auto"/>
            </w:tcBorders>
            <w:shd w:val="clear" w:color="auto" w:fill="FFFFFF"/>
          </w:tcPr>
          <w:p w:rsidR="00C745AD" w:rsidRPr="00395275" w:rsidRDefault="00C745AD" w:rsidP="00D75001">
            <w:pPr>
              <w:rPr>
                <w:rFonts w:eastAsia="Times New Roman"/>
                <w:color w:val="000000"/>
                <w:sz w:val="24"/>
                <w:szCs w:val="24"/>
                <w:lang w:eastAsia="ru-RU"/>
              </w:rPr>
            </w:pPr>
            <w:r>
              <w:rPr>
                <w:rFonts w:eastAsia="Times New Roman"/>
                <w:color w:val="000000"/>
                <w:sz w:val="24"/>
                <w:szCs w:val="24"/>
                <w:lang w:eastAsia="ru-RU"/>
              </w:rPr>
              <w:t>6290500,0</w:t>
            </w:r>
          </w:p>
        </w:tc>
      </w:tr>
      <w:tr w:rsidR="00C745AD" w:rsidRPr="00EF0E9C" w:rsidTr="00D75001">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F54258" w:rsidRDefault="00C745AD" w:rsidP="00D75001">
            <w:pPr>
              <w:jc w:val="center"/>
              <w:rPr>
                <w:rFonts w:eastAsia="Times New Roman"/>
                <w:color w:val="000000"/>
                <w:sz w:val="24"/>
                <w:szCs w:val="24"/>
                <w:lang w:eastAsia="ru-RU"/>
              </w:rPr>
            </w:pPr>
            <w:r>
              <w:rPr>
                <w:rFonts w:eastAsia="Times New Roman"/>
                <w:color w:val="000000"/>
                <w:sz w:val="24"/>
                <w:szCs w:val="24"/>
                <w:lang w:eastAsia="ru-RU"/>
              </w:rPr>
              <w:lastRenderedPageBreak/>
              <w:t>5.1.</w:t>
            </w:r>
            <w:r w:rsidRPr="00F54258">
              <w:rPr>
                <w:rFonts w:eastAsia="Times New Roman"/>
                <w:color w:val="000000"/>
                <w:sz w:val="24"/>
                <w:szCs w:val="24"/>
                <w:lang w:eastAsia="ru-RU"/>
              </w:rPr>
              <w:t>Расходы на мероприятия по обеспечению</w:t>
            </w:r>
            <w:r>
              <w:rPr>
                <w:rFonts w:eastAsia="Times New Roman"/>
                <w:color w:val="000000"/>
                <w:sz w:val="24"/>
                <w:szCs w:val="24"/>
                <w:lang w:eastAsia="ru-RU"/>
              </w:rPr>
              <w:t xml:space="preserve"> функционирования модели </w:t>
            </w:r>
            <w:proofErr w:type="spellStart"/>
            <w:r>
              <w:rPr>
                <w:rFonts w:eastAsia="Times New Roman"/>
                <w:color w:val="000000"/>
                <w:sz w:val="24"/>
                <w:szCs w:val="24"/>
                <w:lang w:eastAsia="ru-RU"/>
              </w:rPr>
              <w:t>персо</w:t>
            </w:r>
            <w:r w:rsidRPr="00F54258">
              <w:rPr>
                <w:rFonts w:eastAsia="Times New Roman"/>
                <w:color w:val="000000"/>
                <w:sz w:val="24"/>
                <w:szCs w:val="24"/>
                <w:lang w:eastAsia="ru-RU"/>
              </w:rPr>
              <w:t>нифиц</w:t>
            </w:r>
            <w:proofErr w:type="gramStart"/>
            <w:r w:rsidRPr="00F54258">
              <w:rPr>
                <w:rFonts w:eastAsia="Times New Roman"/>
                <w:color w:val="000000"/>
                <w:sz w:val="24"/>
                <w:szCs w:val="24"/>
                <w:lang w:eastAsia="ru-RU"/>
              </w:rPr>
              <w:t>и</w:t>
            </w:r>
            <w:proofErr w:type="spellEnd"/>
            <w:r w:rsidRPr="00F54258">
              <w:rPr>
                <w:rFonts w:eastAsia="Times New Roman"/>
                <w:color w:val="000000"/>
                <w:sz w:val="24"/>
                <w:szCs w:val="24"/>
                <w:lang w:eastAsia="ru-RU"/>
              </w:rPr>
              <w:t>-</w:t>
            </w:r>
            <w:proofErr w:type="gramEnd"/>
            <w:r w:rsidRPr="00F54258">
              <w:rPr>
                <w:rFonts w:eastAsia="Times New Roman"/>
                <w:color w:val="000000"/>
                <w:sz w:val="24"/>
                <w:szCs w:val="24"/>
                <w:lang w:eastAsia="ru-RU"/>
              </w:rPr>
              <w:t xml:space="preserve"> </w:t>
            </w:r>
            <w:proofErr w:type="spellStart"/>
            <w:r w:rsidRPr="00F54258">
              <w:rPr>
                <w:rFonts w:eastAsia="Times New Roman"/>
                <w:color w:val="000000"/>
                <w:sz w:val="24"/>
                <w:szCs w:val="24"/>
                <w:lang w:eastAsia="ru-RU"/>
              </w:rPr>
              <w:t>рованного</w:t>
            </w:r>
            <w:proofErr w:type="spellEnd"/>
            <w:r w:rsidRPr="00F54258">
              <w:rPr>
                <w:rFonts w:eastAsia="Times New Roman"/>
                <w:color w:val="000000"/>
                <w:sz w:val="24"/>
                <w:szCs w:val="24"/>
                <w:lang w:eastAsia="ru-RU"/>
              </w:rPr>
              <w:t xml:space="preserve"> финансирования дополнительного образования</w:t>
            </w:r>
          </w:p>
        </w:tc>
        <w:tc>
          <w:tcPr>
            <w:tcW w:w="414" w:type="pct"/>
            <w:tcBorders>
              <w:top w:val="single" w:sz="4" w:space="0" w:color="auto"/>
              <w:left w:val="single" w:sz="4" w:space="0" w:color="auto"/>
              <w:bottom w:val="single" w:sz="4" w:space="0" w:color="auto"/>
              <w:right w:val="single" w:sz="4" w:space="0" w:color="auto"/>
            </w:tcBorders>
            <w:shd w:val="clear" w:color="auto" w:fill="FFFFFF"/>
          </w:tcPr>
          <w:p w:rsidR="00C745AD" w:rsidRDefault="00C745AD" w:rsidP="00D75001">
            <w:r w:rsidRPr="00257FC8">
              <w:rPr>
                <w:rFonts w:eastAsia="Times New Roman"/>
                <w:sz w:val="24"/>
                <w:szCs w:val="24"/>
              </w:rPr>
              <w:t xml:space="preserve">Управление образования администрации </w:t>
            </w:r>
            <w:proofErr w:type="spellStart"/>
            <w:r w:rsidRPr="00257FC8">
              <w:rPr>
                <w:rFonts w:eastAsia="Times New Roman"/>
                <w:sz w:val="24"/>
                <w:szCs w:val="24"/>
              </w:rPr>
              <w:t>Уст</w:t>
            </w:r>
            <w:proofErr w:type="gramStart"/>
            <w:r w:rsidRPr="00257FC8">
              <w:rPr>
                <w:rFonts w:eastAsia="Times New Roman"/>
                <w:sz w:val="24"/>
                <w:szCs w:val="24"/>
              </w:rPr>
              <w:t>ь</w:t>
            </w:r>
            <w:proofErr w:type="spellEnd"/>
            <w:r w:rsidRPr="00257FC8">
              <w:rPr>
                <w:rFonts w:eastAsia="Times New Roman"/>
                <w:sz w:val="24"/>
                <w:szCs w:val="24"/>
              </w:rPr>
              <w:t>-</w:t>
            </w:r>
            <w:proofErr w:type="gramEnd"/>
            <w:r w:rsidRPr="00257FC8">
              <w:rPr>
                <w:rFonts w:eastAsia="Times New Roman"/>
                <w:sz w:val="24"/>
                <w:szCs w:val="24"/>
              </w:rPr>
              <w:t xml:space="preserve"> </w:t>
            </w:r>
            <w:proofErr w:type="spellStart"/>
            <w:r w:rsidRPr="00257FC8">
              <w:rPr>
                <w:rFonts w:eastAsia="Times New Roman"/>
                <w:sz w:val="24"/>
                <w:szCs w:val="24"/>
              </w:rPr>
              <w:t>Джегу</w:t>
            </w:r>
            <w:proofErr w:type="spellEnd"/>
            <w:r w:rsidRPr="00257FC8">
              <w:rPr>
                <w:rFonts w:eastAsia="Times New Roman"/>
                <w:sz w:val="24"/>
                <w:szCs w:val="24"/>
              </w:rPr>
              <w:t xml:space="preserve">- </w:t>
            </w:r>
            <w:proofErr w:type="spellStart"/>
            <w:r w:rsidRPr="00257FC8">
              <w:rPr>
                <w:rFonts w:eastAsia="Times New Roman"/>
                <w:sz w:val="24"/>
                <w:szCs w:val="24"/>
              </w:rPr>
              <w:t>тинского</w:t>
            </w:r>
            <w:proofErr w:type="spellEnd"/>
            <w:r w:rsidRPr="00257FC8">
              <w:rPr>
                <w:rFonts w:eastAsia="Times New Roman"/>
                <w:sz w:val="24"/>
                <w:szCs w:val="24"/>
              </w:rPr>
              <w:t xml:space="preserve"> муниципального района</w:t>
            </w:r>
          </w:p>
        </w:tc>
        <w:tc>
          <w:tcPr>
            <w:tcW w:w="183" w:type="pct"/>
            <w:tcBorders>
              <w:top w:val="single" w:sz="4" w:space="0" w:color="auto"/>
              <w:left w:val="nil"/>
              <w:bottom w:val="single" w:sz="4" w:space="0" w:color="auto"/>
              <w:right w:val="single" w:sz="4" w:space="0" w:color="auto"/>
            </w:tcBorders>
            <w:shd w:val="clear" w:color="auto" w:fill="FFFFFF"/>
            <w:vAlign w:val="center"/>
          </w:tcPr>
          <w:p w:rsidR="00C745AD" w:rsidRPr="00F54258" w:rsidRDefault="00C745AD" w:rsidP="00D75001">
            <w:pPr>
              <w:rPr>
                <w:rFonts w:eastAsia="Times New Roman"/>
                <w:color w:val="000000"/>
                <w:sz w:val="24"/>
                <w:szCs w:val="24"/>
                <w:lang w:eastAsia="ru-RU"/>
              </w:rPr>
            </w:pPr>
          </w:p>
        </w:tc>
        <w:tc>
          <w:tcPr>
            <w:tcW w:w="184" w:type="pct"/>
            <w:tcBorders>
              <w:top w:val="single" w:sz="4" w:space="0" w:color="auto"/>
              <w:left w:val="nil"/>
              <w:bottom w:val="single" w:sz="4" w:space="0" w:color="auto"/>
              <w:right w:val="single" w:sz="4" w:space="0" w:color="auto"/>
            </w:tcBorders>
            <w:shd w:val="clear" w:color="auto" w:fill="FFFFFF"/>
            <w:vAlign w:val="center"/>
          </w:tcPr>
          <w:p w:rsidR="00C745AD" w:rsidRPr="00F54258" w:rsidRDefault="00C745AD" w:rsidP="00D75001">
            <w:pPr>
              <w:jc w:val="center"/>
              <w:rPr>
                <w:rFonts w:eastAsia="Times New Roman"/>
                <w:color w:val="000000"/>
                <w:sz w:val="24"/>
                <w:szCs w:val="24"/>
                <w:lang w:eastAsia="ru-RU"/>
              </w:rPr>
            </w:pPr>
          </w:p>
        </w:tc>
        <w:tc>
          <w:tcPr>
            <w:tcW w:w="449" w:type="pct"/>
            <w:tcBorders>
              <w:top w:val="single" w:sz="4" w:space="0" w:color="auto"/>
              <w:left w:val="nil"/>
              <w:bottom w:val="single" w:sz="4" w:space="0" w:color="auto"/>
              <w:right w:val="single" w:sz="4" w:space="0" w:color="auto"/>
            </w:tcBorders>
            <w:shd w:val="clear" w:color="auto" w:fill="FFFFFF"/>
            <w:vAlign w:val="center"/>
          </w:tcPr>
          <w:p w:rsidR="00C745AD" w:rsidRPr="00F54258" w:rsidRDefault="00C745AD" w:rsidP="00D75001">
            <w:pPr>
              <w:jc w:val="center"/>
              <w:rPr>
                <w:rFonts w:eastAsia="Times New Roman"/>
                <w:color w:val="000000"/>
                <w:sz w:val="24"/>
                <w:szCs w:val="24"/>
                <w:lang w:eastAsia="ru-RU"/>
              </w:rPr>
            </w:pPr>
            <w:r w:rsidRPr="00395275">
              <w:rPr>
                <w:rFonts w:eastAsia="Times New Roman"/>
                <w:color w:val="000000"/>
                <w:sz w:val="24"/>
                <w:szCs w:val="24"/>
                <w:lang w:eastAsia="ru-RU"/>
              </w:rPr>
              <w:t>Охват детей в возрасте от 5 до 18 лет, имеющих право на получение дополнительного образования в рамках персонифицированного финансирования %</w:t>
            </w:r>
          </w:p>
        </w:tc>
        <w:tc>
          <w:tcPr>
            <w:tcW w:w="202"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r w:rsidRPr="00F54258">
              <w:rPr>
                <w:rFonts w:eastAsia="Times New Roman"/>
                <w:color w:val="000000"/>
                <w:sz w:val="24"/>
                <w:szCs w:val="24"/>
                <w:lang w:eastAsia="ru-RU"/>
              </w:rPr>
              <w:t>%</w:t>
            </w:r>
          </w:p>
        </w:tc>
        <w:tc>
          <w:tcPr>
            <w:tcW w:w="271"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widowControl w:val="0"/>
              <w:autoSpaceDE w:val="0"/>
              <w:autoSpaceDN w:val="0"/>
              <w:adjustRightInd w:val="0"/>
              <w:rPr>
                <w:rFonts w:eastAsia="Times New Roman"/>
                <w:color w:val="000000"/>
                <w:sz w:val="24"/>
                <w:szCs w:val="24"/>
                <w:lang w:eastAsia="ru-RU"/>
              </w:rPr>
            </w:pPr>
            <w:r w:rsidRPr="00F54258">
              <w:rPr>
                <w:rFonts w:eastAsia="Times New Roman"/>
                <w:color w:val="000000"/>
                <w:sz w:val="24"/>
                <w:szCs w:val="24"/>
                <w:lang w:eastAsia="ru-RU"/>
              </w:rPr>
              <w:t>-</w:t>
            </w:r>
          </w:p>
        </w:tc>
        <w:tc>
          <w:tcPr>
            <w:tcW w:w="232"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widowControl w:val="0"/>
              <w:autoSpaceDE w:val="0"/>
              <w:autoSpaceDN w:val="0"/>
              <w:adjustRightInd w:val="0"/>
              <w:rPr>
                <w:rFonts w:eastAsia="Times New Roman"/>
                <w:color w:val="000000"/>
                <w:sz w:val="24"/>
                <w:szCs w:val="24"/>
                <w:lang w:eastAsia="ru-RU"/>
              </w:rPr>
            </w:pPr>
            <w:r w:rsidRPr="00F54258">
              <w:rPr>
                <w:rFonts w:eastAsia="Times New Roman"/>
                <w:color w:val="000000"/>
                <w:sz w:val="24"/>
                <w:szCs w:val="24"/>
                <w:lang w:eastAsia="ru-RU"/>
              </w:rPr>
              <w:t>5</w:t>
            </w:r>
          </w:p>
        </w:tc>
        <w:tc>
          <w:tcPr>
            <w:tcW w:w="261" w:type="pct"/>
            <w:tcBorders>
              <w:top w:val="single" w:sz="4" w:space="0" w:color="auto"/>
              <w:left w:val="single" w:sz="4" w:space="0" w:color="auto"/>
              <w:bottom w:val="single" w:sz="4" w:space="0" w:color="auto"/>
              <w:right w:val="single" w:sz="4" w:space="0" w:color="auto"/>
            </w:tcBorders>
            <w:shd w:val="clear" w:color="auto" w:fill="FFFFFF"/>
          </w:tcPr>
          <w:p w:rsidR="00C745AD" w:rsidRPr="00F54258" w:rsidRDefault="00C745AD" w:rsidP="00D75001">
            <w:pPr>
              <w:widowControl w:val="0"/>
              <w:autoSpaceDE w:val="0"/>
              <w:autoSpaceDN w:val="0"/>
              <w:adjustRightInd w:val="0"/>
              <w:rPr>
                <w:rFonts w:eastAsia="Times New Roman"/>
                <w:color w:val="000000"/>
                <w:sz w:val="24"/>
                <w:szCs w:val="24"/>
                <w:lang w:eastAsia="ru-RU"/>
              </w:rPr>
            </w:pPr>
            <w:r>
              <w:rPr>
                <w:rFonts w:eastAsia="Times New Roman"/>
                <w:color w:val="000000"/>
                <w:sz w:val="24"/>
                <w:szCs w:val="24"/>
                <w:lang w:eastAsia="ru-RU"/>
              </w:rPr>
              <w:t>10</w:t>
            </w:r>
          </w:p>
        </w:tc>
        <w:tc>
          <w:tcPr>
            <w:tcW w:w="302"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r w:rsidRPr="00F54258">
              <w:rPr>
                <w:rFonts w:eastAsia="Times New Roman"/>
                <w:color w:val="000000"/>
                <w:sz w:val="24"/>
                <w:szCs w:val="24"/>
                <w:lang w:eastAsia="ru-RU"/>
              </w:rPr>
              <w:t>1</w:t>
            </w:r>
            <w:r>
              <w:rPr>
                <w:rFonts w:eastAsia="Times New Roman"/>
                <w:color w:val="000000"/>
                <w:sz w:val="24"/>
                <w:szCs w:val="24"/>
                <w:lang w:eastAsia="ru-RU"/>
              </w:rPr>
              <w:t>5</w:t>
            </w:r>
          </w:p>
        </w:tc>
        <w:tc>
          <w:tcPr>
            <w:tcW w:w="261" w:type="pct"/>
            <w:gridSpan w:val="2"/>
            <w:tcBorders>
              <w:top w:val="single" w:sz="4" w:space="0" w:color="auto"/>
              <w:left w:val="nil"/>
              <w:bottom w:val="single" w:sz="4" w:space="0" w:color="auto"/>
              <w:right w:val="single" w:sz="4" w:space="0" w:color="auto"/>
            </w:tcBorders>
            <w:shd w:val="clear" w:color="auto" w:fill="FFFFFF"/>
            <w:vAlign w:val="center"/>
          </w:tcPr>
          <w:p w:rsidR="00C745AD" w:rsidRPr="00F54258" w:rsidRDefault="00C745AD" w:rsidP="00D75001">
            <w:pPr>
              <w:jc w:val="center"/>
              <w:rPr>
                <w:rFonts w:eastAsia="Times New Roman"/>
                <w:color w:val="000000"/>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vAlign w:val="center"/>
          </w:tcPr>
          <w:p w:rsidR="00C745AD" w:rsidRPr="00F54258" w:rsidRDefault="00C745AD" w:rsidP="00D75001">
            <w:pPr>
              <w:jc w:val="center"/>
              <w:rPr>
                <w:rFonts w:eastAsia="Times New Roman"/>
                <w:color w:val="000000"/>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vAlign w:val="center"/>
          </w:tcPr>
          <w:p w:rsidR="00C745AD" w:rsidRPr="00166B74" w:rsidRDefault="00C745AD" w:rsidP="00D75001">
            <w:pPr>
              <w:rPr>
                <w:rFonts w:eastAsia="Times New Roman"/>
                <w:color w:val="000000"/>
                <w:sz w:val="24"/>
                <w:szCs w:val="24"/>
                <w:lang w:eastAsia="ru-RU"/>
              </w:rPr>
            </w:pPr>
            <w:r>
              <w:rPr>
                <w:rFonts w:eastAsia="Times New Roman"/>
                <w:color w:val="000000"/>
                <w:sz w:val="24"/>
                <w:szCs w:val="24"/>
                <w:lang w:eastAsia="ru-RU"/>
              </w:rPr>
              <w:t>614</w:t>
            </w:r>
          </w:p>
        </w:tc>
        <w:tc>
          <w:tcPr>
            <w:tcW w:w="402" w:type="pct"/>
            <w:gridSpan w:val="2"/>
            <w:tcBorders>
              <w:top w:val="single" w:sz="4" w:space="0" w:color="auto"/>
              <w:left w:val="nil"/>
              <w:bottom w:val="single" w:sz="4" w:space="0" w:color="auto"/>
              <w:right w:val="single" w:sz="4" w:space="0" w:color="auto"/>
            </w:tcBorders>
            <w:shd w:val="clear" w:color="auto" w:fill="FFFFFF"/>
            <w:vAlign w:val="center"/>
          </w:tcPr>
          <w:p w:rsidR="00C745AD" w:rsidRPr="009E6BA9" w:rsidRDefault="00C745AD" w:rsidP="00D75001">
            <w:pPr>
              <w:rPr>
                <w:rFonts w:eastAsia="Times New Roman"/>
                <w:color w:val="000000"/>
                <w:sz w:val="24"/>
                <w:szCs w:val="24"/>
                <w:lang w:eastAsia="ru-RU"/>
              </w:rPr>
            </w:pPr>
            <w:r>
              <w:rPr>
                <w:rFonts w:eastAsia="Times New Roman"/>
                <w:color w:val="000000"/>
                <w:sz w:val="24"/>
                <w:szCs w:val="24"/>
                <w:lang w:eastAsia="ru-RU"/>
              </w:rPr>
              <w:t>5704480,0</w:t>
            </w:r>
          </w:p>
        </w:tc>
        <w:tc>
          <w:tcPr>
            <w:tcW w:w="286" w:type="pct"/>
            <w:tcBorders>
              <w:top w:val="single" w:sz="4" w:space="0" w:color="auto"/>
              <w:left w:val="nil"/>
              <w:bottom w:val="single" w:sz="4" w:space="0" w:color="auto"/>
              <w:right w:val="single" w:sz="4" w:space="0" w:color="auto"/>
            </w:tcBorders>
            <w:shd w:val="clear" w:color="auto" w:fill="FFFFFF"/>
            <w:vAlign w:val="center"/>
          </w:tcPr>
          <w:p w:rsidR="00C745AD" w:rsidRPr="00F54258" w:rsidRDefault="00C745AD" w:rsidP="00D75001">
            <w:pPr>
              <w:rPr>
                <w:rFonts w:eastAsia="Times New Roman"/>
                <w:color w:val="000000"/>
                <w:sz w:val="24"/>
                <w:szCs w:val="24"/>
                <w:lang w:eastAsia="ru-RU"/>
              </w:rPr>
            </w:pPr>
            <w:r>
              <w:rPr>
                <w:rFonts w:eastAsia="Times New Roman"/>
                <w:color w:val="000000"/>
                <w:sz w:val="24"/>
                <w:szCs w:val="24"/>
                <w:lang w:eastAsia="ru-RU"/>
              </w:rPr>
              <w:t>5929220,0</w:t>
            </w:r>
          </w:p>
        </w:tc>
        <w:tc>
          <w:tcPr>
            <w:tcW w:w="370" w:type="pct"/>
            <w:tcBorders>
              <w:top w:val="single" w:sz="4" w:space="0" w:color="auto"/>
              <w:left w:val="nil"/>
              <w:bottom w:val="single" w:sz="4" w:space="0" w:color="auto"/>
              <w:right w:val="single" w:sz="4" w:space="0" w:color="auto"/>
            </w:tcBorders>
            <w:shd w:val="clear" w:color="auto" w:fill="FFFFFF"/>
            <w:vAlign w:val="center"/>
          </w:tcPr>
          <w:p w:rsidR="00C745AD" w:rsidRPr="00F54258" w:rsidRDefault="00C745AD" w:rsidP="00D75001">
            <w:pPr>
              <w:rPr>
                <w:rFonts w:eastAsia="Times New Roman"/>
                <w:color w:val="000000"/>
                <w:sz w:val="24"/>
                <w:szCs w:val="24"/>
                <w:lang w:eastAsia="ru-RU"/>
              </w:rPr>
            </w:pPr>
            <w:r>
              <w:rPr>
                <w:rFonts w:eastAsia="Times New Roman"/>
                <w:color w:val="000000"/>
                <w:sz w:val="24"/>
                <w:szCs w:val="24"/>
                <w:lang w:eastAsia="ru-RU"/>
              </w:rPr>
              <w:t>6136420,0</w:t>
            </w:r>
          </w:p>
        </w:tc>
      </w:tr>
      <w:tr w:rsidR="00C745AD" w:rsidRPr="00EF0E9C" w:rsidTr="00D75001">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F54258" w:rsidRDefault="00C745AD" w:rsidP="00D75001">
            <w:pPr>
              <w:rPr>
                <w:rFonts w:eastAsia="Times New Roman"/>
                <w:sz w:val="24"/>
                <w:szCs w:val="24"/>
              </w:rPr>
            </w:pPr>
            <w:r>
              <w:rPr>
                <w:rFonts w:eastAsia="Times New Roman"/>
                <w:sz w:val="24"/>
                <w:szCs w:val="24"/>
              </w:rPr>
              <w:t xml:space="preserve">5.2. </w:t>
            </w:r>
            <w:r w:rsidRPr="00F54258">
              <w:rPr>
                <w:rFonts w:eastAsia="Times New Roman"/>
                <w:sz w:val="24"/>
                <w:szCs w:val="24"/>
              </w:rPr>
              <w:t>Обеспечени</w:t>
            </w:r>
            <w:r>
              <w:rPr>
                <w:rFonts w:eastAsia="Times New Roman"/>
                <w:sz w:val="24"/>
                <w:szCs w:val="24"/>
              </w:rPr>
              <w:t xml:space="preserve">е функционирования модели </w:t>
            </w:r>
            <w:proofErr w:type="spellStart"/>
            <w:r>
              <w:rPr>
                <w:rFonts w:eastAsia="Times New Roman"/>
                <w:sz w:val="24"/>
                <w:szCs w:val="24"/>
              </w:rPr>
              <w:t>персонифиц</w:t>
            </w:r>
            <w:proofErr w:type="gramStart"/>
            <w:r>
              <w:rPr>
                <w:rFonts w:eastAsia="Times New Roman"/>
                <w:sz w:val="24"/>
                <w:szCs w:val="24"/>
              </w:rPr>
              <w:t>и</w:t>
            </w:r>
            <w:proofErr w:type="spellEnd"/>
            <w:r>
              <w:rPr>
                <w:rFonts w:eastAsia="Times New Roman"/>
                <w:sz w:val="24"/>
                <w:szCs w:val="24"/>
              </w:rPr>
              <w:t>-</w:t>
            </w:r>
            <w:proofErr w:type="gramEnd"/>
            <w:r>
              <w:rPr>
                <w:rFonts w:eastAsia="Times New Roman"/>
                <w:sz w:val="24"/>
                <w:szCs w:val="24"/>
              </w:rPr>
              <w:t xml:space="preserve"> </w:t>
            </w:r>
            <w:proofErr w:type="spellStart"/>
            <w:r>
              <w:rPr>
                <w:rFonts w:eastAsia="Times New Roman"/>
                <w:sz w:val="24"/>
                <w:szCs w:val="24"/>
              </w:rPr>
              <w:t>рованно</w:t>
            </w:r>
            <w:r w:rsidRPr="00F54258">
              <w:rPr>
                <w:rFonts w:eastAsia="Times New Roman"/>
                <w:sz w:val="24"/>
                <w:szCs w:val="24"/>
              </w:rPr>
              <w:t>го</w:t>
            </w:r>
            <w:proofErr w:type="spellEnd"/>
            <w:r w:rsidRPr="00F54258">
              <w:rPr>
                <w:rFonts w:eastAsia="Times New Roman"/>
                <w:sz w:val="24"/>
                <w:szCs w:val="24"/>
              </w:rPr>
              <w:t xml:space="preserve"> финансирования </w:t>
            </w:r>
            <w:r w:rsidRPr="00F54258">
              <w:rPr>
                <w:rFonts w:eastAsia="Times New Roman"/>
                <w:sz w:val="24"/>
                <w:szCs w:val="24"/>
              </w:rPr>
              <w:lastRenderedPageBreak/>
              <w:t>дополнительного образования (</w:t>
            </w:r>
            <w:r>
              <w:rPr>
                <w:rFonts w:eastAsia="Times New Roman"/>
                <w:sz w:val="24"/>
                <w:szCs w:val="24"/>
              </w:rPr>
              <w:t>гранты в форме субсидий бюджетным учреждениям</w:t>
            </w:r>
            <w:r w:rsidRPr="00F54258">
              <w:rPr>
                <w:rFonts w:eastAsia="Times New Roman"/>
                <w:sz w:val="24"/>
                <w:szCs w:val="24"/>
              </w:rPr>
              <w:t>)</w:t>
            </w:r>
          </w:p>
        </w:tc>
        <w:tc>
          <w:tcPr>
            <w:tcW w:w="414" w:type="pct"/>
            <w:tcBorders>
              <w:top w:val="single" w:sz="4" w:space="0" w:color="auto"/>
              <w:left w:val="single" w:sz="4" w:space="0" w:color="auto"/>
              <w:bottom w:val="single" w:sz="4" w:space="0" w:color="auto"/>
              <w:right w:val="single" w:sz="4" w:space="0" w:color="auto"/>
            </w:tcBorders>
            <w:shd w:val="clear" w:color="auto" w:fill="FFFFFF"/>
          </w:tcPr>
          <w:p w:rsidR="00C745AD" w:rsidRDefault="00C745AD" w:rsidP="00D75001">
            <w:r w:rsidRPr="00257FC8">
              <w:rPr>
                <w:rFonts w:eastAsia="Times New Roman"/>
                <w:sz w:val="24"/>
                <w:szCs w:val="24"/>
              </w:rPr>
              <w:lastRenderedPageBreak/>
              <w:t xml:space="preserve">Управление образования администрации </w:t>
            </w:r>
            <w:proofErr w:type="spellStart"/>
            <w:r w:rsidRPr="00257FC8">
              <w:rPr>
                <w:rFonts w:eastAsia="Times New Roman"/>
                <w:sz w:val="24"/>
                <w:szCs w:val="24"/>
              </w:rPr>
              <w:lastRenderedPageBreak/>
              <w:t>Уст</w:t>
            </w:r>
            <w:proofErr w:type="gramStart"/>
            <w:r w:rsidRPr="00257FC8">
              <w:rPr>
                <w:rFonts w:eastAsia="Times New Roman"/>
                <w:sz w:val="24"/>
                <w:szCs w:val="24"/>
              </w:rPr>
              <w:t>ь</w:t>
            </w:r>
            <w:proofErr w:type="spellEnd"/>
            <w:r w:rsidRPr="00257FC8">
              <w:rPr>
                <w:rFonts w:eastAsia="Times New Roman"/>
                <w:sz w:val="24"/>
                <w:szCs w:val="24"/>
              </w:rPr>
              <w:t>-</w:t>
            </w:r>
            <w:proofErr w:type="gramEnd"/>
            <w:r w:rsidRPr="00257FC8">
              <w:rPr>
                <w:rFonts w:eastAsia="Times New Roman"/>
                <w:sz w:val="24"/>
                <w:szCs w:val="24"/>
              </w:rPr>
              <w:t xml:space="preserve"> </w:t>
            </w:r>
            <w:proofErr w:type="spellStart"/>
            <w:r w:rsidRPr="00257FC8">
              <w:rPr>
                <w:rFonts w:eastAsia="Times New Roman"/>
                <w:sz w:val="24"/>
                <w:szCs w:val="24"/>
              </w:rPr>
              <w:t>Джегу</w:t>
            </w:r>
            <w:proofErr w:type="spellEnd"/>
            <w:r w:rsidRPr="00257FC8">
              <w:rPr>
                <w:rFonts w:eastAsia="Times New Roman"/>
                <w:sz w:val="24"/>
                <w:szCs w:val="24"/>
              </w:rPr>
              <w:t xml:space="preserve">- </w:t>
            </w:r>
            <w:proofErr w:type="spellStart"/>
            <w:r w:rsidRPr="00257FC8">
              <w:rPr>
                <w:rFonts w:eastAsia="Times New Roman"/>
                <w:sz w:val="24"/>
                <w:szCs w:val="24"/>
              </w:rPr>
              <w:t>тинского</w:t>
            </w:r>
            <w:proofErr w:type="spellEnd"/>
            <w:r w:rsidRPr="00257FC8">
              <w:rPr>
                <w:rFonts w:eastAsia="Times New Roman"/>
                <w:sz w:val="24"/>
                <w:szCs w:val="24"/>
              </w:rPr>
              <w:t xml:space="preserve"> муниципального района</w:t>
            </w:r>
          </w:p>
        </w:tc>
        <w:tc>
          <w:tcPr>
            <w:tcW w:w="183"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p>
        </w:tc>
        <w:tc>
          <w:tcPr>
            <w:tcW w:w="184"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p>
        </w:tc>
        <w:tc>
          <w:tcPr>
            <w:tcW w:w="449"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r w:rsidRPr="00395275">
              <w:rPr>
                <w:rFonts w:eastAsia="Times New Roman"/>
                <w:color w:val="000000"/>
                <w:sz w:val="24"/>
                <w:szCs w:val="24"/>
                <w:lang w:eastAsia="ru-RU"/>
              </w:rPr>
              <w:t xml:space="preserve">Охват детей в возрасте от 5 до 18 лет, имеющих право на </w:t>
            </w:r>
            <w:r w:rsidRPr="00395275">
              <w:rPr>
                <w:rFonts w:eastAsia="Times New Roman"/>
                <w:color w:val="000000"/>
                <w:sz w:val="24"/>
                <w:szCs w:val="24"/>
                <w:lang w:eastAsia="ru-RU"/>
              </w:rPr>
              <w:lastRenderedPageBreak/>
              <w:t>получение дополнительного образования в рамках персо</w:t>
            </w:r>
            <w:r>
              <w:rPr>
                <w:rFonts w:eastAsia="Times New Roman"/>
                <w:color w:val="000000"/>
                <w:sz w:val="24"/>
                <w:szCs w:val="24"/>
                <w:lang w:eastAsia="ru-RU"/>
              </w:rPr>
              <w:t xml:space="preserve">нифицированного финансирования </w:t>
            </w:r>
          </w:p>
        </w:tc>
        <w:tc>
          <w:tcPr>
            <w:tcW w:w="202"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r>
              <w:rPr>
                <w:rFonts w:eastAsia="Times New Roman"/>
                <w:color w:val="000000"/>
                <w:sz w:val="24"/>
                <w:szCs w:val="24"/>
                <w:lang w:eastAsia="ru-RU"/>
              </w:rPr>
              <w:lastRenderedPageBreak/>
              <w:t>%</w:t>
            </w:r>
          </w:p>
        </w:tc>
        <w:tc>
          <w:tcPr>
            <w:tcW w:w="271"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widowControl w:val="0"/>
              <w:autoSpaceDE w:val="0"/>
              <w:autoSpaceDN w:val="0"/>
              <w:adjustRightInd w:val="0"/>
              <w:rPr>
                <w:rFonts w:eastAsia="Times New Roman"/>
                <w:color w:val="000000"/>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C745AD" w:rsidRPr="00F54258" w:rsidRDefault="00C745AD" w:rsidP="00D75001">
            <w:pPr>
              <w:widowControl w:val="0"/>
              <w:autoSpaceDE w:val="0"/>
              <w:autoSpaceDN w:val="0"/>
              <w:adjustRightInd w:val="0"/>
              <w:rPr>
                <w:rFonts w:eastAsia="Times New Roman"/>
                <w:color w:val="000000"/>
                <w:sz w:val="24"/>
                <w:szCs w:val="24"/>
                <w:lang w:eastAsia="ru-RU"/>
              </w:rPr>
            </w:pPr>
          </w:p>
        </w:tc>
        <w:tc>
          <w:tcPr>
            <w:tcW w:w="261"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p>
        </w:tc>
        <w:tc>
          <w:tcPr>
            <w:tcW w:w="302"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p>
        </w:tc>
        <w:tc>
          <w:tcPr>
            <w:tcW w:w="261" w:type="pct"/>
            <w:gridSpan w:val="2"/>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9E6BA9" w:rsidRDefault="00C745AD" w:rsidP="00D75001">
            <w:pPr>
              <w:jc w:val="center"/>
              <w:rPr>
                <w:rFonts w:eastAsia="Times New Roman"/>
                <w:color w:val="000000"/>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EB7935" w:rsidRDefault="00C745AD" w:rsidP="00D75001">
            <w:pPr>
              <w:jc w:val="center"/>
              <w:rPr>
                <w:rFonts w:eastAsia="Times New Roman"/>
                <w:color w:val="000000"/>
                <w:sz w:val="24"/>
                <w:szCs w:val="24"/>
                <w:lang w:eastAsia="ru-RU"/>
              </w:rPr>
            </w:pPr>
            <w:r>
              <w:rPr>
                <w:rFonts w:eastAsia="Times New Roman"/>
                <w:color w:val="000000"/>
                <w:sz w:val="24"/>
                <w:szCs w:val="24"/>
                <w:lang w:eastAsia="ru-RU"/>
              </w:rPr>
              <w:t>615</w:t>
            </w:r>
          </w:p>
        </w:tc>
        <w:tc>
          <w:tcPr>
            <w:tcW w:w="402" w:type="pct"/>
            <w:gridSpan w:val="2"/>
            <w:tcBorders>
              <w:top w:val="single" w:sz="4" w:space="0" w:color="auto"/>
              <w:left w:val="nil"/>
              <w:bottom w:val="single" w:sz="4" w:space="0" w:color="auto"/>
              <w:right w:val="single" w:sz="4" w:space="0" w:color="auto"/>
            </w:tcBorders>
            <w:shd w:val="clear" w:color="auto" w:fill="FFFFFF"/>
          </w:tcPr>
          <w:p w:rsidR="00C745AD" w:rsidRPr="009E6BA9" w:rsidRDefault="00C745AD" w:rsidP="00D75001">
            <w:pPr>
              <w:jc w:val="center"/>
              <w:rPr>
                <w:rFonts w:eastAsia="Times New Roman"/>
                <w:color w:val="000000"/>
                <w:sz w:val="24"/>
                <w:szCs w:val="24"/>
                <w:lang w:eastAsia="ru-RU"/>
              </w:rPr>
            </w:pPr>
            <w:r>
              <w:rPr>
                <w:rFonts w:eastAsia="Times New Roman"/>
                <w:color w:val="000000"/>
                <w:sz w:val="24"/>
                <w:szCs w:val="24"/>
                <w:lang w:eastAsia="ru-RU"/>
              </w:rPr>
              <w:t>34 600,0</w:t>
            </w:r>
          </w:p>
        </w:tc>
        <w:tc>
          <w:tcPr>
            <w:tcW w:w="286"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36 590,0</w:t>
            </w:r>
          </w:p>
        </w:tc>
        <w:tc>
          <w:tcPr>
            <w:tcW w:w="370"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rPr>
                <w:rFonts w:eastAsia="Times New Roman"/>
                <w:color w:val="000000"/>
                <w:sz w:val="24"/>
                <w:szCs w:val="24"/>
                <w:lang w:eastAsia="ru-RU"/>
              </w:rPr>
            </w:pPr>
            <w:r>
              <w:rPr>
                <w:rFonts w:eastAsia="Times New Roman"/>
                <w:color w:val="000000"/>
                <w:sz w:val="24"/>
                <w:szCs w:val="24"/>
                <w:lang w:eastAsia="ru-RU"/>
              </w:rPr>
              <w:t>38 520,0</w:t>
            </w:r>
          </w:p>
        </w:tc>
      </w:tr>
      <w:tr w:rsidR="00C745AD" w:rsidRPr="00EF0E9C" w:rsidTr="00D75001">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9E6BA9" w:rsidRDefault="00C745AD" w:rsidP="00D75001">
            <w:pPr>
              <w:rPr>
                <w:rFonts w:eastAsia="Times New Roman"/>
                <w:sz w:val="24"/>
                <w:szCs w:val="24"/>
              </w:rPr>
            </w:pPr>
            <w:r w:rsidRPr="009E6BA9">
              <w:rPr>
                <w:rFonts w:eastAsia="Times New Roman"/>
                <w:sz w:val="24"/>
                <w:szCs w:val="24"/>
              </w:rPr>
              <w:lastRenderedPageBreak/>
              <w:t xml:space="preserve">5.3. Обеспечение функционирования модели </w:t>
            </w:r>
            <w:proofErr w:type="spellStart"/>
            <w:r w:rsidRPr="009E6BA9">
              <w:rPr>
                <w:rFonts w:eastAsia="Times New Roman"/>
                <w:sz w:val="24"/>
                <w:szCs w:val="24"/>
              </w:rPr>
              <w:t>персонифици</w:t>
            </w:r>
            <w:proofErr w:type="spellEnd"/>
            <w:r w:rsidRPr="009E6BA9">
              <w:rPr>
                <w:rFonts w:eastAsia="Times New Roman"/>
                <w:sz w:val="24"/>
                <w:szCs w:val="24"/>
              </w:rPr>
              <w:t xml:space="preserve">- </w:t>
            </w:r>
            <w:proofErr w:type="spellStart"/>
            <w:r w:rsidRPr="009E6BA9">
              <w:rPr>
                <w:rFonts w:eastAsia="Times New Roman"/>
                <w:sz w:val="24"/>
                <w:szCs w:val="24"/>
              </w:rPr>
              <w:t>рованного</w:t>
            </w:r>
            <w:proofErr w:type="spellEnd"/>
            <w:r w:rsidRPr="009E6BA9">
              <w:rPr>
                <w:rFonts w:eastAsia="Times New Roman"/>
                <w:sz w:val="24"/>
                <w:szCs w:val="24"/>
              </w:rPr>
              <w:t xml:space="preserve"> финансирования дополнительного образования (гранты в форме субсидий автономным учреждениям </w:t>
            </w:r>
            <w:proofErr w:type="gramStart"/>
            <w:r w:rsidRPr="009E6BA9">
              <w:rPr>
                <w:rFonts w:eastAsia="Times New Roman"/>
                <w:sz w:val="24"/>
                <w:szCs w:val="24"/>
              </w:rPr>
              <w:t>учреждениям</w:t>
            </w:r>
            <w:proofErr w:type="gramEnd"/>
            <w:r w:rsidRPr="009E6BA9">
              <w:rPr>
                <w:rFonts w:eastAsia="Times New Roman"/>
                <w:sz w:val="24"/>
                <w:szCs w:val="24"/>
              </w:rPr>
              <w:t>)</w:t>
            </w:r>
          </w:p>
        </w:tc>
        <w:tc>
          <w:tcPr>
            <w:tcW w:w="414" w:type="pct"/>
            <w:tcBorders>
              <w:top w:val="single" w:sz="4" w:space="0" w:color="auto"/>
              <w:left w:val="single" w:sz="4" w:space="0" w:color="auto"/>
              <w:bottom w:val="single" w:sz="4" w:space="0" w:color="auto"/>
              <w:right w:val="single" w:sz="4" w:space="0" w:color="auto"/>
            </w:tcBorders>
            <w:shd w:val="clear" w:color="auto" w:fill="FFFFFF"/>
          </w:tcPr>
          <w:p w:rsidR="00C745AD" w:rsidRPr="009E6BA9" w:rsidRDefault="00C745AD" w:rsidP="00D75001">
            <w:r w:rsidRPr="009E6BA9">
              <w:rPr>
                <w:rFonts w:eastAsia="Times New Roman"/>
                <w:sz w:val="24"/>
                <w:szCs w:val="24"/>
              </w:rPr>
              <w:t xml:space="preserve">Управление образования администрации </w:t>
            </w:r>
            <w:proofErr w:type="spellStart"/>
            <w:r w:rsidRPr="009E6BA9">
              <w:rPr>
                <w:rFonts w:eastAsia="Times New Roman"/>
                <w:sz w:val="24"/>
                <w:szCs w:val="24"/>
              </w:rPr>
              <w:t>Уст</w:t>
            </w:r>
            <w:proofErr w:type="gramStart"/>
            <w:r w:rsidRPr="009E6BA9">
              <w:rPr>
                <w:rFonts w:eastAsia="Times New Roman"/>
                <w:sz w:val="24"/>
                <w:szCs w:val="24"/>
              </w:rPr>
              <w:t>ь</w:t>
            </w:r>
            <w:proofErr w:type="spellEnd"/>
            <w:r w:rsidRPr="009E6BA9">
              <w:rPr>
                <w:rFonts w:eastAsia="Times New Roman"/>
                <w:sz w:val="24"/>
                <w:szCs w:val="24"/>
              </w:rPr>
              <w:t>-</w:t>
            </w:r>
            <w:proofErr w:type="gramEnd"/>
            <w:r w:rsidRPr="009E6BA9">
              <w:rPr>
                <w:rFonts w:eastAsia="Times New Roman"/>
                <w:sz w:val="24"/>
                <w:szCs w:val="24"/>
              </w:rPr>
              <w:t xml:space="preserve"> </w:t>
            </w:r>
            <w:proofErr w:type="spellStart"/>
            <w:r w:rsidRPr="009E6BA9">
              <w:rPr>
                <w:rFonts w:eastAsia="Times New Roman"/>
                <w:sz w:val="24"/>
                <w:szCs w:val="24"/>
              </w:rPr>
              <w:t>Джегу</w:t>
            </w:r>
            <w:proofErr w:type="spellEnd"/>
            <w:r w:rsidRPr="009E6BA9">
              <w:rPr>
                <w:rFonts w:eastAsia="Times New Roman"/>
                <w:sz w:val="24"/>
                <w:szCs w:val="24"/>
              </w:rPr>
              <w:t xml:space="preserve">- </w:t>
            </w:r>
            <w:proofErr w:type="spellStart"/>
            <w:r w:rsidRPr="009E6BA9">
              <w:rPr>
                <w:rFonts w:eastAsia="Times New Roman"/>
                <w:sz w:val="24"/>
                <w:szCs w:val="24"/>
              </w:rPr>
              <w:t>тинского</w:t>
            </w:r>
            <w:proofErr w:type="spellEnd"/>
            <w:r w:rsidRPr="009E6BA9">
              <w:rPr>
                <w:rFonts w:eastAsia="Times New Roman"/>
                <w:sz w:val="24"/>
                <w:szCs w:val="24"/>
              </w:rPr>
              <w:t xml:space="preserve"> муниципального района</w:t>
            </w:r>
          </w:p>
        </w:tc>
        <w:tc>
          <w:tcPr>
            <w:tcW w:w="183"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p>
        </w:tc>
        <w:tc>
          <w:tcPr>
            <w:tcW w:w="184"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p>
        </w:tc>
        <w:tc>
          <w:tcPr>
            <w:tcW w:w="449"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r w:rsidRPr="00395275">
              <w:rPr>
                <w:rFonts w:eastAsia="Times New Roman"/>
                <w:color w:val="000000"/>
                <w:sz w:val="24"/>
                <w:szCs w:val="24"/>
                <w:lang w:eastAsia="ru-RU"/>
              </w:rPr>
              <w:t>Охват детей в возрасте от 5 до 18 лет, имеющих право на получение дополнительного образования в рамках персо</w:t>
            </w:r>
            <w:r>
              <w:rPr>
                <w:rFonts w:eastAsia="Times New Roman"/>
                <w:color w:val="000000"/>
                <w:sz w:val="24"/>
                <w:szCs w:val="24"/>
                <w:lang w:eastAsia="ru-RU"/>
              </w:rPr>
              <w:t xml:space="preserve">нифицированного финансирования </w:t>
            </w:r>
          </w:p>
        </w:tc>
        <w:tc>
          <w:tcPr>
            <w:tcW w:w="202"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r>
              <w:rPr>
                <w:rFonts w:eastAsia="Times New Roman"/>
                <w:color w:val="000000"/>
                <w:sz w:val="24"/>
                <w:szCs w:val="24"/>
                <w:lang w:eastAsia="ru-RU"/>
              </w:rPr>
              <w:t>%</w:t>
            </w:r>
          </w:p>
        </w:tc>
        <w:tc>
          <w:tcPr>
            <w:tcW w:w="271"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widowControl w:val="0"/>
              <w:autoSpaceDE w:val="0"/>
              <w:autoSpaceDN w:val="0"/>
              <w:adjustRightInd w:val="0"/>
              <w:rPr>
                <w:rFonts w:eastAsia="Times New Roman"/>
                <w:color w:val="000000"/>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C745AD" w:rsidRPr="00F54258" w:rsidRDefault="00C745AD" w:rsidP="00D75001">
            <w:pPr>
              <w:widowControl w:val="0"/>
              <w:autoSpaceDE w:val="0"/>
              <w:autoSpaceDN w:val="0"/>
              <w:adjustRightInd w:val="0"/>
              <w:rPr>
                <w:rFonts w:eastAsia="Times New Roman"/>
                <w:color w:val="000000"/>
                <w:sz w:val="24"/>
                <w:szCs w:val="24"/>
                <w:lang w:eastAsia="ru-RU"/>
              </w:rPr>
            </w:pPr>
          </w:p>
        </w:tc>
        <w:tc>
          <w:tcPr>
            <w:tcW w:w="261"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p>
        </w:tc>
        <w:tc>
          <w:tcPr>
            <w:tcW w:w="302"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p>
        </w:tc>
        <w:tc>
          <w:tcPr>
            <w:tcW w:w="261" w:type="pct"/>
            <w:gridSpan w:val="2"/>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rPr>
                <w:rFonts w:eastAsia="Times New Roman"/>
                <w:color w:val="000000"/>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rPr>
                <w:rFonts w:eastAsia="Times New Roman"/>
                <w:color w:val="000000"/>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EB7935" w:rsidRDefault="00C745AD" w:rsidP="00D75001">
            <w:pPr>
              <w:jc w:val="center"/>
              <w:rPr>
                <w:rFonts w:eastAsia="Times New Roman"/>
                <w:color w:val="000000"/>
                <w:sz w:val="24"/>
                <w:szCs w:val="24"/>
                <w:lang w:eastAsia="ru-RU"/>
              </w:rPr>
            </w:pPr>
            <w:r>
              <w:rPr>
                <w:rFonts w:eastAsia="Times New Roman"/>
                <w:color w:val="000000"/>
                <w:sz w:val="24"/>
                <w:szCs w:val="24"/>
                <w:lang w:eastAsia="ru-RU"/>
              </w:rPr>
              <w:t>624</w:t>
            </w:r>
          </w:p>
        </w:tc>
        <w:tc>
          <w:tcPr>
            <w:tcW w:w="402" w:type="pct"/>
            <w:gridSpan w:val="2"/>
            <w:tcBorders>
              <w:top w:val="single" w:sz="4" w:space="0" w:color="auto"/>
              <w:left w:val="nil"/>
              <w:bottom w:val="single" w:sz="4" w:space="0" w:color="auto"/>
              <w:right w:val="single" w:sz="4" w:space="0" w:color="auto"/>
            </w:tcBorders>
            <w:shd w:val="clear" w:color="auto" w:fill="FFFFFF"/>
          </w:tcPr>
          <w:p w:rsidR="00C745AD" w:rsidRPr="009E6BA9" w:rsidRDefault="00C745AD" w:rsidP="00D75001">
            <w:pPr>
              <w:rPr>
                <w:rFonts w:eastAsia="Times New Roman"/>
                <w:color w:val="000000"/>
                <w:sz w:val="24"/>
                <w:szCs w:val="24"/>
                <w:lang w:eastAsia="ru-RU"/>
              </w:rPr>
            </w:pPr>
            <w:r>
              <w:rPr>
                <w:rFonts w:eastAsia="Times New Roman"/>
                <w:color w:val="000000"/>
                <w:sz w:val="24"/>
                <w:szCs w:val="24"/>
                <w:lang w:eastAsia="ru-RU"/>
              </w:rPr>
              <w:t>34 600,0</w:t>
            </w:r>
          </w:p>
        </w:tc>
        <w:tc>
          <w:tcPr>
            <w:tcW w:w="286"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35 590,0</w:t>
            </w:r>
          </w:p>
        </w:tc>
        <w:tc>
          <w:tcPr>
            <w:tcW w:w="370"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38 520,0</w:t>
            </w:r>
          </w:p>
        </w:tc>
      </w:tr>
      <w:tr w:rsidR="00C745AD" w:rsidRPr="00EF0E9C" w:rsidTr="00D75001">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F54258" w:rsidRDefault="00C745AD" w:rsidP="00D75001">
            <w:pPr>
              <w:rPr>
                <w:rFonts w:eastAsia="Times New Roman"/>
                <w:sz w:val="24"/>
                <w:szCs w:val="24"/>
              </w:rPr>
            </w:pPr>
            <w:r>
              <w:rPr>
                <w:rFonts w:eastAsia="Times New Roman"/>
                <w:sz w:val="24"/>
                <w:szCs w:val="24"/>
              </w:rPr>
              <w:t xml:space="preserve">5.4. </w:t>
            </w:r>
            <w:r w:rsidRPr="00F54258">
              <w:rPr>
                <w:rFonts w:eastAsia="Times New Roman"/>
                <w:sz w:val="24"/>
                <w:szCs w:val="24"/>
              </w:rPr>
              <w:t>Обеспечени</w:t>
            </w:r>
            <w:r>
              <w:rPr>
                <w:rFonts w:eastAsia="Times New Roman"/>
                <w:sz w:val="24"/>
                <w:szCs w:val="24"/>
              </w:rPr>
              <w:t xml:space="preserve">е функционирования модели </w:t>
            </w:r>
            <w:proofErr w:type="spellStart"/>
            <w:r>
              <w:rPr>
                <w:rFonts w:eastAsia="Times New Roman"/>
                <w:sz w:val="24"/>
                <w:szCs w:val="24"/>
              </w:rPr>
              <w:t>персонифиц</w:t>
            </w:r>
            <w:proofErr w:type="gramStart"/>
            <w:r>
              <w:rPr>
                <w:rFonts w:eastAsia="Times New Roman"/>
                <w:sz w:val="24"/>
                <w:szCs w:val="24"/>
              </w:rPr>
              <w:t>и</w:t>
            </w:r>
            <w:proofErr w:type="spellEnd"/>
            <w:r>
              <w:rPr>
                <w:rFonts w:eastAsia="Times New Roman"/>
                <w:sz w:val="24"/>
                <w:szCs w:val="24"/>
              </w:rPr>
              <w:t>-</w:t>
            </w:r>
            <w:proofErr w:type="gramEnd"/>
            <w:r>
              <w:rPr>
                <w:rFonts w:eastAsia="Times New Roman"/>
                <w:sz w:val="24"/>
                <w:szCs w:val="24"/>
              </w:rPr>
              <w:t xml:space="preserve"> </w:t>
            </w:r>
            <w:proofErr w:type="spellStart"/>
            <w:r>
              <w:rPr>
                <w:rFonts w:eastAsia="Times New Roman"/>
                <w:sz w:val="24"/>
                <w:szCs w:val="24"/>
              </w:rPr>
              <w:t>рованно</w:t>
            </w:r>
            <w:r w:rsidRPr="00F54258">
              <w:rPr>
                <w:rFonts w:eastAsia="Times New Roman"/>
                <w:sz w:val="24"/>
                <w:szCs w:val="24"/>
              </w:rPr>
              <w:t>го</w:t>
            </w:r>
            <w:proofErr w:type="spellEnd"/>
            <w:r w:rsidRPr="00F54258">
              <w:rPr>
                <w:rFonts w:eastAsia="Times New Roman"/>
                <w:sz w:val="24"/>
                <w:szCs w:val="24"/>
              </w:rPr>
              <w:t xml:space="preserve"> финансирования дополнительного образования </w:t>
            </w:r>
            <w:r>
              <w:rPr>
                <w:rFonts w:eastAsia="Times New Roman"/>
                <w:sz w:val="24"/>
                <w:szCs w:val="24"/>
              </w:rPr>
              <w:lastRenderedPageBreak/>
              <w:t>(гранты в форме субсидий не подлежащие казначейскому сопровождению</w:t>
            </w:r>
            <w:r w:rsidRPr="00F54258">
              <w:rPr>
                <w:rFonts w:eastAsia="Times New Roman"/>
                <w:sz w:val="24"/>
                <w:szCs w:val="24"/>
              </w:rPr>
              <w:t>)</w:t>
            </w:r>
          </w:p>
        </w:tc>
        <w:tc>
          <w:tcPr>
            <w:tcW w:w="414" w:type="pct"/>
            <w:tcBorders>
              <w:top w:val="single" w:sz="4" w:space="0" w:color="auto"/>
              <w:left w:val="single" w:sz="4" w:space="0" w:color="auto"/>
              <w:bottom w:val="single" w:sz="4" w:space="0" w:color="auto"/>
              <w:right w:val="single" w:sz="4" w:space="0" w:color="auto"/>
            </w:tcBorders>
            <w:shd w:val="clear" w:color="auto" w:fill="FFFFFF"/>
          </w:tcPr>
          <w:p w:rsidR="00C745AD" w:rsidRDefault="00C745AD" w:rsidP="00D75001">
            <w:r w:rsidRPr="00257FC8">
              <w:rPr>
                <w:rFonts w:eastAsia="Times New Roman"/>
                <w:sz w:val="24"/>
                <w:szCs w:val="24"/>
              </w:rPr>
              <w:lastRenderedPageBreak/>
              <w:t xml:space="preserve">Управление образования администрации </w:t>
            </w:r>
            <w:proofErr w:type="spellStart"/>
            <w:r w:rsidRPr="00257FC8">
              <w:rPr>
                <w:rFonts w:eastAsia="Times New Roman"/>
                <w:sz w:val="24"/>
                <w:szCs w:val="24"/>
              </w:rPr>
              <w:t>Уст</w:t>
            </w:r>
            <w:proofErr w:type="gramStart"/>
            <w:r w:rsidRPr="00257FC8">
              <w:rPr>
                <w:rFonts w:eastAsia="Times New Roman"/>
                <w:sz w:val="24"/>
                <w:szCs w:val="24"/>
              </w:rPr>
              <w:t>ь</w:t>
            </w:r>
            <w:proofErr w:type="spellEnd"/>
            <w:r w:rsidRPr="00257FC8">
              <w:rPr>
                <w:rFonts w:eastAsia="Times New Roman"/>
                <w:sz w:val="24"/>
                <w:szCs w:val="24"/>
              </w:rPr>
              <w:t>-</w:t>
            </w:r>
            <w:proofErr w:type="gramEnd"/>
            <w:r w:rsidRPr="00257FC8">
              <w:rPr>
                <w:rFonts w:eastAsia="Times New Roman"/>
                <w:sz w:val="24"/>
                <w:szCs w:val="24"/>
              </w:rPr>
              <w:t xml:space="preserve"> </w:t>
            </w:r>
            <w:proofErr w:type="spellStart"/>
            <w:r w:rsidRPr="00257FC8">
              <w:rPr>
                <w:rFonts w:eastAsia="Times New Roman"/>
                <w:sz w:val="24"/>
                <w:szCs w:val="24"/>
              </w:rPr>
              <w:t>Джегу</w:t>
            </w:r>
            <w:proofErr w:type="spellEnd"/>
            <w:r w:rsidRPr="00257FC8">
              <w:rPr>
                <w:rFonts w:eastAsia="Times New Roman"/>
                <w:sz w:val="24"/>
                <w:szCs w:val="24"/>
              </w:rPr>
              <w:t xml:space="preserve">- </w:t>
            </w:r>
            <w:proofErr w:type="spellStart"/>
            <w:r w:rsidRPr="00257FC8">
              <w:rPr>
                <w:rFonts w:eastAsia="Times New Roman"/>
                <w:sz w:val="24"/>
                <w:szCs w:val="24"/>
              </w:rPr>
              <w:lastRenderedPageBreak/>
              <w:t>тинского</w:t>
            </w:r>
            <w:proofErr w:type="spellEnd"/>
            <w:r w:rsidRPr="00257FC8">
              <w:rPr>
                <w:rFonts w:eastAsia="Times New Roman"/>
                <w:sz w:val="24"/>
                <w:szCs w:val="24"/>
              </w:rPr>
              <w:t xml:space="preserve"> муниципального района</w:t>
            </w:r>
          </w:p>
        </w:tc>
        <w:tc>
          <w:tcPr>
            <w:tcW w:w="183"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p>
        </w:tc>
        <w:tc>
          <w:tcPr>
            <w:tcW w:w="184"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p>
        </w:tc>
        <w:tc>
          <w:tcPr>
            <w:tcW w:w="449"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r w:rsidRPr="00395275">
              <w:rPr>
                <w:rFonts w:eastAsia="Times New Roman"/>
                <w:color w:val="000000"/>
                <w:sz w:val="24"/>
                <w:szCs w:val="24"/>
                <w:lang w:eastAsia="ru-RU"/>
              </w:rPr>
              <w:t>Охват детей в возрасте от 5 до 18 лет, имеющих право на получение дополнител</w:t>
            </w:r>
            <w:r w:rsidRPr="00395275">
              <w:rPr>
                <w:rFonts w:eastAsia="Times New Roman"/>
                <w:color w:val="000000"/>
                <w:sz w:val="24"/>
                <w:szCs w:val="24"/>
                <w:lang w:eastAsia="ru-RU"/>
              </w:rPr>
              <w:lastRenderedPageBreak/>
              <w:t>ьного образования в рамках персо</w:t>
            </w:r>
            <w:r>
              <w:rPr>
                <w:rFonts w:eastAsia="Times New Roman"/>
                <w:color w:val="000000"/>
                <w:sz w:val="24"/>
                <w:szCs w:val="24"/>
                <w:lang w:eastAsia="ru-RU"/>
              </w:rPr>
              <w:t xml:space="preserve">нифицированного финансирования </w:t>
            </w:r>
          </w:p>
        </w:tc>
        <w:tc>
          <w:tcPr>
            <w:tcW w:w="202"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r>
              <w:rPr>
                <w:rFonts w:eastAsia="Times New Roman"/>
                <w:color w:val="000000"/>
                <w:sz w:val="24"/>
                <w:szCs w:val="24"/>
                <w:lang w:eastAsia="ru-RU"/>
              </w:rPr>
              <w:lastRenderedPageBreak/>
              <w:t>%</w:t>
            </w:r>
          </w:p>
        </w:tc>
        <w:tc>
          <w:tcPr>
            <w:tcW w:w="271"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widowControl w:val="0"/>
              <w:autoSpaceDE w:val="0"/>
              <w:autoSpaceDN w:val="0"/>
              <w:adjustRightInd w:val="0"/>
              <w:rPr>
                <w:rFonts w:eastAsia="Times New Roman"/>
                <w:color w:val="000000"/>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C745AD" w:rsidRPr="00F54258" w:rsidRDefault="00C745AD" w:rsidP="00D75001">
            <w:pPr>
              <w:widowControl w:val="0"/>
              <w:autoSpaceDE w:val="0"/>
              <w:autoSpaceDN w:val="0"/>
              <w:adjustRightInd w:val="0"/>
              <w:rPr>
                <w:rFonts w:eastAsia="Times New Roman"/>
                <w:color w:val="000000"/>
                <w:sz w:val="24"/>
                <w:szCs w:val="24"/>
                <w:lang w:eastAsia="ru-RU"/>
              </w:rPr>
            </w:pPr>
          </w:p>
        </w:tc>
        <w:tc>
          <w:tcPr>
            <w:tcW w:w="261"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p>
        </w:tc>
        <w:tc>
          <w:tcPr>
            <w:tcW w:w="302"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p>
        </w:tc>
        <w:tc>
          <w:tcPr>
            <w:tcW w:w="261" w:type="pct"/>
            <w:gridSpan w:val="2"/>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rPr>
                <w:rFonts w:eastAsia="Times New Roman"/>
                <w:color w:val="000000"/>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EB7935" w:rsidRDefault="00C745AD" w:rsidP="00D75001">
            <w:pPr>
              <w:rPr>
                <w:rFonts w:eastAsia="Times New Roman"/>
                <w:color w:val="000000"/>
                <w:sz w:val="24"/>
                <w:szCs w:val="24"/>
                <w:lang w:eastAsia="ru-RU"/>
              </w:rPr>
            </w:pPr>
            <w:r>
              <w:rPr>
                <w:rFonts w:eastAsia="Times New Roman"/>
                <w:color w:val="000000"/>
                <w:sz w:val="24"/>
                <w:szCs w:val="24"/>
                <w:lang w:eastAsia="ru-RU"/>
              </w:rPr>
              <w:t>625</w:t>
            </w:r>
          </w:p>
        </w:tc>
        <w:tc>
          <w:tcPr>
            <w:tcW w:w="402" w:type="pct"/>
            <w:gridSpan w:val="2"/>
            <w:tcBorders>
              <w:top w:val="single" w:sz="4" w:space="0" w:color="auto"/>
              <w:left w:val="nil"/>
              <w:bottom w:val="single" w:sz="4" w:space="0" w:color="auto"/>
              <w:right w:val="single" w:sz="4" w:space="0" w:color="auto"/>
            </w:tcBorders>
            <w:shd w:val="clear" w:color="auto" w:fill="FFFFFF"/>
          </w:tcPr>
          <w:p w:rsidR="00C745AD" w:rsidRPr="009E6BA9" w:rsidRDefault="00C745AD" w:rsidP="00D75001">
            <w:pPr>
              <w:jc w:val="center"/>
              <w:rPr>
                <w:rFonts w:eastAsia="Times New Roman"/>
                <w:color w:val="000000"/>
                <w:sz w:val="24"/>
                <w:szCs w:val="24"/>
                <w:lang w:eastAsia="ru-RU"/>
              </w:rPr>
            </w:pPr>
            <w:r>
              <w:rPr>
                <w:rFonts w:eastAsia="Times New Roman"/>
                <w:color w:val="000000"/>
                <w:sz w:val="24"/>
                <w:szCs w:val="24"/>
                <w:lang w:eastAsia="ru-RU"/>
              </w:rPr>
              <w:t>34 600,0</w:t>
            </w:r>
          </w:p>
        </w:tc>
        <w:tc>
          <w:tcPr>
            <w:tcW w:w="286"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35 590,0</w:t>
            </w:r>
          </w:p>
        </w:tc>
        <w:tc>
          <w:tcPr>
            <w:tcW w:w="370"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38 520,0</w:t>
            </w:r>
          </w:p>
        </w:tc>
      </w:tr>
      <w:tr w:rsidR="00C745AD" w:rsidRPr="00EF0E9C" w:rsidTr="00D75001">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F54258" w:rsidRDefault="00C745AD" w:rsidP="00D75001">
            <w:pPr>
              <w:rPr>
                <w:rFonts w:eastAsia="Times New Roman"/>
                <w:sz w:val="24"/>
                <w:szCs w:val="24"/>
              </w:rPr>
            </w:pPr>
            <w:r>
              <w:rPr>
                <w:rFonts w:eastAsia="Times New Roman"/>
                <w:sz w:val="24"/>
                <w:szCs w:val="24"/>
              </w:rPr>
              <w:lastRenderedPageBreak/>
              <w:t xml:space="preserve">5.5. </w:t>
            </w:r>
            <w:r w:rsidRPr="00F54258">
              <w:rPr>
                <w:rFonts w:eastAsia="Times New Roman"/>
                <w:sz w:val="24"/>
                <w:szCs w:val="24"/>
              </w:rPr>
              <w:t>Обеспечени</w:t>
            </w:r>
            <w:r>
              <w:rPr>
                <w:rFonts w:eastAsia="Times New Roman"/>
                <w:sz w:val="24"/>
                <w:szCs w:val="24"/>
              </w:rPr>
              <w:t xml:space="preserve">е функционирования модели </w:t>
            </w:r>
            <w:proofErr w:type="spellStart"/>
            <w:r>
              <w:rPr>
                <w:rFonts w:eastAsia="Times New Roman"/>
                <w:sz w:val="24"/>
                <w:szCs w:val="24"/>
              </w:rPr>
              <w:t>персонифиц</w:t>
            </w:r>
            <w:proofErr w:type="gramStart"/>
            <w:r>
              <w:rPr>
                <w:rFonts w:eastAsia="Times New Roman"/>
                <w:sz w:val="24"/>
                <w:szCs w:val="24"/>
              </w:rPr>
              <w:t>и</w:t>
            </w:r>
            <w:proofErr w:type="spellEnd"/>
            <w:r>
              <w:rPr>
                <w:rFonts w:eastAsia="Times New Roman"/>
                <w:sz w:val="24"/>
                <w:szCs w:val="24"/>
              </w:rPr>
              <w:t>-</w:t>
            </w:r>
            <w:proofErr w:type="gramEnd"/>
            <w:r>
              <w:rPr>
                <w:rFonts w:eastAsia="Times New Roman"/>
                <w:sz w:val="24"/>
                <w:szCs w:val="24"/>
              </w:rPr>
              <w:t xml:space="preserve"> </w:t>
            </w:r>
            <w:proofErr w:type="spellStart"/>
            <w:r>
              <w:rPr>
                <w:rFonts w:eastAsia="Times New Roman"/>
                <w:sz w:val="24"/>
                <w:szCs w:val="24"/>
              </w:rPr>
              <w:t>рованно</w:t>
            </w:r>
            <w:r w:rsidRPr="00F54258">
              <w:rPr>
                <w:rFonts w:eastAsia="Times New Roman"/>
                <w:sz w:val="24"/>
                <w:szCs w:val="24"/>
              </w:rPr>
              <w:t>го</w:t>
            </w:r>
            <w:proofErr w:type="spellEnd"/>
            <w:r w:rsidRPr="00F54258">
              <w:rPr>
                <w:rFonts w:eastAsia="Times New Roman"/>
                <w:sz w:val="24"/>
                <w:szCs w:val="24"/>
              </w:rPr>
              <w:t xml:space="preserve"> финансирования дополнительного образования (</w:t>
            </w:r>
            <w:r>
              <w:rPr>
                <w:rFonts w:eastAsia="Times New Roman"/>
                <w:sz w:val="24"/>
                <w:szCs w:val="24"/>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r w:rsidRPr="00F54258">
              <w:rPr>
                <w:rFonts w:eastAsia="Times New Roman"/>
                <w:sz w:val="24"/>
                <w:szCs w:val="24"/>
              </w:rPr>
              <w:t>)</w:t>
            </w:r>
          </w:p>
        </w:tc>
        <w:tc>
          <w:tcPr>
            <w:tcW w:w="414" w:type="pct"/>
            <w:tcBorders>
              <w:top w:val="single" w:sz="4" w:space="0" w:color="auto"/>
              <w:left w:val="single" w:sz="4" w:space="0" w:color="auto"/>
              <w:bottom w:val="single" w:sz="4" w:space="0" w:color="auto"/>
              <w:right w:val="single" w:sz="4" w:space="0" w:color="auto"/>
            </w:tcBorders>
            <w:shd w:val="clear" w:color="auto" w:fill="FFFFFF"/>
          </w:tcPr>
          <w:p w:rsidR="00C745AD" w:rsidRDefault="00C745AD" w:rsidP="00D75001">
            <w:r w:rsidRPr="00257FC8">
              <w:rPr>
                <w:rFonts w:eastAsia="Times New Roman"/>
                <w:sz w:val="24"/>
                <w:szCs w:val="24"/>
              </w:rPr>
              <w:t xml:space="preserve">Управление образования администрации </w:t>
            </w:r>
            <w:proofErr w:type="spellStart"/>
            <w:r w:rsidRPr="00257FC8">
              <w:rPr>
                <w:rFonts w:eastAsia="Times New Roman"/>
                <w:sz w:val="24"/>
                <w:szCs w:val="24"/>
              </w:rPr>
              <w:t>Уст</w:t>
            </w:r>
            <w:proofErr w:type="gramStart"/>
            <w:r w:rsidRPr="00257FC8">
              <w:rPr>
                <w:rFonts w:eastAsia="Times New Roman"/>
                <w:sz w:val="24"/>
                <w:szCs w:val="24"/>
              </w:rPr>
              <w:t>ь</w:t>
            </w:r>
            <w:proofErr w:type="spellEnd"/>
            <w:r w:rsidRPr="00257FC8">
              <w:rPr>
                <w:rFonts w:eastAsia="Times New Roman"/>
                <w:sz w:val="24"/>
                <w:szCs w:val="24"/>
              </w:rPr>
              <w:t>-</w:t>
            </w:r>
            <w:proofErr w:type="gramEnd"/>
            <w:r w:rsidRPr="00257FC8">
              <w:rPr>
                <w:rFonts w:eastAsia="Times New Roman"/>
                <w:sz w:val="24"/>
                <w:szCs w:val="24"/>
              </w:rPr>
              <w:t xml:space="preserve"> </w:t>
            </w:r>
            <w:proofErr w:type="spellStart"/>
            <w:r w:rsidRPr="00257FC8">
              <w:rPr>
                <w:rFonts w:eastAsia="Times New Roman"/>
                <w:sz w:val="24"/>
                <w:szCs w:val="24"/>
              </w:rPr>
              <w:t>Джегу</w:t>
            </w:r>
            <w:proofErr w:type="spellEnd"/>
            <w:r w:rsidRPr="00257FC8">
              <w:rPr>
                <w:rFonts w:eastAsia="Times New Roman"/>
                <w:sz w:val="24"/>
                <w:szCs w:val="24"/>
              </w:rPr>
              <w:t xml:space="preserve">- </w:t>
            </w:r>
            <w:proofErr w:type="spellStart"/>
            <w:r w:rsidRPr="00257FC8">
              <w:rPr>
                <w:rFonts w:eastAsia="Times New Roman"/>
                <w:sz w:val="24"/>
                <w:szCs w:val="24"/>
              </w:rPr>
              <w:t>тинского</w:t>
            </w:r>
            <w:proofErr w:type="spellEnd"/>
            <w:r w:rsidRPr="00257FC8">
              <w:rPr>
                <w:rFonts w:eastAsia="Times New Roman"/>
                <w:sz w:val="24"/>
                <w:szCs w:val="24"/>
              </w:rPr>
              <w:t xml:space="preserve"> муниципального района</w:t>
            </w:r>
          </w:p>
        </w:tc>
        <w:tc>
          <w:tcPr>
            <w:tcW w:w="183"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p>
        </w:tc>
        <w:tc>
          <w:tcPr>
            <w:tcW w:w="184"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p>
        </w:tc>
        <w:tc>
          <w:tcPr>
            <w:tcW w:w="449"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r w:rsidRPr="00395275">
              <w:rPr>
                <w:rFonts w:eastAsia="Times New Roman"/>
                <w:color w:val="000000"/>
                <w:sz w:val="24"/>
                <w:szCs w:val="24"/>
                <w:lang w:eastAsia="ru-RU"/>
              </w:rPr>
              <w:t>Охват детей в возрасте от 5 до 18 лет, имеющих право на получение дополнительного образования в рамках персо</w:t>
            </w:r>
            <w:r>
              <w:rPr>
                <w:rFonts w:eastAsia="Times New Roman"/>
                <w:color w:val="000000"/>
                <w:sz w:val="24"/>
                <w:szCs w:val="24"/>
                <w:lang w:eastAsia="ru-RU"/>
              </w:rPr>
              <w:t xml:space="preserve">нифицированного финансирования </w:t>
            </w:r>
          </w:p>
        </w:tc>
        <w:tc>
          <w:tcPr>
            <w:tcW w:w="202"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r>
              <w:rPr>
                <w:rFonts w:eastAsia="Times New Roman"/>
                <w:color w:val="000000"/>
                <w:sz w:val="24"/>
                <w:szCs w:val="24"/>
                <w:lang w:eastAsia="ru-RU"/>
              </w:rPr>
              <w:t>%</w:t>
            </w:r>
          </w:p>
        </w:tc>
        <w:tc>
          <w:tcPr>
            <w:tcW w:w="271"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widowControl w:val="0"/>
              <w:autoSpaceDE w:val="0"/>
              <w:autoSpaceDN w:val="0"/>
              <w:adjustRightInd w:val="0"/>
              <w:rPr>
                <w:rFonts w:eastAsia="Times New Roman"/>
                <w:color w:val="000000"/>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C745AD" w:rsidRPr="00F54258" w:rsidRDefault="00C745AD" w:rsidP="00D75001">
            <w:pPr>
              <w:widowControl w:val="0"/>
              <w:autoSpaceDE w:val="0"/>
              <w:autoSpaceDN w:val="0"/>
              <w:adjustRightInd w:val="0"/>
              <w:rPr>
                <w:rFonts w:eastAsia="Times New Roman"/>
                <w:color w:val="000000"/>
                <w:sz w:val="24"/>
                <w:szCs w:val="24"/>
                <w:lang w:eastAsia="ru-RU"/>
              </w:rPr>
            </w:pPr>
          </w:p>
        </w:tc>
        <w:tc>
          <w:tcPr>
            <w:tcW w:w="261"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p>
        </w:tc>
        <w:tc>
          <w:tcPr>
            <w:tcW w:w="302"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p>
        </w:tc>
        <w:tc>
          <w:tcPr>
            <w:tcW w:w="261" w:type="pct"/>
            <w:gridSpan w:val="2"/>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jc w:val="center"/>
              <w:rPr>
                <w:rFonts w:eastAsia="Times New Roman"/>
                <w:color w:val="000000"/>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A51088" w:rsidRDefault="00C745AD" w:rsidP="00D75001">
            <w:pPr>
              <w:jc w:val="center"/>
              <w:rPr>
                <w:rFonts w:eastAsia="Times New Roman"/>
                <w:color w:val="000000"/>
                <w:sz w:val="24"/>
                <w:szCs w:val="24"/>
                <w:lang w:eastAsia="ru-RU"/>
              </w:rPr>
            </w:pPr>
            <w:r>
              <w:rPr>
                <w:rFonts w:eastAsia="Times New Roman"/>
                <w:color w:val="000000"/>
                <w:sz w:val="24"/>
                <w:szCs w:val="24"/>
                <w:lang w:eastAsia="ru-RU"/>
              </w:rPr>
              <w:t>816</w:t>
            </w:r>
          </w:p>
        </w:tc>
        <w:tc>
          <w:tcPr>
            <w:tcW w:w="402" w:type="pct"/>
            <w:gridSpan w:val="2"/>
            <w:tcBorders>
              <w:top w:val="single" w:sz="4" w:space="0" w:color="auto"/>
              <w:left w:val="nil"/>
              <w:bottom w:val="single" w:sz="4" w:space="0" w:color="auto"/>
              <w:right w:val="single" w:sz="4" w:space="0" w:color="auto"/>
            </w:tcBorders>
            <w:shd w:val="clear" w:color="auto" w:fill="FFFFFF"/>
          </w:tcPr>
          <w:p w:rsidR="00C745AD" w:rsidRPr="009E6BA9" w:rsidRDefault="00C745AD" w:rsidP="00D75001">
            <w:pPr>
              <w:rPr>
                <w:rFonts w:eastAsia="Times New Roman"/>
                <w:color w:val="000000"/>
                <w:sz w:val="24"/>
                <w:szCs w:val="24"/>
                <w:lang w:eastAsia="ru-RU"/>
              </w:rPr>
            </w:pPr>
            <w:r>
              <w:rPr>
                <w:rFonts w:eastAsia="Times New Roman"/>
                <w:color w:val="000000"/>
                <w:sz w:val="24"/>
                <w:szCs w:val="24"/>
                <w:lang w:eastAsia="ru-RU"/>
              </w:rPr>
              <w:t>34 600,0</w:t>
            </w:r>
          </w:p>
        </w:tc>
        <w:tc>
          <w:tcPr>
            <w:tcW w:w="286"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35 590,0</w:t>
            </w:r>
          </w:p>
        </w:tc>
        <w:tc>
          <w:tcPr>
            <w:tcW w:w="370" w:type="pct"/>
            <w:tcBorders>
              <w:top w:val="single" w:sz="4" w:space="0" w:color="auto"/>
              <w:left w:val="nil"/>
              <w:bottom w:val="single" w:sz="4" w:space="0" w:color="auto"/>
              <w:right w:val="single" w:sz="4" w:space="0" w:color="auto"/>
            </w:tcBorders>
            <w:shd w:val="clear" w:color="auto" w:fill="FFFFFF"/>
          </w:tcPr>
          <w:p w:rsidR="00C745AD" w:rsidRPr="00EF0E9C" w:rsidRDefault="00C745AD" w:rsidP="00D75001">
            <w:pPr>
              <w:jc w:val="center"/>
              <w:rPr>
                <w:rFonts w:eastAsia="Times New Roman"/>
                <w:color w:val="000000"/>
                <w:sz w:val="24"/>
                <w:szCs w:val="24"/>
                <w:lang w:eastAsia="ru-RU"/>
              </w:rPr>
            </w:pPr>
            <w:r>
              <w:rPr>
                <w:rFonts w:eastAsia="Times New Roman"/>
                <w:color w:val="000000"/>
                <w:sz w:val="24"/>
                <w:szCs w:val="24"/>
                <w:lang w:eastAsia="ru-RU"/>
              </w:rPr>
              <w:t>38 520,0</w:t>
            </w:r>
          </w:p>
        </w:tc>
      </w:tr>
      <w:tr w:rsidR="00C745AD" w:rsidRPr="00EF0E9C" w:rsidTr="00D75001">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F54258" w:rsidRDefault="00C745AD" w:rsidP="00D75001">
            <w:pPr>
              <w:autoSpaceDE w:val="0"/>
              <w:autoSpaceDN w:val="0"/>
              <w:adjustRightInd w:val="0"/>
              <w:rPr>
                <w:rFonts w:eastAsia="Times New Roman"/>
                <w:sz w:val="24"/>
                <w:szCs w:val="24"/>
                <w:lang w:eastAsia="ru-RU"/>
              </w:rPr>
            </w:pPr>
            <w:r w:rsidRPr="00F54258">
              <w:rPr>
                <w:rFonts w:eastAsia="Times New Roman"/>
                <w:sz w:val="24"/>
                <w:szCs w:val="24"/>
                <w:lang w:eastAsia="ru-RU"/>
              </w:rPr>
              <w:t>Основное мероприятие:</w:t>
            </w:r>
          </w:p>
          <w:p w:rsidR="00C745AD" w:rsidRPr="00F54258" w:rsidRDefault="00C745AD" w:rsidP="00D75001">
            <w:pPr>
              <w:autoSpaceDE w:val="0"/>
              <w:autoSpaceDN w:val="0"/>
              <w:adjustRightInd w:val="0"/>
              <w:rPr>
                <w:rFonts w:eastAsia="Times New Roman"/>
                <w:sz w:val="24"/>
                <w:szCs w:val="24"/>
                <w:lang w:eastAsia="ru-RU"/>
              </w:rPr>
            </w:pPr>
            <w:r w:rsidRPr="00F54258">
              <w:rPr>
                <w:rFonts w:eastAsia="Times New Roman"/>
                <w:sz w:val="24"/>
                <w:szCs w:val="24"/>
                <w:lang w:eastAsia="ru-RU"/>
              </w:rPr>
              <w:t xml:space="preserve">6.Обеспечение </w:t>
            </w:r>
            <w:r w:rsidRPr="00F54258">
              <w:rPr>
                <w:rFonts w:eastAsia="Times New Roman"/>
                <w:sz w:val="24"/>
                <w:szCs w:val="24"/>
                <w:lang w:eastAsia="ru-RU"/>
              </w:rPr>
              <w:lastRenderedPageBreak/>
              <w:t>доступности качественного дополнительного образования</w:t>
            </w:r>
          </w:p>
        </w:tc>
        <w:tc>
          <w:tcPr>
            <w:tcW w:w="414" w:type="pct"/>
            <w:tcBorders>
              <w:top w:val="single" w:sz="4" w:space="0" w:color="auto"/>
              <w:left w:val="single" w:sz="4" w:space="0" w:color="auto"/>
              <w:bottom w:val="single" w:sz="4" w:space="0" w:color="auto"/>
              <w:right w:val="single" w:sz="4" w:space="0" w:color="auto"/>
            </w:tcBorders>
            <w:shd w:val="clear" w:color="auto" w:fill="FFFFFF"/>
          </w:tcPr>
          <w:p w:rsidR="00C745AD" w:rsidRPr="007876CF" w:rsidRDefault="00C745AD" w:rsidP="00D75001">
            <w:pPr>
              <w:autoSpaceDE w:val="0"/>
              <w:autoSpaceDN w:val="0"/>
              <w:adjustRightInd w:val="0"/>
              <w:jc w:val="center"/>
              <w:rPr>
                <w:rFonts w:eastAsia="Times New Roman"/>
                <w:bCs/>
                <w:sz w:val="24"/>
                <w:szCs w:val="24"/>
                <w:lang w:eastAsia="ru-RU"/>
              </w:rPr>
            </w:pPr>
            <w:r w:rsidRPr="007876CF">
              <w:rPr>
                <w:rFonts w:eastAsia="Times New Roman"/>
                <w:bCs/>
                <w:sz w:val="24"/>
                <w:szCs w:val="24"/>
                <w:lang w:eastAsia="ru-RU"/>
              </w:rPr>
              <w:lastRenderedPageBreak/>
              <w:t>Управление образован</w:t>
            </w:r>
            <w:r w:rsidRPr="007876CF">
              <w:rPr>
                <w:rFonts w:eastAsia="Times New Roman"/>
                <w:bCs/>
                <w:sz w:val="24"/>
                <w:szCs w:val="24"/>
                <w:lang w:eastAsia="ru-RU"/>
              </w:rPr>
              <w:lastRenderedPageBreak/>
              <w:t>ия администрации Усть-Джегутинского муниципального района</w:t>
            </w:r>
          </w:p>
        </w:tc>
        <w:tc>
          <w:tcPr>
            <w:tcW w:w="183"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r>
              <w:rPr>
                <w:rFonts w:eastAsia="Times New Roman"/>
                <w:sz w:val="24"/>
                <w:szCs w:val="24"/>
                <w:lang w:eastAsia="ru-RU"/>
              </w:rPr>
              <w:lastRenderedPageBreak/>
              <w:t>2024</w:t>
            </w:r>
          </w:p>
        </w:tc>
        <w:tc>
          <w:tcPr>
            <w:tcW w:w="184"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r>
              <w:rPr>
                <w:rFonts w:eastAsia="Times New Roman"/>
                <w:sz w:val="24"/>
                <w:szCs w:val="24"/>
                <w:lang w:eastAsia="ru-RU"/>
              </w:rPr>
              <w:t>2026</w:t>
            </w:r>
          </w:p>
        </w:tc>
        <w:tc>
          <w:tcPr>
            <w:tcW w:w="449"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r w:rsidRPr="00F54258">
              <w:rPr>
                <w:rFonts w:eastAsia="Times New Roman"/>
                <w:sz w:val="24"/>
                <w:szCs w:val="24"/>
                <w:lang w:eastAsia="ru-RU"/>
              </w:rPr>
              <w:t>Обеспечение доступност</w:t>
            </w:r>
            <w:r w:rsidRPr="00F54258">
              <w:rPr>
                <w:rFonts w:eastAsia="Times New Roman"/>
                <w:sz w:val="24"/>
                <w:szCs w:val="24"/>
                <w:lang w:eastAsia="ru-RU"/>
              </w:rPr>
              <w:lastRenderedPageBreak/>
              <w:t>и качественного дополнительного образования</w:t>
            </w:r>
          </w:p>
        </w:tc>
        <w:tc>
          <w:tcPr>
            <w:tcW w:w="202"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r w:rsidRPr="00F54258">
              <w:rPr>
                <w:rFonts w:eastAsia="Times New Roman"/>
                <w:sz w:val="24"/>
                <w:szCs w:val="24"/>
                <w:lang w:eastAsia="ru-RU"/>
              </w:rPr>
              <w:lastRenderedPageBreak/>
              <w:t>%</w:t>
            </w:r>
          </w:p>
        </w:tc>
        <w:tc>
          <w:tcPr>
            <w:tcW w:w="271"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C745AD" w:rsidRPr="00F54258" w:rsidRDefault="00C745AD" w:rsidP="00D75001">
            <w:pPr>
              <w:autoSpaceDE w:val="0"/>
              <w:autoSpaceDN w:val="0"/>
              <w:adjustRightInd w:val="0"/>
              <w:rPr>
                <w:rFonts w:eastAsia="Times New Roman"/>
                <w:sz w:val="24"/>
                <w:szCs w:val="24"/>
                <w:lang w:eastAsia="ru-RU"/>
              </w:rPr>
            </w:pPr>
            <w:r>
              <w:rPr>
                <w:rFonts w:eastAsia="Times New Roman"/>
                <w:sz w:val="24"/>
                <w:szCs w:val="24"/>
                <w:lang w:eastAsia="ru-RU"/>
              </w:rPr>
              <w:t>81</w:t>
            </w:r>
            <w:r w:rsidRPr="00F54258">
              <w:rPr>
                <w:rFonts w:eastAsia="Times New Roman"/>
                <w:sz w:val="24"/>
                <w:szCs w:val="24"/>
                <w:lang w:eastAsia="ru-RU"/>
              </w:rPr>
              <w:t>,</w:t>
            </w:r>
            <w:r>
              <w:rPr>
                <w:rFonts w:eastAsia="Times New Roman"/>
                <w:sz w:val="24"/>
                <w:szCs w:val="24"/>
                <w:lang w:eastAsia="ru-RU"/>
              </w:rPr>
              <w:t>8</w:t>
            </w:r>
          </w:p>
        </w:tc>
        <w:tc>
          <w:tcPr>
            <w:tcW w:w="261"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r>
              <w:rPr>
                <w:rFonts w:eastAsia="Times New Roman"/>
                <w:sz w:val="24"/>
                <w:szCs w:val="24"/>
                <w:lang w:eastAsia="ru-RU"/>
              </w:rPr>
              <w:t>83,8</w:t>
            </w:r>
          </w:p>
        </w:tc>
        <w:tc>
          <w:tcPr>
            <w:tcW w:w="302"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r>
              <w:rPr>
                <w:rFonts w:eastAsia="Times New Roman"/>
                <w:sz w:val="24"/>
                <w:szCs w:val="24"/>
                <w:lang w:eastAsia="ru-RU"/>
              </w:rPr>
              <w:t>87</w:t>
            </w:r>
          </w:p>
        </w:tc>
        <w:tc>
          <w:tcPr>
            <w:tcW w:w="261" w:type="pct"/>
            <w:gridSpan w:val="2"/>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r>
              <w:rPr>
                <w:rFonts w:eastAsia="Times New Roman"/>
                <w:sz w:val="24"/>
                <w:szCs w:val="24"/>
                <w:lang w:eastAsia="ru-RU"/>
              </w:rPr>
              <w:t>0703</w:t>
            </w: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9E6BA9" w:rsidRDefault="00C745AD" w:rsidP="00D75001">
            <w:pPr>
              <w:autoSpaceDE w:val="0"/>
              <w:autoSpaceDN w:val="0"/>
              <w:adjustRightInd w:val="0"/>
              <w:jc w:val="center"/>
              <w:rPr>
                <w:rFonts w:eastAsia="Times New Roman"/>
                <w:sz w:val="24"/>
                <w:szCs w:val="24"/>
                <w:lang w:eastAsia="ru-RU"/>
              </w:rPr>
            </w:pPr>
          </w:p>
        </w:tc>
        <w:tc>
          <w:tcPr>
            <w:tcW w:w="402" w:type="pct"/>
            <w:gridSpan w:val="2"/>
            <w:tcBorders>
              <w:top w:val="single" w:sz="4" w:space="0" w:color="auto"/>
              <w:left w:val="nil"/>
              <w:bottom w:val="single" w:sz="4" w:space="0" w:color="auto"/>
              <w:right w:val="single" w:sz="4" w:space="0" w:color="auto"/>
            </w:tcBorders>
            <w:shd w:val="clear" w:color="auto" w:fill="FFFFFF"/>
          </w:tcPr>
          <w:p w:rsidR="00C745AD" w:rsidRPr="009E6BA9" w:rsidRDefault="00C745AD" w:rsidP="00D75001">
            <w:pPr>
              <w:autoSpaceDE w:val="0"/>
              <w:autoSpaceDN w:val="0"/>
              <w:adjustRightInd w:val="0"/>
              <w:rPr>
                <w:rFonts w:eastAsia="Times New Roman"/>
                <w:sz w:val="24"/>
                <w:szCs w:val="24"/>
                <w:lang w:eastAsia="ru-RU"/>
              </w:rPr>
            </w:pPr>
            <w:r>
              <w:rPr>
                <w:rFonts w:eastAsia="Times New Roman"/>
                <w:sz w:val="24"/>
                <w:szCs w:val="24"/>
                <w:lang w:eastAsia="ru-RU"/>
              </w:rPr>
              <w:t>6 076 000,0</w:t>
            </w:r>
          </w:p>
        </w:tc>
        <w:tc>
          <w:tcPr>
            <w:tcW w:w="286"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rPr>
                <w:rFonts w:eastAsia="Times New Roman"/>
                <w:color w:val="000000"/>
                <w:sz w:val="24"/>
                <w:szCs w:val="24"/>
                <w:lang w:eastAsia="ru-RU"/>
              </w:rPr>
            </w:pPr>
            <w:r>
              <w:rPr>
                <w:rFonts w:eastAsia="Times New Roman"/>
                <w:color w:val="000000"/>
                <w:sz w:val="24"/>
                <w:szCs w:val="24"/>
                <w:lang w:eastAsia="ru-RU"/>
              </w:rPr>
              <w:t>1285100,0</w:t>
            </w:r>
          </w:p>
        </w:tc>
        <w:tc>
          <w:tcPr>
            <w:tcW w:w="370"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rPr>
                <w:rFonts w:eastAsia="Times New Roman"/>
                <w:color w:val="000000"/>
                <w:sz w:val="24"/>
                <w:szCs w:val="24"/>
                <w:lang w:eastAsia="ru-RU"/>
              </w:rPr>
            </w:pPr>
            <w:r>
              <w:rPr>
                <w:rFonts w:eastAsia="Times New Roman"/>
                <w:color w:val="000000"/>
                <w:sz w:val="24"/>
                <w:szCs w:val="24"/>
                <w:lang w:eastAsia="ru-RU"/>
              </w:rPr>
              <w:t>1391100,0</w:t>
            </w:r>
          </w:p>
        </w:tc>
      </w:tr>
      <w:tr w:rsidR="00C745AD" w:rsidRPr="00EF0E9C" w:rsidTr="00D75001">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7876CF" w:rsidRDefault="00C745AD" w:rsidP="00D75001">
            <w:pPr>
              <w:autoSpaceDE w:val="0"/>
              <w:autoSpaceDN w:val="0"/>
              <w:adjustRightInd w:val="0"/>
              <w:rPr>
                <w:rFonts w:eastAsia="Times New Roman"/>
                <w:sz w:val="24"/>
                <w:szCs w:val="24"/>
                <w:lang w:eastAsia="ru-RU"/>
              </w:rPr>
            </w:pPr>
            <w:r>
              <w:rPr>
                <w:rFonts w:eastAsia="Times New Roman"/>
                <w:sz w:val="24"/>
                <w:szCs w:val="24"/>
                <w:lang w:eastAsia="ru-RU"/>
              </w:rPr>
              <w:lastRenderedPageBreak/>
              <w:t xml:space="preserve">6.1. </w:t>
            </w:r>
            <w:r w:rsidRPr="00F54258">
              <w:rPr>
                <w:rFonts w:eastAsia="Times New Roman"/>
                <w:sz w:val="24"/>
                <w:szCs w:val="24"/>
                <w:lang w:eastAsia="ru-RU"/>
              </w:rPr>
              <w:t>Обеспечение доступности качественного дополнительного образования</w:t>
            </w:r>
            <w:r>
              <w:rPr>
                <w:rFonts w:eastAsia="Times New Roman"/>
                <w:sz w:val="24"/>
                <w:szCs w:val="24"/>
                <w:lang w:eastAsia="ru-RU"/>
              </w:rPr>
              <w:t xml:space="preserve"> (Дом творчества)</w:t>
            </w:r>
          </w:p>
          <w:p w:rsidR="00C745AD" w:rsidRPr="007876CF" w:rsidRDefault="00C745AD" w:rsidP="00D75001">
            <w:pPr>
              <w:autoSpaceDE w:val="0"/>
              <w:autoSpaceDN w:val="0"/>
              <w:adjustRightInd w:val="0"/>
              <w:rPr>
                <w:rFonts w:eastAsia="Times New Roman"/>
                <w:sz w:val="24"/>
                <w:szCs w:val="24"/>
                <w:lang w:eastAsia="ru-RU"/>
              </w:rPr>
            </w:pPr>
          </w:p>
          <w:p w:rsidR="00C745AD" w:rsidRPr="00EF0E9C" w:rsidRDefault="00C745AD" w:rsidP="00D75001">
            <w:pPr>
              <w:autoSpaceDE w:val="0"/>
              <w:autoSpaceDN w:val="0"/>
              <w:adjustRightInd w:val="0"/>
              <w:rPr>
                <w:rFonts w:eastAsia="Times New Roman"/>
                <w:sz w:val="24"/>
                <w:szCs w:val="24"/>
                <w:lang w:eastAsia="ru-RU"/>
              </w:rPr>
            </w:pPr>
          </w:p>
        </w:tc>
        <w:tc>
          <w:tcPr>
            <w:tcW w:w="414" w:type="pct"/>
            <w:tcBorders>
              <w:top w:val="single" w:sz="4" w:space="0" w:color="auto"/>
              <w:left w:val="single" w:sz="4" w:space="0" w:color="auto"/>
              <w:bottom w:val="single" w:sz="4" w:space="0" w:color="auto"/>
              <w:right w:val="single" w:sz="4" w:space="0" w:color="auto"/>
            </w:tcBorders>
            <w:shd w:val="clear" w:color="auto" w:fill="FFFFFF"/>
          </w:tcPr>
          <w:p w:rsidR="00C745AD" w:rsidRPr="007876CF" w:rsidRDefault="00C745AD" w:rsidP="00D75001">
            <w:pPr>
              <w:autoSpaceDE w:val="0"/>
              <w:autoSpaceDN w:val="0"/>
              <w:adjustRightInd w:val="0"/>
              <w:jc w:val="center"/>
              <w:rPr>
                <w:rFonts w:eastAsia="Times New Roman"/>
                <w:bCs/>
                <w:sz w:val="24"/>
                <w:szCs w:val="24"/>
                <w:lang w:eastAsia="ru-RU"/>
              </w:rPr>
            </w:pPr>
            <w:r w:rsidRPr="007876CF">
              <w:rPr>
                <w:rFonts w:eastAsia="Times New Roman"/>
                <w:bCs/>
                <w:sz w:val="24"/>
                <w:szCs w:val="24"/>
                <w:lang w:eastAsia="ru-RU"/>
              </w:rPr>
              <w:t>Управление образования администрации Усть-Джегутинского муниципального района</w:t>
            </w:r>
          </w:p>
        </w:tc>
        <w:tc>
          <w:tcPr>
            <w:tcW w:w="183"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r w:rsidRPr="00F54258">
              <w:rPr>
                <w:rFonts w:eastAsia="Times New Roman"/>
                <w:sz w:val="24"/>
                <w:szCs w:val="24"/>
                <w:lang w:eastAsia="ru-RU"/>
              </w:rPr>
              <w:t>202</w:t>
            </w:r>
            <w:r>
              <w:rPr>
                <w:rFonts w:eastAsia="Times New Roman"/>
                <w:sz w:val="24"/>
                <w:szCs w:val="24"/>
                <w:lang w:eastAsia="ru-RU"/>
              </w:rPr>
              <w:t>4</w:t>
            </w:r>
          </w:p>
        </w:tc>
        <w:tc>
          <w:tcPr>
            <w:tcW w:w="184"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r>
              <w:rPr>
                <w:rFonts w:eastAsia="Times New Roman"/>
                <w:sz w:val="24"/>
                <w:szCs w:val="24"/>
                <w:lang w:eastAsia="ru-RU"/>
              </w:rPr>
              <w:t>2026</w:t>
            </w:r>
          </w:p>
        </w:tc>
        <w:tc>
          <w:tcPr>
            <w:tcW w:w="449"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r w:rsidRPr="00F54258">
              <w:rPr>
                <w:rFonts w:eastAsia="Times New Roman"/>
                <w:sz w:val="24"/>
                <w:szCs w:val="24"/>
                <w:lang w:eastAsia="ru-RU"/>
              </w:rPr>
              <w:t>Обеспечение доступности качественного дополнительного образования</w:t>
            </w:r>
          </w:p>
        </w:tc>
        <w:tc>
          <w:tcPr>
            <w:tcW w:w="202"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p>
        </w:tc>
        <w:tc>
          <w:tcPr>
            <w:tcW w:w="271"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p>
        </w:tc>
        <w:tc>
          <w:tcPr>
            <w:tcW w:w="261"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p>
        </w:tc>
        <w:tc>
          <w:tcPr>
            <w:tcW w:w="302"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p>
        </w:tc>
        <w:tc>
          <w:tcPr>
            <w:tcW w:w="261" w:type="pct"/>
            <w:gridSpan w:val="2"/>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r>
              <w:rPr>
                <w:rFonts w:eastAsia="Times New Roman"/>
                <w:sz w:val="24"/>
                <w:szCs w:val="24"/>
                <w:lang w:eastAsia="ru-RU"/>
              </w:rPr>
              <w:t>0703</w:t>
            </w: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r>
              <w:rPr>
                <w:rFonts w:eastAsia="Times New Roman"/>
                <w:sz w:val="24"/>
                <w:szCs w:val="24"/>
                <w:lang w:eastAsia="ru-RU"/>
              </w:rPr>
              <w:t>040069303Д</w:t>
            </w: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Default="00C745AD" w:rsidP="00D75001">
            <w:pPr>
              <w:autoSpaceDE w:val="0"/>
              <w:autoSpaceDN w:val="0"/>
              <w:adjustRightInd w:val="0"/>
              <w:rPr>
                <w:rFonts w:eastAsia="Times New Roman"/>
                <w:sz w:val="24"/>
                <w:szCs w:val="24"/>
                <w:lang w:eastAsia="ru-RU"/>
              </w:rPr>
            </w:pPr>
            <w:r>
              <w:rPr>
                <w:rFonts w:eastAsia="Times New Roman"/>
                <w:sz w:val="24"/>
                <w:szCs w:val="24"/>
                <w:lang w:eastAsia="ru-RU"/>
              </w:rPr>
              <w:t>611</w:t>
            </w:r>
          </w:p>
          <w:p w:rsidR="00C745AD" w:rsidRPr="009E6BA9" w:rsidRDefault="00C745AD" w:rsidP="00D75001">
            <w:pPr>
              <w:autoSpaceDE w:val="0"/>
              <w:autoSpaceDN w:val="0"/>
              <w:adjustRightInd w:val="0"/>
              <w:rPr>
                <w:rFonts w:eastAsia="Times New Roman"/>
                <w:sz w:val="24"/>
                <w:szCs w:val="24"/>
                <w:lang w:eastAsia="ru-RU"/>
              </w:rPr>
            </w:pPr>
            <w:r>
              <w:rPr>
                <w:rFonts w:eastAsia="Times New Roman"/>
                <w:sz w:val="24"/>
                <w:szCs w:val="24"/>
                <w:lang w:eastAsia="ru-RU"/>
              </w:rPr>
              <w:t>614</w:t>
            </w:r>
          </w:p>
        </w:tc>
        <w:tc>
          <w:tcPr>
            <w:tcW w:w="402" w:type="pct"/>
            <w:gridSpan w:val="2"/>
            <w:tcBorders>
              <w:top w:val="single" w:sz="4" w:space="0" w:color="auto"/>
              <w:left w:val="nil"/>
              <w:bottom w:val="single" w:sz="4" w:space="0" w:color="auto"/>
              <w:right w:val="single" w:sz="4" w:space="0" w:color="auto"/>
            </w:tcBorders>
            <w:shd w:val="clear" w:color="auto" w:fill="FFFFFF"/>
          </w:tcPr>
          <w:p w:rsidR="00C745AD" w:rsidRPr="009E6BA9" w:rsidRDefault="00C745AD" w:rsidP="00D75001">
            <w:pPr>
              <w:rPr>
                <w:rFonts w:eastAsia="Times New Roman"/>
                <w:color w:val="000000"/>
                <w:sz w:val="24"/>
                <w:szCs w:val="24"/>
                <w:lang w:eastAsia="ru-RU"/>
              </w:rPr>
            </w:pPr>
            <w:r>
              <w:rPr>
                <w:rFonts w:eastAsia="Times New Roman"/>
                <w:color w:val="000000"/>
                <w:sz w:val="24"/>
                <w:szCs w:val="24"/>
                <w:lang w:eastAsia="ru-RU"/>
              </w:rPr>
              <w:t>4703800,0</w:t>
            </w:r>
          </w:p>
        </w:tc>
        <w:tc>
          <w:tcPr>
            <w:tcW w:w="286"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rPr>
                <w:rFonts w:eastAsia="Times New Roman"/>
                <w:color w:val="000000"/>
                <w:sz w:val="24"/>
                <w:szCs w:val="24"/>
                <w:lang w:eastAsia="ru-RU"/>
              </w:rPr>
            </w:pPr>
            <w:r>
              <w:rPr>
                <w:rFonts w:eastAsia="Times New Roman"/>
                <w:color w:val="000000"/>
                <w:sz w:val="24"/>
                <w:szCs w:val="24"/>
                <w:lang w:eastAsia="ru-RU"/>
              </w:rPr>
              <w:t>7000,0</w:t>
            </w:r>
          </w:p>
        </w:tc>
        <w:tc>
          <w:tcPr>
            <w:tcW w:w="370"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rPr>
                <w:rFonts w:eastAsia="Times New Roman"/>
                <w:color w:val="000000"/>
                <w:sz w:val="24"/>
                <w:szCs w:val="24"/>
                <w:lang w:eastAsia="ru-RU"/>
              </w:rPr>
            </w:pPr>
            <w:r>
              <w:rPr>
                <w:rFonts w:eastAsia="Times New Roman"/>
                <w:color w:val="000000"/>
                <w:sz w:val="24"/>
                <w:szCs w:val="24"/>
                <w:lang w:eastAsia="ru-RU"/>
              </w:rPr>
              <w:t>7000,0</w:t>
            </w:r>
          </w:p>
        </w:tc>
      </w:tr>
      <w:tr w:rsidR="00C745AD" w:rsidRPr="00EF0E9C" w:rsidTr="00D75001">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7876CF" w:rsidRDefault="00C745AD" w:rsidP="00D75001">
            <w:pPr>
              <w:autoSpaceDE w:val="0"/>
              <w:autoSpaceDN w:val="0"/>
              <w:adjustRightInd w:val="0"/>
              <w:rPr>
                <w:rFonts w:eastAsia="Times New Roman"/>
                <w:sz w:val="24"/>
                <w:szCs w:val="24"/>
                <w:lang w:eastAsia="ru-RU"/>
              </w:rPr>
            </w:pPr>
            <w:r w:rsidRPr="007876CF">
              <w:rPr>
                <w:rFonts w:eastAsia="Times New Roman"/>
                <w:sz w:val="24"/>
                <w:szCs w:val="24"/>
                <w:lang w:eastAsia="ru-RU"/>
              </w:rPr>
              <w:t>6.2.</w:t>
            </w:r>
            <w:r w:rsidRPr="00F54258">
              <w:rPr>
                <w:rFonts w:eastAsia="Times New Roman"/>
                <w:sz w:val="24"/>
                <w:szCs w:val="24"/>
                <w:lang w:eastAsia="ru-RU"/>
              </w:rPr>
              <w:t xml:space="preserve"> Обеспечение доступности качественного дополнительного образования</w:t>
            </w:r>
            <w:r>
              <w:rPr>
                <w:rFonts w:eastAsia="Times New Roman"/>
                <w:sz w:val="24"/>
                <w:szCs w:val="24"/>
                <w:lang w:eastAsia="ru-RU"/>
              </w:rPr>
              <w:t xml:space="preserve"> (МОЦ)</w:t>
            </w:r>
          </w:p>
          <w:p w:rsidR="00C745AD" w:rsidRPr="00EF0E9C" w:rsidRDefault="00C745AD" w:rsidP="00D75001">
            <w:pPr>
              <w:autoSpaceDE w:val="0"/>
              <w:autoSpaceDN w:val="0"/>
              <w:adjustRightInd w:val="0"/>
              <w:rPr>
                <w:rFonts w:eastAsia="Times New Roman"/>
                <w:sz w:val="24"/>
                <w:szCs w:val="24"/>
                <w:lang w:eastAsia="ru-RU"/>
              </w:rPr>
            </w:pPr>
          </w:p>
        </w:tc>
        <w:tc>
          <w:tcPr>
            <w:tcW w:w="414" w:type="pct"/>
            <w:tcBorders>
              <w:top w:val="single" w:sz="4" w:space="0" w:color="auto"/>
              <w:left w:val="single" w:sz="4" w:space="0" w:color="auto"/>
              <w:bottom w:val="single" w:sz="4" w:space="0" w:color="auto"/>
              <w:right w:val="single" w:sz="4" w:space="0" w:color="auto"/>
            </w:tcBorders>
            <w:shd w:val="clear" w:color="auto" w:fill="FFFFFF"/>
          </w:tcPr>
          <w:p w:rsidR="00C745AD" w:rsidRDefault="00C745AD" w:rsidP="00D75001">
            <w:pPr>
              <w:autoSpaceDE w:val="0"/>
              <w:autoSpaceDN w:val="0"/>
              <w:adjustRightInd w:val="0"/>
              <w:jc w:val="center"/>
              <w:rPr>
                <w:rFonts w:eastAsia="Times New Roman"/>
                <w:bCs/>
                <w:sz w:val="24"/>
                <w:szCs w:val="24"/>
                <w:lang w:eastAsia="ru-RU"/>
              </w:rPr>
            </w:pPr>
            <w:r w:rsidRPr="007876CF">
              <w:rPr>
                <w:rFonts w:eastAsia="Times New Roman"/>
                <w:bCs/>
                <w:sz w:val="24"/>
                <w:szCs w:val="24"/>
                <w:lang w:eastAsia="ru-RU"/>
              </w:rPr>
              <w:t>Управление образования администрации Усть-Джегутинского муниципального района</w:t>
            </w:r>
          </w:p>
          <w:p w:rsidR="00C745AD" w:rsidRPr="007876CF" w:rsidRDefault="00C745AD" w:rsidP="00D75001">
            <w:pPr>
              <w:autoSpaceDE w:val="0"/>
              <w:autoSpaceDN w:val="0"/>
              <w:adjustRightInd w:val="0"/>
              <w:jc w:val="center"/>
              <w:rPr>
                <w:rFonts w:eastAsia="Times New Roman"/>
                <w:bCs/>
                <w:sz w:val="24"/>
                <w:szCs w:val="24"/>
                <w:lang w:eastAsia="ru-RU"/>
              </w:rPr>
            </w:pPr>
          </w:p>
        </w:tc>
        <w:tc>
          <w:tcPr>
            <w:tcW w:w="183"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r>
              <w:rPr>
                <w:rFonts w:eastAsia="Times New Roman"/>
                <w:sz w:val="24"/>
                <w:szCs w:val="24"/>
                <w:lang w:eastAsia="ru-RU"/>
              </w:rPr>
              <w:t>2024</w:t>
            </w:r>
          </w:p>
        </w:tc>
        <w:tc>
          <w:tcPr>
            <w:tcW w:w="184"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r>
              <w:rPr>
                <w:rFonts w:eastAsia="Times New Roman"/>
                <w:sz w:val="24"/>
                <w:szCs w:val="24"/>
                <w:lang w:eastAsia="ru-RU"/>
              </w:rPr>
              <w:t>2026</w:t>
            </w:r>
          </w:p>
        </w:tc>
        <w:tc>
          <w:tcPr>
            <w:tcW w:w="449"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r w:rsidRPr="00F54258">
              <w:rPr>
                <w:rFonts w:eastAsia="Times New Roman"/>
                <w:sz w:val="24"/>
                <w:szCs w:val="24"/>
                <w:lang w:eastAsia="ru-RU"/>
              </w:rPr>
              <w:t>Обеспечение доступности качественного дополнительного образования</w:t>
            </w:r>
          </w:p>
        </w:tc>
        <w:tc>
          <w:tcPr>
            <w:tcW w:w="202"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p>
        </w:tc>
        <w:tc>
          <w:tcPr>
            <w:tcW w:w="271"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p>
        </w:tc>
        <w:tc>
          <w:tcPr>
            <w:tcW w:w="261"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p>
        </w:tc>
        <w:tc>
          <w:tcPr>
            <w:tcW w:w="302"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p>
        </w:tc>
        <w:tc>
          <w:tcPr>
            <w:tcW w:w="261" w:type="pct"/>
            <w:gridSpan w:val="2"/>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r>
              <w:rPr>
                <w:rFonts w:eastAsia="Times New Roman"/>
                <w:sz w:val="24"/>
                <w:szCs w:val="24"/>
                <w:lang w:eastAsia="ru-RU"/>
              </w:rPr>
              <w:t>0703</w:t>
            </w: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autoSpaceDE w:val="0"/>
              <w:autoSpaceDN w:val="0"/>
              <w:adjustRightInd w:val="0"/>
              <w:jc w:val="center"/>
              <w:rPr>
                <w:rFonts w:eastAsia="Times New Roman"/>
                <w:sz w:val="24"/>
                <w:szCs w:val="24"/>
                <w:lang w:eastAsia="ru-RU"/>
              </w:rPr>
            </w:pPr>
            <w:r>
              <w:rPr>
                <w:rFonts w:eastAsia="Times New Roman"/>
                <w:sz w:val="24"/>
                <w:szCs w:val="24"/>
                <w:lang w:eastAsia="ru-RU"/>
              </w:rPr>
              <w:t>040069305Д</w:t>
            </w: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9E6BA9" w:rsidRDefault="00C745AD" w:rsidP="00D75001">
            <w:pPr>
              <w:autoSpaceDE w:val="0"/>
              <w:autoSpaceDN w:val="0"/>
              <w:adjustRightInd w:val="0"/>
              <w:jc w:val="center"/>
              <w:rPr>
                <w:rFonts w:eastAsia="Times New Roman"/>
                <w:sz w:val="24"/>
                <w:szCs w:val="24"/>
                <w:lang w:eastAsia="ru-RU"/>
              </w:rPr>
            </w:pPr>
            <w:r>
              <w:rPr>
                <w:rFonts w:eastAsia="Times New Roman"/>
                <w:sz w:val="24"/>
                <w:szCs w:val="24"/>
                <w:lang w:eastAsia="ru-RU"/>
              </w:rPr>
              <w:t>611</w:t>
            </w:r>
          </w:p>
        </w:tc>
        <w:tc>
          <w:tcPr>
            <w:tcW w:w="402" w:type="pct"/>
            <w:gridSpan w:val="2"/>
            <w:tcBorders>
              <w:top w:val="single" w:sz="4" w:space="0" w:color="auto"/>
              <w:left w:val="nil"/>
              <w:bottom w:val="single" w:sz="4" w:space="0" w:color="auto"/>
              <w:right w:val="single" w:sz="4" w:space="0" w:color="auto"/>
            </w:tcBorders>
            <w:shd w:val="clear" w:color="auto" w:fill="FFFFFF"/>
          </w:tcPr>
          <w:p w:rsidR="00C745AD" w:rsidRPr="009E6BA9" w:rsidRDefault="00C745AD" w:rsidP="00D75001">
            <w:pPr>
              <w:rPr>
                <w:rFonts w:eastAsia="Times New Roman"/>
                <w:sz w:val="24"/>
                <w:szCs w:val="24"/>
                <w:lang w:eastAsia="ru-RU"/>
              </w:rPr>
            </w:pPr>
            <w:r>
              <w:rPr>
                <w:rFonts w:eastAsia="Times New Roman"/>
                <w:sz w:val="24"/>
                <w:szCs w:val="24"/>
                <w:lang w:eastAsia="ru-RU"/>
              </w:rPr>
              <w:t>1 372 200,0</w:t>
            </w:r>
          </w:p>
        </w:tc>
        <w:tc>
          <w:tcPr>
            <w:tcW w:w="286"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rPr>
                <w:rFonts w:eastAsia="Times New Roman"/>
                <w:sz w:val="24"/>
                <w:szCs w:val="24"/>
                <w:lang w:eastAsia="ru-RU"/>
              </w:rPr>
            </w:pPr>
            <w:r>
              <w:rPr>
                <w:rFonts w:eastAsia="Times New Roman"/>
                <w:sz w:val="24"/>
                <w:szCs w:val="24"/>
                <w:lang w:eastAsia="ru-RU"/>
              </w:rPr>
              <w:t>1 278 100,0</w:t>
            </w:r>
          </w:p>
        </w:tc>
        <w:tc>
          <w:tcPr>
            <w:tcW w:w="370" w:type="pct"/>
            <w:tcBorders>
              <w:top w:val="single" w:sz="4" w:space="0" w:color="auto"/>
              <w:left w:val="nil"/>
              <w:bottom w:val="single" w:sz="4" w:space="0" w:color="auto"/>
              <w:right w:val="single" w:sz="4" w:space="0" w:color="auto"/>
            </w:tcBorders>
            <w:shd w:val="clear" w:color="auto" w:fill="FFFFFF"/>
          </w:tcPr>
          <w:p w:rsidR="00C745AD" w:rsidRPr="00F54258" w:rsidRDefault="00C745AD" w:rsidP="00D75001">
            <w:pPr>
              <w:rPr>
                <w:rFonts w:eastAsia="Times New Roman"/>
                <w:sz w:val="24"/>
                <w:szCs w:val="24"/>
                <w:lang w:eastAsia="ru-RU"/>
              </w:rPr>
            </w:pPr>
            <w:r>
              <w:rPr>
                <w:rFonts w:eastAsia="Times New Roman"/>
                <w:sz w:val="24"/>
                <w:szCs w:val="24"/>
                <w:lang w:eastAsia="ru-RU"/>
              </w:rPr>
              <w:t>1 384 100,0</w:t>
            </w:r>
          </w:p>
        </w:tc>
      </w:tr>
      <w:tr w:rsidR="00C745AD" w:rsidRPr="00EF0E9C" w:rsidTr="00D75001">
        <w:trPr>
          <w:trHeight w:val="2741"/>
        </w:trPr>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C745AD" w:rsidRPr="004D6103" w:rsidRDefault="00C745AD" w:rsidP="00D75001">
            <w:pPr>
              <w:autoSpaceDE w:val="0"/>
              <w:autoSpaceDN w:val="0"/>
              <w:adjustRightInd w:val="0"/>
              <w:rPr>
                <w:rFonts w:eastAsia="Times New Roman"/>
                <w:b/>
                <w:sz w:val="24"/>
                <w:szCs w:val="24"/>
                <w:lang w:eastAsia="ru-RU"/>
              </w:rPr>
            </w:pPr>
            <w:r w:rsidRPr="004D6103">
              <w:rPr>
                <w:rFonts w:eastAsia="Times New Roman"/>
                <w:b/>
                <w:sz w:val="24"/>
                <w:szCs w:val="24"/>
                <w:lang w:eastAsia="ru-RU"/>
              </w:rPr>
              <w:lastRenderedPageBreak/>
              <w:t>Итого по муниципальной программе</w:t>
            </w:r>
          </w:p>
        </w:tc>
        <w:tc>
          <w:tcPr>
            <w:tcW w:w="414" w:type="pct"/>
            <w:tcBorders>
              <w:top w:val="single" w:sz="4" w:space="0" w:color="auto"/>
              <w:left w:val="single" w:sz="4" w:space="0" w:color="auto"/>
              <w:bottom w:val="single" w:sz="4" w:space="0" w:color="auto"/>
              <w:right w:val="single" w:sz="4" w:space="0" w:color="auto"/>
            </w:tcBorders>
            <w:shd w:val="clear" w:color="auto" w:fill="FFFFFF"/>
          </w:tcPr>
          <w:p w:rsidR="00C745AD" w:rsidRPr="004D6103" w:rsidRDefault="00C745AD" w:rsidP="00D75001">
            <w:pPr>
              <w:autoSpaceDE w:val="0"/>
              <w:autoSpaceDN w:val="0"/>
              <w:adjustRightInd w:val="0"/>
              <w:jc w:val="center"/>
              <w:rPr>
                <w:rFonts w:eastAsia="Times New Roman"/>
                <w:b/>
                <w:sz w:val="24"/>
                <w:szCs w:val="24"/>
                <w:lang w:eastAsia="ru-RU"/>
              </w:rPr>
            </w:pPr>
            <w:r w:rsidRPr="004D6103">
              <w:rPr>
                <w:rFonts w:eastAsia="Times New Roman"/>
                <w:b/>
                <w:sz w:val="24"/>
                <w:szCs w:val="24"/>
                <w:lang w:eastAsia="ru-RU"/>
              </w:rPr>
              <w:t>Управление образования администрации Усть-Джегутинского муниципального района</w:t>
            </w:r>
          </w:p>
        </w:tc>
        <w:tc>
          <w:tcPr>
            <w:tcW w:w="183" w:type="pct"/>
            <w:tcBorders>
              <w:top w:val="single" w:sz="4" w:space="0" w:color="auto"/>
              <w:left w:val="nil"/>
              <w:bottom w:val="single" w:sz="4" w:space="0" w:color="auto"/>
              <w:right w:val="single" w:sz="4" w:space="0" w:color="auto"/>
            </w:tcBorders>
            <w:shd w:val="clear" w:color="auto" w:fill="FFFFFF"/>
          </w:tcPr>
          <w:p w:rsidR="00C745AD" w:rsidRPr="004D6103" w:rsidRDefault="00C745AD" w:rsidP="00D75001">
            <w:pPr>
              <w:autoSpaceDE w:val="0"/>
              <w:autoSpaceDN w:val="0"/>
              <w:adjustRightInd w:val="0"/>
              <w:jc w:val="center"/>
              <w:rPr>
                <w:rFonts w:eastAsia="Times New Roman"/>
                <w:b/>
                <w:sz w:val="24"/>
                <w:szCs w:val="24"/>
                <w:lang w:eastAsia="ru-RU"/>
              </w:rPr>
            </w:pPr>
            <w:r>
              <w:rPr>
                <w:rFonts w:eastAsia="Times New Roman"/>
                <w:b/>
                <w:sz w:val="24"/>
                <w:szCs w:val="24"/>
                <w:lang w:eastAsia="ru-RU"/>
              </w:rPr>
              <w:t>2024</w:t>
            </w:r>
          </w:p>
        </w:tc>
        <w:tc>
          <w:tcPr>
            <w:tcW w:w="184" w:type="pct"/>
            <w:tcBorders>
              <w:top w:val="single" w:sz="4" w:space="0" w:color="auto"/>
              <w:left w:val="nil"/>
              <w:bottom w:val="single" w:sz="4" w:space="0" w:color="auto"/>
              <w:right w:val="single" w:sz="4" w:space="0" w:color="auto"/>
            </w:tcBorders>
            <w:shd w:val="clear" w:color="auto" w:fill="FFFFFF"/>
          </w:tcPr>
          <w:p w:rsidR="00C745AD" w:rsidRPr="004D6103" w:rsidRDefault="00C745AD" w:rsidP="00D75001">
            <w:pPr>
              <w:autoSpaceDE w:val="0"/>
              <w:autoSpaceDN w:val="0"/>
              <w:adjustRightInd w:val="0"/>
              <w:jc w:val="center"/>
              <w:rPr>
                <w:rFonts w:eastAsia="Times New Roman"/>
                <w:b/>
                <w:sz w:val="24"/>
                <w:szCs w:val="24"/>
                <w:lang w:eastAsia="ru-RU"/>
              </w:rPr>
            </w:pPr>
            <w:r>
              <w:rPr>
                <w:rFonts w:eastAsia="Times New Roman"/>
                <w:b/>
                <w:sz w:val="24"/>
                <w:szCs w:val="24"/>
                <w:lang w:eastAsia="ru-RU"/>
              </w:rPr>
              <w:t>2026</w:t>
            </w:r>
          </w:p>
        </w:tc>
        <w:tc>
          <w:tcPr>
            <w:tcW w:w="449" w:type="pct"/>
            <w:tcBorders>
              <w:top w:val="single" w:sz="4" w:space="0" w:color="auto"/>
              <w:left w:val="nil"/>
              <w:bottom w:val="single" w:sz="4" w:space="0" w:color="auto"/>
              <w:right w:val="single" w:sz="4" w:space="0" w:color="auto"/>
            </w:tcBorders>
            <w:shd w:val="clear" w:color="auto" w:fill="FFFFFF"/>
          </w:tcPr>
          <w:p w:rsidR="00C745AD" w:rsidRPr="004D6103" w:rsidRDefault="00C745AD" w:rsidP="00D75001">
            <w:pPr>
              <w:autoSpaceDE w:val="0"/>
              <w:autoSpaceDN w:val="0"/>
              <w:adjustRightInd w:val="0"/>
              <w:jc w:val="center"/>
              <w:rPr>
                <w:rFonts w:eastAsia="Times New Roman"/>
                <w:b/>
                <w:sz w:val="24"/>
                <w:szCs w:val="24"/>
                <w:lang w:eastAsia="ru-RU"/>
              </w:rPr>
            </w:pPr>
            <w:r w:rsidRPr="004D6103">
              <w:rPr>
                <w:rFonts w:eastAsia="Times New Roman"/>
                <w:b/>
                <w:sz w:val="24"/>
                <w:szCs w:val="24"/>
                <w:lang w:eastAsia="ru-RU"/>
              </w:rPr>
              <w:t>Развитие дополнительного образования</w:t>
            </w:r>
          </w:p>
        </w:tc>
        <w:tc>
          <w:tcPr>
            <w:tcW w:w="202" w:type="pct"/>
            <w:tcBorders>
              <w:top w:val="single" w:sz="4" w:space="0" w:color="auto"/>
              <w:left w:val="nil"/>
              <w:bottom w:val="single" w:sz="4" w:space="0" w:color="auto"/>
              <w:right w:val="single" w:sz="4" w:space="0" w:color="auto"/>
            </w:tcBorders>
            <w:shd w:val="clear" w:color="auto" w:fill="FFFFFF"/>
          </w:tcPr>
          <w:p w:rsidR="00C745AD" w:rsidRPr="004D6103" w:rsidRDefault="00C745AD" w:rsidP="00D75001">
            <w:pPr>
              <w:autoSpaceDE w:val="0"/>
              <w:autoSpaceDN w:val="0"/>
              <w:adjustRightInd w:val="0"/>
              <w:jc w:val="center"/>
              <w:rPr>
                <w:rFonts w:eastAsia="Times New Roman"/>
                <w:b/>
                <w:sz w:val="24"/>
                <w:szCs w:val="24"/>
                <w:lang w:eastAsia="ru-RU"/>
              </w:rPr>
            </w:pPr>
          </w:p>
        </w:tc>
        <w:tc>
          <w:tcPr>
            <w:tcW w:w="271" w:type="pct"/>
            <w:tcBorders>
              <w:top w:val="single" w:sz="4" w:space="0" w:color="auto"/>
              <w:left w:val="nil"/>
              <w:bottom w:val="single" w:sz="4" w:space="0" w:color="auto"/>
              <w:right w:val="single" w:sz="4" w:space="0" w:color="auto"/>
            </w:tcBorders>
            <w:shd w:val="clear" w:color="auto" w:fill="FFFFFF"/>
          </w:tcPr>
          <w:p w:rsidR="00C745AD" w:rsidRPr="004D6103" w:rsidRDefault="00C745AD" w:rsidP="00D75001">
            <w:pPr>
              <w:autoSpaceDE w:val="0"/>
              <w:autoSpaceDN w:val="0"/>
              <w:adjustRightInd w:val="0"/>
              <w:jc w:val="center"/>
              <w:rPr>
                <w:rFonts w:eastAsia="Times New Roman"/>
                <w:b/>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C745AD" w:rsidRPr="004D6103" w:rsidRDefault="00C745AD" w:rsidP="00D75001">
            <w:pPr>
              <w:autoSpaceDE w:val="0"/>
              <w:autoSpaceDN w:val="0"/>
              <w:adjustRightInd w:val="0"/>
              <w:jc w:val="center"/>
              <w:rPr>
                <w:rFonts w:eastAsia="Times New Roman"/>
                <w:b/>
                <w:sz w:val="24"/>
                <w:szCs w:val="24"/>
                <w:lang w:eastAsia="ru-RU"/>
              </w:rPr>
            </w:pPr>
          </w:p>
        </w:tc>
        <w:tc>
          <w:tcPr>
            <w:tcW w:w="261" w:type="pct"/>
            <w:tcBorders>
              <w:top w:val="single" w:sz="4" w:space="0" w:color="auto"/>
              <w:left w:val="nil"/>
              <w:bottom w:val="single" w:sz="4" w:space="0" w:color="auto"/>
              <w:right w:val="single" w:sz="4" w:space="0" w:color="auto"/>
            </w:tcBorders>
            <w:shd w:val="clear" w:color="auto" w:fill="FFFFFF"/>
          </w:tcPr>
          <w:p w:rsidR="00C745AD" w:rsidRPr="004D6103" w:rsidRDefault="00C745AD" w:rsidP="00D75001">
            <w:pPr>
              <w:autoSpaceDE w:val="0"/>
              <w:autoSpaceDN w:val="0"/>
              <w:adjustRightInd w:val="0"/>
              <w:jc w:val="center"/>
              <w:rPr>
                <w:rFonts w:eastAsia="Times New Roman"/>
                <w:b/>
                <w:sz w:val="24"/>
                <w:szCs w:val="24"/>
                <w:lang w:eastAsia="ru-RU"/>
              </w:rPr>
            </w:pPr>
          </w:p>
        </w:tc>
        <w:tc>
          <w:tcPr>
            <w:tcW w:w="302" w:type="pct"/>
            <w:tcBorders>
              <w:top w:val="single" w:sz="4" w:space="0" w:color="auto"/>
              <w:left w:val="nil"/>
              <w:bottom w:val="single" w:sz="4" w:space="0" w:color="auto"/>
              <w:right w:val="single" w:sz="4" w:space="0" w:color="auto"/>
            </w:tcBorders>
            <w:shd w:val="clear" w:color="auto" w:fill="FFFFFF"/>
          </w:tcPr>
          <w:p w:rsidR="00C745AD" w:rsidRPr="004D6103" w:rsidRDefault="00C745AD" w:rsidP="00D75001">
            <w:pPr>
              <w:autoSpaceDE w:val="0"/>
              <w:autoSpaceDN w:val="0"/>
              <w:adjustRightInd w:val="0"/>
              <w:jc w:val="center"/>
              <w:rPr>
                <w:rFonts w:eastAsia="Times New Roman"/>
                <w:b/>
                <w:sz w:val="24"/>
                <w:szCs w:val="24"/>
                <w:lang w:eastAsia="ru-RU"/>
              </w:rPr>
            </w:pPr>
          </w:p>
        </w:tc>
        <w:tc>
          <w:tcPr>
            <w:tcW w:w="261" w:type="pct"/>
            <w:gridSpan w:val="2"/>
            <w:tcBorders>
              <w:top w:val="single" w:sz="4" w:space="0" w:color="auto"/>
              <w:left w:val="nil"/>
              <w:bottom w:val="single" w:sz="4" w:space="0" w:color="auto"/>
              <w:right w:val="single" w:sz="4" w:space="0" w:color="auto"/>
            </w:tcBorders>
            <w:shd w:val="clear" w:color="auto" w:fill="FFFFFF"/>
          </w:tcPr>
          <w:p w:rsidR="00C745AD" w:rsidRPr="004D6103" w:rsidRDefault="00C745AD" w:rsidP="00D75001">
            <w:pPr>
              <w:autoSpaceDE w:val="0"/>
              <w:autoSpaceDN w:val="0"/>
              <w:adjustRightInd w:val="0"/>
              <w:jc w:val="center"/>
              <w:rPr>
                <w:rFonts w:eastAsia="Times New Roman"/>
                <w:b/>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4D6103" w:rsidRDefault="00C745AD" w:rsidP="00D75001">
            <w:pPr>
              <w:autoSpaceDE w:val="0"/>
              <w:autoSpaceDN w:val="0"/>
              <w:adjustRightInd w:val="0"/>
              <w:jc w:val="center"/>
              <w:rPr>
                <w:rFonts w:eastAsia="Times New Roman"/>
                <w:b/>
                <w:sz w:val="24"/>
                <w:szCs w:val="24"/>
                <w:lang w:eastAsia="ru-RU"/>
              </w:rPr>
            </w:pPr>
          </w:p>
        </w:tc>
        <w:tc>
          <w:tcPr>
            <w:tcW w:w="262" w:type="pct"/>
            <w:gridSpan w:val="2"/>
            <w:tcBorders>
              <w:top w:val="single" w:sz="4" w:space="0" w:color="auto"/>
              <w:left w:val="nil"/>
              <w:bottom w:val="single" w:sz="4" w:space="0" w:color="auto"/>
              <w:right w:val="single" w:sz="4" w:space="0" w:color="auto"/>
            </w:tcBorders>
            <w:shd w:val="clear" w:color="auto" w:fill="FFFFFF"/>
          </w:tcPr>
          <w:p w:rsidR="00C745AD" w:rsidRPr="004D6103" w:rsidRDefault="00C745AD" w:rsidP="00D75001">
            <w:pPr>
              <w:autoSpaceDE w:val="0"/>
              <w:autoSpaceDN w:val="0"/>
              <w:adjustRightInd w:val="0"/>
              <w:jc w:val="center"/>
              <w:rPr>
                <w:rFonts w:eastAsia="Times New Roman"/>
                <w:b/>
                <w:sz w:val="24"/>
                <w:szCs w:val="24"/>
                <w:lang w:eastAsia="ru-RU"/>
              </w:rPr>
            </w:pPr>
          </w:p>
        </w:tc>
        <w:tc>
          <w:tcPr>
            <w:tcW w:w="402" w:type="pct"/>
            <w:gridSpan w:val="2"/>
            <w:tcBorders>
              <w:top w:val="single" w:sz="4" w:space="0" w:color="auto"/>
              <w:left w:val="nil"/>
              <w:bottom w:val="single" w:sz="4" w:space="0" w:color="auto"/>
              <w:right w:val="single" w:sz="4" w:space="0" w:color="auto"/>
            </w:tcBorders>
            <w:shd w:val="clear" w:color="auto" w:fill="FFFFFF"/>
          </w:tcPr>
          <w:p w:rsidR="00C745AD" w:rsidRPr="004D6103" w:rsidRDefault="00C745AD" w:rsidP="00D75001">
            <w:pPr>
              <w:rPr>
                <w:rFonts w:eastAsia="Times New Roman"/>
                <w:b/>
                <w:color w:val="000000"/>
                <w:sz w:val="24"/>
                <w:szCs w:val="24"/>
                <w:lang w:eastAsia="ru-RU"/>
              </w:rPr>
            </w:pPr>
            <w:r>
              <w:rPr>
                <w:rFonts w:eastAsia="Times New Roman"/>
                <w:b/>
                <w:color w:val="000000"/>
                <w:sz w:val="24"/>
                <w:szCs w:val="24"/>
                <w:lang w:eastAsia="ru-RU"/>
              </w:rPr>
              <w:t>11918880,0</w:t>
            </w:r>
          </w:p>
        </w:tc>
        <w:tc>
          <w:tcPr>
            <w:tcW w:w="286" w:type="pct"/>
            <w:tcBorders>
              <w:top w:val="single" w:sz="4" w:space="0" w:color="auto"/>
              <w:left w:val="nil"/>
              <w:bottom w:val="single" w:sz="4" w:space="0" w:color="auto"/>
              <w:right w:val="single" w:sz="4" w:space="0" w:color="auto"/>
            </w:tcBorders>
            <w:shd w:val="clear" w:color="auto" w:fill="FFFFFF"/>
          </w:tcPr>
          <w:p w:rsidR="00C745AD" w:rsidRPr="004D6103" w:rsidRDefault="00C745AD" w:rsidP="00D75001">
            <w:pPr>
              <w:rPr>
                <w:rFonts w:eastAsia="Times New Roman"/>
                <w:b/>
                <w:color w:val="000000"/>
                <w:sz w:val="24"/>
                <w:szCs w:val="24"/>
                <w:lang w:eastAsia="ru-RU"/>
              </w:rPr>
            </w:pPr>
            <w:r>
              <w:rPr>
                <w:rFonts w:eastAsia="Times New Roman"/>
                <w:b/>
                <w:color w:val="000000"/>
                <w:sz w:val="24"/>
                <w:szCs w:val="24"/>
                <w:lang w:eastAsia="ru-RU"/>
              </w:rPr>
              <w:t>7357680,0</w:t>
            </w:r>
          </w:p>
        </w:tc>
        <w:tc>
          <w:tcPr>
            <w:tcW w:w="370" w:type="pct"/>
            <w:tcBorders>
              <w:top w:val="single" w:sz="4" w:space="0" w:color="auto"/>
              <w:left w:val="nil"/>
              <w:bottom w:val="single" w:sz="4" w:space="0" w:color="auto"/>
              <w:right w:val="single" w:sz="4" w:space="0" w:color="auto"/>
            </w:tcBorders>
            <w:shd w:val="clear" w:color="auto" w:fill="FFFFFF"/>
          </w:tcPr>
          <w:p w:rsidR="00C745AD" w:rsidRPr="004D6103" w:rsidRDefault="00C745AD" w:rsidP="00D75001">
            <w:pPr>
              <w:rPr>
                <w:rFonts w:eastAsia="Times New Roman"/>
                <w:b/>
                <w:color w:val="000000"/>
                <w:sz w:val="24"/>
                <w:szCs w:val="24"/>
                <w:lang w:eastAsia="ru-RU"/>
              </w:rPr>
            </w:pPr>
            <w:r>
              <w:rPr>
                <w:rFonts w:eastAsia="Times New Roman"/>
                <w:b/>
                <w:color w:val="000000"/>
                <w:sz w:val="24"/>
                <w:szCs w:val="24"/>
                <w:lang w:eastAsia="ru-RU"/>
              </w:rPr>
              <w:t>7681600,0</w:t>
            </w:r>
          </w:p>
        </w:tc>
      </w:tr>
    </w:tbl>
    <w:p w:rsidR="00C745AD" w:rsidRDefault="00C745AD" w:rsidP="00C745AD">
      <w:pPr>
        <w:widowControl w:val="0"/>
        <w:tabs>
          <w:tab w:val="center" w:pos="2082"/>
          <w:tab w:val="left" w:pos="2471"/>
        </w:tabs>
        <w:ind w:right="80"/>
        <w:jc w:val="both"/>
        <w:rPr>
          <w:rFonts w:eastAsia="Times New Roman"/>
          <w:sz w:val="28"/>
          <w:szCs w:val="24"/>
          <w:lang w:eastAsia="ru-RU"/>
        </w:rPr>
      </w:pPr>
    </w:p>
    <w:p w:rsidR="00C745AD" w:rsidRDefault="00C745AD" w:rsidP="00C745AD">
      <w:pPr>
        <w:widowControl w:val="0"/>
        <w:tabs>
          <w:tab w:val="center" w:pos="2082"/>
          <w:tab w:val="left" w:pos="2471"/>
        </w:tabs>
        <w:ind w:right="80"/>
        <w:jc w:val="both"/>
        <w:rPr>
          <w:rFonts w:eastAsia="Times New Roman"/>
          <w:sz w:val="28"/>
          <w:szCs w:val="24"/>
          <w:lang w:eastAsia="ru-RU"/>
        </w:rPr>
      </w:pPr>
    </w:p>
    <w:p w:rsidR="00C745AD" w:rsidRDefault="00C745AD" w:rsidP="00C745AD">
      <w:pPr>
        <w:widowControl w:val="0"/>
        <w:tabs>
          <w:tab w:val="center" w:pos="2082"/>
          <w:tab w:val="left" w:pos="2471"/>
        </w:tabs>
        <w:ind w:right="80"/>
        <w:jc w:val="both"/>
        <w:rPr>
          <w:rFonts w:eastAsia="Times New Roman"/>
          <w:sz w:val="28"/>
          <w:szCs w:val="24"/>
          <w:lang w:eastAsia="ru-RU"/>
        </w:rPr>
      </w:pPr>
    </w:p>
    <w:p w:rsidR="00253901" w:rsidRDefault="002C211C" w:rsidP="002C211C">
      <w:pPr>
        <w:widowControl w:val="0"/>
        <w:suppressAutoHyphens/>
        <w:jc w:val="center"/>
        <w:rPr>
          <w:rFonts w:eastAsia="Andale Sans UI"/>
          <w:b/>
          <w:kern w:val="2"/>
          <w:sz w:val="28"/>
          <w:szCs w:val="28"/>
        </w:rPr>
      </w:pPr>
      <w:r>
        <w:rPr>
          <w:rFonts w:eastAsia="Times New Roman"/>
          <w:sz w:val="28"/>
          <w:szCs w:val="24"/>
          <w:lang w:eastAsia="ru-RU"/>
        </w:rPr>
        <w:t>_____________</w:t>
      </w:r>
      <w:bookmarkStart w:id="5" w:name="_GoBack"/>
      <w:bookmarkEnd w:id="5"/>
    </w:p>
    <w:sectPr w:rsidR="00253901" w:rsidSect="00C745AD">
      <w:pgSz w:w="16838" w:h="11906" w:orient="landscape"/>
      <w:pgMar w:top="1559"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BD5" w:rsidRDefault="00F57BD5" w:rsidP="0060664C">
      <w:r>
        <w:separator/>
      </w:r>
    </w:p>
  </w:endnote>
  <w:endnote w:type="continuationSeparator" w:id="0">
    <w:p w:rsidR="00F57BD5" w:rsidRDefault="00F57BD5" w:rsidP="0060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BD5" w:rsidRDefault="00F57BD5" w:rsidP="0060664C">
      <w:r>
        <w:separator/>
      </w:r>
    </w:p>
  </w:footnote>
  <w:footnote w:type="continuationSeparator" w:id="0">
    <w:p w:rsidR="00F57BD5" w:rsidRDefault="00F57BD5" w:rsidP="00606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AD" w:rsidRDefault="00C745AD" w:rsidP="0060664C">
    <w:pPr>
      <w:pStyle w:val="a9"/>
      <w:jc w:val="right"/>
    </w:pPr>
    <w:r>
      <w:rPr>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upperRoman"/>
      <w:lvlText w:val="Статья %1."/>
      <w:lvlJc w:val="left"/>
      <w:pPr>
        <w:tabs>
          <w:tab w:val="num" w:pos="1800"/>
        </w:tabs>
        <w:ind w:left="0" w:firstLine="0"/>
      </w:pPr>
      <w:rPr>
        <w:rFonts w:cs="Times New Roman" w:hint="default"/>
      </w:rPr>
    </w:lvl>
    <w:lvl w:ilvl="1">
      <w:start w:val="1"/>
      <w:numFmt w:val="decimal"/>
      <w:lvlText w:val="Раздел %1.%2"/>
      <w:lvlJc w:val="left"/>
      <w:pPr>
        <w:tabs>
          <w:tab w:val="num" w:pos="1440"/>
        </w:tabs>
        <w:ind w:left="0" w:firstLine="0"/>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
    <w:nsid w:val="06AE6413"/>
    <w:multiLevelType w:val="multilevel"/>
    <w:tmpl w:val="03205E2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3F302A"/>
    <w:multiLevelType w:val="hybridMultilevel"/>
    <w:tmpl w:val="C3F2B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B80BCF"/>
    <w:multiLevelType w:val="multilevel"/>
    <w:tmpl w:val="90BAC25E"/>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823D90"/>
    <w:multiLevelType w:val="hybridMultilevel"/>
    <w:tmpl w:val="54CEF74E"/>
    <w:lvl w:ilvl="0" w:tplc="C94053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7F44B09"/>
    <w:multiLevelType w:val="multilevel"/>
    <w:tmpl w:val="DA14F1B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628361F"/>
    <w:multiLevelType w:val="multilevel"/>
    <w:tmpl w:val="E0C6B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297388"/>
    <w:multiLevelType w:val="multilevel"/>
    <w:tmpl w:val="E0C6B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4"/>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8AA"/>
    <w:rsid w:val="00011DFC"/>
    <w:rsid w:val="00014E8B"/>
    <w:rsid w:val="000447E0"/>
    <w:rsid w:val="00055651"/>
    <w:rsid w:val="00070B83"/>
    <w:rsid w:val="000B19EB"/>
    <w:rsid w:val="00103627"/>
    <w:rsid w:val="001D3E6B"/>
    <w:rsid w:val="001D5158"/>
    <w:rsid w:val="00253901"/>
    <w:rsid w:val="002C211C"/>
    <w:rsid w:val="002C2AB5"/>
    <w:rsid w:val="00315547"/>
    <w:rsid w:val="00391134"/>
    <w:rsid w:val="003A473C"/>
    <w:rsid w:val="003C56C8"/>
    <w:rsid w:val="004003F2"/>
    <w:rsid w:val="004448BC"/>
    <w:rsid w:val="004E238C"/>
    <w:rsid w:val="004F5287"/>
    <w:rsid w:val="004F7D29"/>
    <w:rsid w:val="00521C84"/>
    <w:rsid w:val="00592A35"/>
    <w:rsid w:val="005B5458"/>
    <w:rsid w:val="005E2AC0"/>
    <w:rsid w:val="0060664C"/>
    <w:rsid w:val="0061342A"/>
    <w:rsid w:val="006A6363"/>
    <w:rsid w:val="006B48AA"/>
    <w:rsid w:val="006C7DEE"/>
    <w:rsid w:val="007361C7"/>
    <w:rsid w:val="007750EB"/>
    <w:rsid w:val="00777163"/>
    <w:rsid w:val="008036A9"/>
    <w:rsid w:val="008C07DC"/>
    <w:rsid w:val="009E52E9"/>
    <w:rsid w:val="009F40C4"/>
    <w:rsid w:val="00A42E84"/>
    <w:rsid w:val="00A8012C"/>
    <w:rsid w:val="00A821EF"/>
    <w:rsid w:val="00A954E0"/>
    <w:rsid w:val="00AF2991"/>
    <w:rsid w:val="00B04FC5"/>
    <w:rsid w:val="00B07A01"/>
    <w:rsid w:val="00B416CD"/>
    <w:rsid w:val="00BF2963"/>
    <w:rsid w:val="00BF7129"/>
    <w:rsid w:val="00C723EE"/>
    <w:rsid w:val="00C745AD"/>
    <w:rsid w:val="00CA55BE"/>
    <w:rsid w:val="00CB7E4E"/>
    <w:rsid w:val="00CD6780"/>
    <w:rsid w:val="00D256FB"/>
    <w:rsid w:val="00D451B0"/>
    <w:rsid w:val="00D517B8"/>
    <w:rsid w:val="00D67C06"/>
    <w:rsid w:val="00D75001"/>
    <w:rsid w:val="00DC5863"/>
    <w:rsid w:val="00DC603E"/>
    <w:rsid w:val="00E134E5"/>
    <w:rsid w:val="00E72F69"/>
    <w:rsid w:val="00E838B9"/>
    <w:rsid w:val="00EB1390"/>
    <w:rsid w:val="00ED22BA"/>
    <w:rsid w:val="00F2421D"/>
    <w:rsid w:val="00F57BD5"/>
    <w:rsid w:val="00F8239F"/>
    <w:rsid w:val="00F84CF7"/>
    <w:rsid w:val="00F95DD1"/>
    <w:rsid w:val="00FB59F1"/>
    <w:rsid w:val="00FC0D2D"/>
    <w:rsid w:val="00FC3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BC"/>
    <w:pPr>
      <w:spacing w:after="0" w:line="240" w:lineRule="auto"/>
    </w:pPr>
    <w:rPr>
      <w:rFonts w:ascii="Times New Roman" w:eastAsia="Calibri" w:hAnsi="Times New Roman" w:cs="Times New Roman"/>
      <w:sz w:val="20"/>
      <w:szCs w:val="20"/>
      <w:lang w:eastAsia="zh-CN"/>
    </w:rPr>
  </w:style>
  <w:style w:type="paragraph" w:styleId="1">
    <w:name w:val="heading 1"/>
    <w:basedOn w:val="a"/>
    <w:next w:val="a"/>
    <w:link w:val="10"/>
    <w:qFormat/>
    <w:rsid w:val="004448BC"/>
    <w:pPr>
      <w:keepNext/>
      <w:pageBreakBefore/>
      <w:numPr>
        <w:numId w:val="3"/>
      </w:numPr>
      <w:tabs>
        <w:tab w:val="clear" w:pos="720"/>
        <w:tab w:val="left" w:pos="709"/>
      </w:tabs>
      <w:jc w:val="both"/>
      <w:outlineLvl w:val="0"/>
    </w:pPr>
    <w:rPr>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48BC"/>
    <w:rPr>
      <w:rFonts w:ascii="Times New Roman" w:eastAsia="Calibri" w:hAnsi="Times New Roman" w:cs="Times New Roman"/>
      <w:sz w:val="24"/>
      <w:szCs w:val="24"/>
      <w:lang w:val="x-none" w:eastAsia="zh-CN"/>
    </w:rPr>
  </w:style>
  <w:style w:type="character" w:styleId="a3">
    <w:name w:val="Hyperlink"/>
    <w:rsid w:val="004448BC"/>
    <w:rPr>
      <w:color w:val="000080"/>
      <w:u w:val="single"/>
    </w:rPr>
  </w:style>
  <w:style w:type="paragraph" w:styleId="a4">
    <w:name w:val="Body Text"/>
    <w:basedOn w:val="a"/>
    <w:link w:val="a5"/>
    <w:rsid w:val="004448BC"/>
    <w:pPr>
      <w:spacing w:after="120"/>
    </w:pPr>
  </w:style>
  <w:style w:type="character" w:customStyle="1" w:styleId="a5">
    <w:name w:val="Основной текст Знак"/>
    <w:basedOn w:val="a0"/>
    <w:link w:val="a4"/>
    <w:rsid w:val="004448BC"/>
    <w:rPr>
      <w:rFonts w:ascii="Times New Roman" w:eastAsia="Calibri" w:hAnsi="Times New Roman" w:cs="Times New Roman"/>
      <w:sz w:val="20"/>
      <w:szCs w:val="20"/>
      <w:lang w:eastAsia="zh-CN"/>
    </w:rPr>
  </w:style>
  <w:style w:type="paragraph" w:customStyle="1" w:styleId="ConsPlusTitle">
    <w:name w:val="ConsPlusTitle"/>
    <w:rsid w:val="004448BC"/>
    <w:pPr>
      <w:widowControl w:val="0"/>
      <w:suppressAutoHyphens/>
      <w:autoSpaceDE w:val="0"/>
      <w:spacing w:after="0" w:line="240" w:lineRule="auto"/>
    </w:pPr>
    <w:rPr>
      <w:rFonts w:ascii="Arial" w:eastAsia="Arial" w:hAnsi="Arial" w:cs="Arial"/>
      <w:b/>
      <w:bCs/>
      <w:kern w:val="1"/>
      <w:sz w:val="20"/>
      <w:szCs w:val="20"/>
      <w:lang w:eastAsia="zh-CN"/>
    </w:rPr>
  </w:style>
  <w:style w:type="paragraph" w:styleId="a6">
    <w:name w:val="List Paragraph"/>
    <w:basedOn w:val="a"/>
    <w:uiPriority w:val="34"/>
    <w:qFormat/>
    <w:rsid w:val="009E52E9"/>
    <w:pPr>
      <w:ind w:left="720"/>
      <w:contextualSpacing/>
    </w:pPr>
  </w:style>
  <w:style w:type="paragraph" w:styleId="a7">
    <w:name w:val="Balloon Text"/>
    <w:basedOn w:val="a"/>
    <w:link w:val="a8"/>
    <w:uiPriority w:val="99"/>
    <w:semiHidden/>
    <w:unhideWhenUsed/>
    <w:rsid w:val="00D256FB"/>
    <w:rPr>
      <w:rFonts w:ascii="Segoe UI" w:hAnsi="Segoe UI" w:cs="Segoe UI"/>
      <w:sz w:val="18"/>
      <w:szCs w:val="18"/>
    </w:rPr>
  </w:style>
  <w:style w:type="character" w:customStyle="1" w:styleId="a8">
    <w:name w:val="Текст выноски Знак"/>
    <w:basedOn w:val="a0"/>
    <w:link w:val="a7"/>
    <w:uiPriority w:val="99"/>
    <w:semiHidden/>
    <w:rsid w:val="00D256FB"/>
    <w:rPr>
      <w:rFonts w:ascii="Segoe UI" w:eastAsia="Calibri" w:hAnsi="Segoe UI" w:cs="Segoe UI"/>
      <w:sz w:val="18"/>
      <w:szCs w:val="18"/>
      <w:lang w:eastAsia="zh-CN"/>
    </w:rPr>
  </w:style>
  <w:style w:type="paragraph" w:styleId="a9">
    <w:name w:val="header"/>
    <w:basedOn w:val="a"/>
    <w:link w:val="aa"/>
    <w:uiPriority w:val="99"/>
    <w:unhideWhenUsed/>
    <w:rsid w:val="0060664C"/>
    <w:pPr>
      <w:tabs>
        <w:tab w:val="center" w:pos="4677"/>
        <w:tab w:val="right" w:pos="9355"/>
      </w:tabs>
    </w:pPr>
  </w:style>
  <w:style w:type="character" w:customStyle="1" w:styleId="aa">
    <w:name w:val="Верхний колонтитул Знак"/>
    <w:basedOn w:val="a0"/>
    <w:link w:val="a9"/>
    <w:uiPriority w:val="99"/>
    <w:rsid w:val="0060664C"/>
    <w:rPr>
      <w:rFonts w:ascii="Times New Roman" w:eastAsia="Calibri" w:hAnsi="Times New Roman" w:cs="Times New Roman"/>
      <w:sz w:val="20"/>
      <w:szCs w:val="20"/>
      <w:lang w:eastAsia="zh-CN"/>
    </w:rPr>
  </w:style>
  <w:style w:type="paragraph" w:styleId="ab">
    <w:name w:val="footer"/>
    <w:basedOn w:val="a"/>
    <w:link w:val="ac"/>
    <w:uiPriority w:val="99"/>
    <w:unhideWhenUsed/>
    <w:rsid w:val="0060664C"/>
    <w:pPr>
      <w:tabs>
        <w:tab w:val="center" w:pos="4677"/>
        <w:tab w:val="right" w:pos="9355"/>
      </w:tabs>
    </w:pPr>
  </w:style>
  <w:style w:type="character" w:customStyle="1" w:styleId="ac">
    <w:name w:val="Нижний колонтитул Знак"/>
    <w:basedOn w:val="a0"/>
    <w:link w:val="ab"/>
    <w:uiPriority w:val="99"/>
    <w:rsid w:val="0060664C"/>
    <w:rPr>
      <w:rFonts w:ascii="Times New Roman" w:eastAsia="Calibri" w:hAnsi="Times New Roman" w:cs="Times New Roman"/>
      <w:sz w:val="20"/>
      <w:szCs w:val="20"/>
      <w:lang w:eastAsia="zh-CN"/>
    </w:rPr>
  </w:style>
  <w:style w:type="character" w:customStyle="1" w:styleId="2">
    <w:name w:val="Основной текст (2)_"/>
    <w:basedOn w:val="a0"/>
    <w:link w:val="20"/>
    <w:rsid w:val="00C745AD"/>
    <w:rPr>
      <w:rFonts w:ascii="Times New Roman" w:eastAsia="Times New Roman" w:hAnsi="Times New Roman" w:cs="Times New Roman"/>
      <w:sz w:val="26"/>
      <w:szCs w:val="26"/>
      <w:shd w:val="clear" w:color="auto" w:fill="FFFFFF"/>
    </w:rPr>
  </w:style>
  <w:style w:type="character" w:customStyle="1" w:styleId="216pt">
    <w:name w:val="Основной текст (2) + 16 pt"/>
    <w:basedOn w:val="2"/>
    <w:rsid w:val="00C745AD"/>
    <w:rPr>
      <w:rFonts w:ascii="Times New Roman" w:eastAsia="Times New Roman" w:hAnsi="Times New Roman" w:cs="Times New Roman"/>
      <w:color w:val="000000"/>
      <w:spacing w:val="0"/>
      <w:w w:val="100"/>
      <w:position w:val="0"/>
      <w:sz w:val="32"/>
      <w:szCs w:val="32"/>
      <w:shd w:val="clear" w:color="auto" w:fill="FFFFFF"/>
      <w:lang w:val="ru-RU" w:eastAsia="ru-RU" w:bidi="ru-RU"/>
    </w:rPr>
  </w:style>
  <w:style w:type="character" w:customStyle="1" w:styleId="21">
    <w:name w:val="Заголовок №2_"/>
    <w:basedOn w:val="a0"/>
    <w:link w:val="22"/>
    <w:rsid w:val="00C745AD"/>
    <w:rPr>
      <w:rFonts w:ascii="Times New Roman" w:eastAsia="Times New Roman" w:hAnsi="Times New Roman" w:cs="Times New Roman"/>
      <w:b/>
      <w:bCs/>
      <w:sz w:val="26"/>
      <w:szCs w:val="26"/>
      <w:shd w:val="clear" w:color="auto" w:fill="FFFFFF"/>
    </w:rPr>
  </w:style>
  <w:style w:type="character" w:customStyle="1" w:styleId="21pt">
    <w:name w:val="Основной текст (2) + Интервал 1 pt"/>
    <w:basedOn w:val="2"/>
    <w:rsid w:val="00C745AD"/>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3">
    <w:name w:val="Основной текст (3)_"/>
    <w:basedOn w:val="a0"/>
    <w:link w:val="30"/>
    <w:rsid w:val="00C745AD"/>
    <w:rPr>
      <w:rFonts w:ascii="Times New Roman" w:eastAsia="Times New Roman" w:hAnsi="Times New Roman" w:cs="Times New Roman"/>
      <w:b/>
      <w:bCs/>
      <w:sz w:val="26"/>
      <w:szCs w:val="26"/>
      <w:shd w:val="clear" w:color="auto" w:fill="FFFFFF"/>
    </w:rPr>
  </w:style>
  <w:style w:type="character" w:customStyle="1" w:styleId="23">
    <w:name w:val="Основной текст (2) + Полужирный"/>
    <w:basedOn w:val="2"/>
    <w:rsid w:val="00C745A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0">
    <w:name w:val="Основной текст (2)"/>
    <w:basedOn w:val="a"/>
    <w:link w:val="2"/>
    <w:rsid w:val="00C745AD"/>
    <w:pPr>
      <w:widowControl w:val="0"/>
      <w:shd w:val="clear" w:color="auto" w:fill="FFFFFF"/>
      <w:spacing w:after="240" w:line="331" w:lineRule="exact"/>
    </w:pPr>
    <w:rPr>
      <w:rFonts w:eastAsia="Times New Roman"/>
      <w:sz w:val="26"/>
      <w:szCs w:val="26"/>
      <w:lang w:eastAsia="en-US"/>
    </w:rPr>
  </w:style>
  <w:style w:type="paragraph" w:customStyle="1" w:styleId="22">
    <w:name w:val="Заголовок №2"/>
    <w:basedOn w:val="a"/>
    <w:link w:val="21"/>
    <w:rsid w:val="00C745AD"/>
    <w:pPr>
      <w:widowControl w:val="0"/>
      <w:shd w:val="clear" w:color="auto" w:fill="FFFFFF"/>
      <w:spacing w:before="240" w:after="420" w:line="0" w:lineRule="atLeast"/>
      <w:outlineLvl w:val="1"/>
    </w:pPr>
    <w:rPr>
      <w:rFonts w:eastAsia="Times New Roman"/>
      <w:b/>
      <w:bCs/>
      <w:sz w:val="26"/>
      <w:szCs w:val="26"/>
      <w:lang w:eastAsia="en-US"/>
    </w:rPr>
  </w:style>
  <w:style w:type="paragraph" w:customStyle="1" w:styleId="30">
    <w:name w:val="Основной текст (3)"/>
    <w:basedOn w:val="a"/>
    <w:link w:val="3"/>
    <w:rsid w:val="00C745AD"/>
    <w:pPr>
      <w:widowControl w:val="0"/>
      <w:shd w:val="clear" w:color="auto" w:fill="FFFFFF"/>
      <w:spacing w:before="420" w:after="240" w:line="326" w:lineRule="exact"/>
    </w:pPr>
    <w:rPr>
      <w:rFonts w:eastAsia="Times New Roman"/>
      <w:b/>
      <w:bCs/>
      <w:sz w:val="26"/>
      <w:szCs w:val="26"/>
      <w:lang w:eastAsia="en-US"/>
    </w:rPr>
  </w:style>
  <w:style w:type="table" w:styleId="ad">
    <w:name w:val="Table Grid"/>
    <w:basedOn w:val="a1"/>
    <w:uiPriority w:val="39"/>
    <w:rsid w:val="00C74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BC"/>
    <w:pPr>
      <w:spacing w:after="0" w:line="240" w:lineRule="auto"/>
    </w:pPr>
    <w:rPr>
      <w:rFonts w:ascii="Times New Roman" w:eastAsia="Calibri" w:hAnsi="Times New Roman" w:cs="Times New Roman"/>
      <w:sz w:val="20"/>
      <w:szCs w:val="20"/>
      <w:lang w:eastAsia="zh-CN"/>
    </w:rPr>
  </w:style>
  <w:style w:type="paragraph" w:styleId="1">
    <w:name w:val="heading 1"/>
    <w:basedOn w:val="a"/>
    <w:next w:val="a"/>
    <w:link w:val="10"/>
    <w:qFormat/>
    <w:rsid w:val="004448BC"/>
    <w:pPr>
      <w:keepNext/>
      <w:pageBreakBefore/>
      <w:numPr>
        <w:numId w:val="3"/>
      </w:numPr>
      <w:tabs>
        <w:tab w:val="clear" w:pos="720"/>
        <w:tab w:val="left" w:pos="709"/>
      </w:tabs>
      <w:jc w:val="both"/>
      <w:outlineLvl w:val="0"/>
    </w:pPr>
    <w:rPr>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48BC"/>
    <w:rPr>
      <w:rFonts w:ascii="Times New Roman" w:eastAsia="Calibri" w:hAnsi="Times New Roman" w:cs="Times New Roman"/>
      <w:sz w:val="24"/>
      <w:szCs w:val="24"/>
      <w:lang w:val="x-none" w:eastAsia="zh-CN"/>
    </w:rPr>
  </w:style>
  <w:style w:type="character" w:styleId="a3">
    <w:name w:val="Hyperlink"/>
    <w:rsid w:val="004448BC"/>
    <w:rPr>
      <w:color w:val="000080"/>
      <w:u w:val="single"/>
    </w:rPr>
  </w:style>
  <w:style w:type="paragraph" w:styleId="a4">
    <w:name w:val="Body Text"/>
    <w:basedOn w:val="a"/>
    <w:link w:val="a5"/>
    <w:rsid w:val="004448BC"/>
    <w:pPr>
      <w:spacing w:after="120"/>
    </w:pPr>
  </w:style>
  <w:style w:type="character" w:customStyle="1" w:styleId="a5">
    <w:name w:val="Основной текст Знак"/>
    <w:basedOn w:val="a0"/>
    <w:link w:val="a4"/>
    <w:rsid w:val="004448BC"/>
    <w:rPr>
      <w:rFonts w:ascii="Times New Roman" w:eastAsia="Calibri" w:hAnsi="Times New Roman" w:cs="Times New Roman"/>
      <w:sz w:val="20"/>
      <w:szCs w:val="20"/>
      <w:lang w:eastAsia="zh-CN"/>
    </w:rPr>
  </w:style>
  <w:style w:type="paragraph" w:customStyle="1" w:styleId="ConsPlusTitle">
    <w:name w:val="ConsPlusTitle"/>
    <w:rsid w:val="004448BC"/>
    <w:pPr>
      <w:widowControl w:val="0"/>
      <w:suppressAutoHyphens/>
      <w:autoSpaceDE w:val="0"/>
      <w:spacing w:after="0" w:line="240" w:lineRule="auto"/>
    </w:pPr>
    <w:rPr>
      <w:rFonts w:ascii="Arial" w:eastAsia="Arial" w:hAnsi="Arial" w:cs="Arial"/>
      <w:b/>
      <w:bCs/>
      <w:kern w:val="1"/>
      <w:sz w:val="20"/>
      <w:szCs w:val="20"/>
      <w:lang w:eastAsia="zh-CN"/>
    </w:rPr>
  </w:style>
  <w:style w:type="paragraph" w:styleId="a6">
    <w:name w:val="List Paragraph"/>
    <w:basedOn w:val="a"/>
    <w:uiPriority w:val="34"/>
    <w:qFormat/>
    <w:rsid w:val="009E52E9"/>
    <w:pPr>
      <w:ind w:left="720"/>
      <w:contextualSpacing/>
    </w:pPr>
  </w:style>
  <w:style w:type="paragraph" w:styleId="a7">
    <w:name w:val="Balloon Text"/>
    <w:basedOn w:val="a"/>
    <w:link w:val="a8"/>
    <w:uiPriority w:val="99"/>
    <w:semiHidden/>
    <w:unhideWhenUsed/>
    <w:rsid w:val="00D256FB"/>
    <w:rPr>
      <w:rFonts w:ascii="Segoe UI" w:hAnsi="Segoe UI" w:cs="Segoe UI"/>
      <w:sz w:val="18"/>
      <w:szCs w:val="18"/>
    </w:rPr>
  </w:style>
  <w:style w:type="character" w:customStyle="1" w:styleId="a8">
    <w:name w:val="Текст выноски Знак"/>
    <w:basedOn w:val="a0"/>
    <w:link w:val="a7"/>
    <w:uiPriority w:val="99"/>
    <w:semiHidden/>
    <w:rsid w:val="00D256FB"/>
    <w:rPr>
      <w:rFonts w:ascii="Segoe UI" w:eastAsia="Calibri" w:hAnsi="Segoe UI" w:cs="Segoe UI"/>
      <w:sz w:val="18"/>
      <w:szCs w:val="18"/>
      <w:lang w:eastAsia="zh-CN"/>
    </w:rPr>
  </w:style>
  <w:style w:type="paragraph" w:styleId="a9">
    <w:name w:val="header"/>
    <w:basedOn w:val="a"/>
    <w:link w:val="aa"/>
    <w:uiPriority w:val="99"/>
    <w:unhideWhenUsed/>
    <w:rsid w:val="0060664C"/>
    <w:pPr>
      <w:tabs>
        <w:tab w:val="center" w:pos="4677"/>
        <w:tab w:val="right" w:pos="9355"/>
      </w:tabs>
    </w:pPr>
  </w:style>
  <w:style w:type="character" w:customStyle="1" w:styleId="aa">
    <w:name w:val="Верхний колонтитул Знак"/>
    <w:basedOn w:val="a0"/>
    <w:link w:val="a9"/>
    <w:uiPriority w:val="99"/>
    <w:rsid w:val="0060664C"/>
    <w:rPr>
      <w:rFonts w:ascii="Times New Roman" w:eastAsia="Calibri" w:hAnsi="Times New Roman" w:cs="Times New Roman"/>
      <w:sz w:val="20"/>
      <w:szCs w:val="20"/>
      <w:lang w:eastAsia="zh-CN"/>
    </w:rPr>
  </w:style>
  <w:style w:type="paragraph" w:styleId="ab">
    <w:name w:val="footer"/>
    <w:basedOn w:val="a"/>
    <w:link w:val="ac"/>
    <w:uiPriority w:val="99"/>
    <w:unhideWhenUsed/>
    <w:rsid w:val="0060664C"/>
    <w:pPr>
      <w:tabs>
        <w:tab w:val="center" w:pos="4677"/>
        <w:tab w:val="right" w:pos="9355"/>
      </w:tabs>
    </w:pPr>
  </w:style>
  <w:style w:type="character" w:customStyle="1" w:styleId="ac">
    <w:name w:val="Нижний колонтитул Знак"/>
    <w:basedOn w:val="a0"/>
    <w:link w:val="ab"/>
    <w:uiPriority w:val="99"/>
    <w:rsid w:val="0060664C"/>
    <w:rPr>
      <w:rFonts w:ascii="Times New Roman" w:eastAsia="Calibri" w:hAnsi="Times New Roman" w:cs="Times New Roman"/>
      <w:sz w:val="20"/>
      <w:szCs w:val="20"/>
      <w:lang w:eastAsia="zh-CN"/>
    </w:rPr>
  </w:style>
  <w:style w:type="character" w:customStyle="1" w:styleId="2">
    <w:name w:val="Основной текст (2)_"/>
    <w:basedOn w:val="a0"/>
    <w:link w:val="20"/>
    <w:rsid w:val="00C745AD"/>
    <w:rPr>
      <w:rFonts w:ascii="Times New Roman" w:eastAsia="Times New Roman" w:hAnsi="Times New Roman" w:cs="Times New Roman"/>
      <w:sz w:val="26"/>
      <w:szCs w:val="26"/>
      <w:shd w:val="clear" w:color="auto" w:fill="FFFFFF"/>
    </w:rPr>
  </w:style>
  <w:style w:type="character" w:customStyle="1" w:styleId="216pt">
    <w:name w:val="Основной текст (2) + 16 pt"/>
    <w:basedOn w:val="2"/>
    <w:rsid w:val="00C745AD"/>
    <w:rPr>
      <w:rFonts w:ascii="Times New Roman" w:eastAsia="Times New Roman" w:hAnsi="Times New Roman" w:cs="Times New Roman"/>
      <w:color w:val="000000"/>
      <w:spacing w:val="0"/>
      <w:w w:val="100"/>
      <w:position w:val="0"/>
      <w:sz w:val="32"/>
      <w:szCs w:val="32"/>
      <w:shd w:val="clear" w:color="auto" w:fill="FFFFFF"/>
      <w:lang w:val="ru-RU" w:eastAsia="ru-RU" w:bidi="ru-RU"/>
    </w:rPr>
  </w:style>
  <w:style w:type="character" w:customStyle="1" w:styleId="21">
    <w:name w:val="Заголовок №2_"/>
    <w:basedOn w:val="a0"/>
    <w:link w:val="22"/>
    <w:rsid w:val="00C745AD"/>
    <w:rPr>
      <w:rFonts w:ascii="Times New Roman" w:eastAsia="Times New Roman" w:hAnsi="Times New Roman" w:cs="Times New Roman"/>
      <w:b/>
      <w:bCs/>
      <w:sz w:val="26"/>
      <w:szCs w:val="26"/>
      <w:shd w:val="clear" w:color="auto" w:fill="FFFFFF"/>
    </w:rPr>
  </w:style>
  <w:style w:type="character" w:customStyle="1" w:styleId="21pt">
    <w:name w:val="Основной текст (2) + Интервал 1 pt"/>
    <w:basedOn w:val="2"/>
    <w:rsid w:val="00C745AD"/>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3">
    <w:name w:val="Основной текст (3)_"/>
    <w:basedOn w:val="a0"/>
    <w:link w:val="30"/>
    <w:rsid w:val="00C745AD"/>
    <w:rPr>
      <w:rFonts w:ascii="Times New Roman" w:eastAsia="Times New Roman" w:hAnsi="Times New Roman" w:cs="Times New Roman"/>
      <w:b/>
      <w:bCs/>
      <w:sz w:val="26"/>
      <w:szCs w:val="26"/>
      <w:shd w:val="clear" w:color="auto" w:fill="FFFFFF"/>
    </w:rPr>
  </w:style>
  <w:style w:type="character" w:customStyle="1" w:styleId="23">
    <w:name w:val="Основной текст (2) + Полужирный"/>
    <w:basedOn w:val="2"/>
    <w:rsid w:val="00C745A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0">
    <w:name w:val="Основной текст (2)"/>
    <w:basedOn w:val="a"/>
    <w:link w:val="2"/>
    <w:rsid w:val="00C745AD"/>
    <w:pPr>
      <w:widowControl w:val="0"/>
      <w:shd w:val="clear" w:color="auto" w:fill="FFFFFF"/>
      <w:spacing w:after="240" w:line="331" w:lineRule="exact"/>
    </w:pPr>
    <w:rPr>
      <w:rFonts w:eastAsia="Times New Roman"/>
      <w:sz w:val="26"/>
      <w:szCs w:val="26"/>
      <w:lang w:eastAsia="en-US"/>
    </w:rPr>
  </w:style>
  <w:style w:type="paragraph" w:customStyle="1" w:styleId="22">
    <w:name w:val="Заголовок №2"/>
    <w:basedOn w:val="a"/>
    <w:link w:val="21"/>
    <w:rsid w:val="00C745AD"/>
    <w:pPr>
      <w:widowControl w:val="0"/>
      <w:shd w:val="clear" w:color="auto" w:fill="FFFFFF"/>
      <w:spacing w:before="240" w:after="420" w:line="0" w:lineRule="atLeast"/>
      <w:outlineLvl w:val="1"/>
    </w:pPr>
    <w:rPr>
      <w:rFonts w:eastAsia="Times New Roman"/>
      <w:b/>
      <w:bCs/>
      <w:sz w:val="26"/>
      <w:szCs w:val="26"/>
      <w:lang w:eastAsia="en-US"/>
    </w:rPr>
  </w:style>
  <w:style w:type="paragraph" w:customStyle="1" w:styleId="30">
    <w:name w:val="Основной текст (3)"/>
    <w:basedOn w:val="a"/>
    <w:link w:val="3"/>
    <w:rsid w:val="00C745AD"/>
    <w:pPr>
      <w:widowControl w:val="0"/>
      <w:shd w:val="clear" w:color="auto" w:fill="FFFFFF"/>
      <w:spacing w:before="420" w:after="240" w:line="326" w:lineRule="exact"/>
    </w:pPr>
    <w:rPr>
      <w:rFonts w:eastAsia="Times New Roman"/>
      <w:b/>
      <w:bCs/>
      <w:sz w:val="26"/>
      <w:szCs w:val="26"/>
      <w:lang w:eastAsia="en-US"/>
    </w:rPr>
  </w:style>
  <w:style w:type="table" w:styleId="ad">
    <w:name w:val="Table Grid"/>
    <w:basedOn w:val="a1"/>
    <w:uiPriority w:val="39"/>
    <w:rsid w:val="00C74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32656">
      <w:bodyDiv w:val="1"/>
      <w:marLeft w:val="0"/>
      <w:marRight w:val="0"/>
      <w:marTop w:val="0"/>
      <w:marBottom w:val="0"/>
      <w:divBdr>
        <w:top w:val="none" w:sz="0" w:space="0" w:color="auto"/>
        <w:left w:val="none" w:sz="0" w:space="0" w:color="auto"/>
        <w:bottom w:val="none" w:sz="0" w:space="0" w:color="auto"/>
        <w:right w:val="none" w:sz="0" w:space="0" w:color="auto"/>
      </w:divBdr>
    </w:div>
    <w:div w:id="112080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8605</Words>
  <Characters>49054</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Zariyat</cp:lastModifiedBy>
  <cp:revision>2</cp:revision>
  <cp:lastPrinted>2024-12-11T08:50:00Z</cp:lastPrinted>
  <dcterms:created xsi:type="dcterms:W3CDTF">2024-12-25T13:06:00Z</dcterms:created>
  <dcterms:modified xsi:type="dcterms:W3CDTF">2024-12-25T13:06:00Z</dcterms:modified>
</cp:coreProperties>
</file>