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91E0" w14:textId="77777777" w:rsidR="00981B4B" w:rsidRDefault="00981B4B" w:rsidP="00981B4B"/>
    <w:p w14:paraId="1E40AAC3" w14:textId="6B0243E6" w:rsidR="00981B4B" w:rsidRDefault="00981B4B" w:rsidP="00981B4B">
      <w:r>
        <w:rPr>
          <w:noProof/>
        </w:rPr>
        <w:drawing>
          <wp:inline distT="0" distB="0" distL="0" distR="0" wp14:anchorId="2CE6CC1F" wp14:editId="33458D4F">
            <wp:extent cx="4876800" cy="2714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3B176" w14:textId="77777777" w:rsidR="00981B4B" w:rsidRDefault="00981B4B" w:rsidP="00981B4B"/>
    <w:p w14:paraId="15E3D345" w14:textId="2FEBCCB7" w:rsidR="00981B4B" w:rsidRDefault="00981B4B" w:rsidP="00981B4B">
      <w:pPr>
        <w:jc w:val="both"/>
      </w:pPr>
      <w:r>
        <w:t>В соответствии с постановлением Правительства Российской Федерации от 26 июня 2024 г. №857 «О проведении на территории Российской Федерации эксперимента по маркировке средствами идентификации отдельных видов бакалейной и иной пищевой продукции» с 1 июля 2024 г. По 28 февраля 2025г. На территории Российской Федерации проводится соответствующий добровольный эксперимент.</w:t>
      </w:r>
    </w:p>
    <w:p w14:paraId="2F89BD50" w14:textId="041961F3" w:rsidR="00981B4B" w:rsidRDefault="00981B4B" w:rsidP="00981B4B">
      <w:pPr>
        <w:jc w:val="both"/>
      </w:pPr>
      <w:r>
        <w:t xml:space="preserve">В соответствии с постановлением Правительства Российской Федерации от 30 ноября 2024г. №1682 «Об утверждении Правил маркировки отдельных видов бакалейной и иной пищевой продукции, упакованной в потребительскую упаковку,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бакалейной и иной пищевой продукции, упакованной в потребительскую упаковку» (далее- бакалея, информационная система маркировки) начиная с 1 марта 2025г. Участники оборота бакалеи регистрируются в информационной системе маркировки. Вместе с тем с 1 мая 2025г. вступают в силу требования об обязательной маркировке средствами идентификации бакалеи в отношении </w:t>
      </w:r>
      <w:proofErr w:type="spellStart"/>
      <w:r>
        <w:t>снековой</w:t>
      </w:r>
      <w:proofErr w:type="spellEnd"/>
      <w:r>
        <w:t xml:space="preserve"> продукции (чипсы, </w:t>
      </w:r>
      <w:proofErr w:type="spellStart"/>
      <w:r>
        <w:t>начос</w:t>
      </w:r>
      <w:proofErr w:type="spellEnd"/>
      <w:r>
        <w:t>, сухарики, гренки, кукурузные палочки, хлебцы и готовый попкорн), упакованной в потребительскую упаковку, а с 1 июля 2025г.- об обязательной маркировке средствами идентификации бакалеи в отношении соусов, специй, приправ, пряностей, сухих бульонов, сухих супов и уксусов.</w:t>
      </w:r>
    </w:p>
    <w:p w14:paraId="38095293" w14:textId="52307988" w:rsidR="003564F0" w:rsidRDefault="00981B4B" w:rsidP="00981B4B">
      <w:pPr>
        <w:jc w:val="both"/>
      </w:pPr>
      <w:r>
        <w:t>В целях обеспечения информации заинтересованных участников оборота бакалеи предлагаем ознакомиться со справочными материалами по подготовке к введению требований об обязательной маркировке, подготовленные Оператором ЦРПТ.</w:t>
      </w:r>
    </w:p>
    <w:sectPr w:rsidR="00356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B0"/>
    <w:rsid w:val="004C4DBD"/>
    <w:rsid w:val="006F5CB4"/>
    <w:rsid w:val="0076075A"/>
    <w:rsid w:val="00981B4B"/>
    <w:rsid w:val="009C3FAF"/>
    <w:rsid w:val="00B02FB0"/>
    <w:rsid w:val="00D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3D96"/>
  <w15:chartTrackingRefBased/>
  <w15:docId w15:val="{5FA9CAA4-C8AD-4C96-B029-5D3B49ED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Uzdenova Khalimat</dc:creator>
  <cp:keywords/>
  <dc:description/>
  <cp:lastModifiedBy>Uzdenova Khalimat</cp:lastModifiedBy>
  <cp:revision>3</cp:revision>
  <dcterms:created xsi:type="dcterms:W3CDTF">2025-02-12T09:34:00Z</dcterms:created>
  <dcterms:modified xsi:type="dcterms:W3CDTF">2025-02-12T09:36:00Z</dcterms:modified>
</cp:coreProperties>
</file>