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D1" w:rsidRDefault="000D33D1" w:rsidP="002B1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77" w:rsidRPr="00144D93" w:rsidRDefault="002B1077" w:rsidP="002B1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93">
        <w:rPr>
          <w:rFonts w:ascii="Times New Roman" w:hAnsi="Times New Roman" w:cs="Times New Roman"/>
          <w:b/>
          <w:sz w:val="28"/>
          <w:szCs w:val="28"/>
        </w:rPr>
        <w:t>Уважаемые предприниматели малого и среднего бизнеса!</w:t>
      </w:r>
    </w:p>
    <w:p w:rsidR="002B1077" w:rsidRDefault="002B1077" w:rsidP="002B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исполнение</w:t>
      </w:r>
      <w:r w:rsidRPr="00144D93">
        <w:rPr>
          <w:rFonts w:ascii="Times New Roman" w:hAnsi="Times New Roman" w:cs="Times New Roman"/>
          <w:sz w:val="28"/>
          <w:szCs w:val="28"/>
        </w:rPr>
        <w:t xml:space="preserve"> </w:t>
      </w:r>
      <w:r w:rsidR="000D33D1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айских</w:t>
      </w:r>
      <w:r w:rsidR="000D33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Указов</w:t>
      </w:r>
      <w:r w:rsidRPr="00144D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№596 « О долгосрочной государственной экономической политике»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144D93">
        <w:rPr>
          <w:rFonts w:ascii="Times New Roman" w:eastAsia="Calibri" w:hAnsi="Times New Roman"/>
          <w:sz w:val="28"/>
          <w:szCs w:val="28"/>
        </w:rPr>
        <w:t xml:space="preserve">ля создания благоприятных условий при ведении предпринимательской деятельности </w:t>
      </w:r>
      <w:r w:rsidRPr="00144D93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  Народным Собранием (Парламентом) Карачаево-Черкесской Республики  приняты Закон Карачаево-Черкесской</w:t>
      </w:r>
      <w:r w:rsidR="006E249A">
        <w:rPr>
          <w:rFonts w:ascii="Times New Roman" w:hAnsi="Times New Roman" w:cs="Times New Roman"/>
          <w:sz w:val="28"/>
          <w:szCs w:val="28"/>
        </w:rPr>
        <w:t xml:space="preserve"> Республики от </w:t>
      </w:r>
      <w:r>
        <w:rPr>
          <w:rFonts w:ascii="Times New Roman" w:hAnsi="Times New Roman" w:cs="Times New Roman"/>
          <w:sz w:val="28"/>
          <w:szCs w:val="28"/>
        </w:rPr>
        <w:t>30.11.2015 №84-РЗ «О внесении изменений в Закон</w:t>
      </w:r>
      <w:r w:rsidRPr="0009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249A">
        <w:rPr>
          <w:rFonts w:ascii="Times New Roman" w:hAnsi="Times New Roman" w:cs="Times New Roman"/>
          <w:sz w:val="28"/>
          <w:szCs w:val="28"/>
        </w:rPr>
        <w:t xml:space="preserve">арачаево-Черкесской Республики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патентной системе налогообложения», Закон</w:t>
      </w:r>
      <w:r w:rsidRPr="0009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</w:t>
      </w:r>
      <w:r w:rsidR="006E249A">
        <w:rPr>
          <w:rFonts w:ascii="Times New Roman" w:hAnsi="Times New Roman" w:cs="Times New Roman"/>
          <w:sz w:val="28"/>
          <w:szCs w:val="28"/>
        </w:rPr>
        <w:t xml:space="preserve">аево-Черкесской Республики от </w:t>
      </w:r>
      <w:r>
        <w:rPr>
          <w:rFonts w:ascii="Times New Roman" w:hAnsi="Times New Roman" w:cs="Times New Roman"/>
          <w:sz w:val="28"/>
          <w:szCs w:val="28"/>
        </w:rPr>
        <w:t xml:space="preserve">30.11.2015 №85-РЗ « Об установлении пониженных налоговых ставок». </w:t>
      </w:r>
    </w:p>
    <w:p w:rsidR="002B1077" w:rsidRPr="00EA5B47" w:rsidRDefault="002B1077" w:rsidP="002B1077">
      <w:pPr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8"/>
          <w:szCs w:val="28"/>
        </w:rPr>
      </w:pPr>
    </w:p>
    <w:sectPr w:rsidR="00EA5B47" w:rsidRPr="00E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BA"/>
    <w:rsid w:val="00094414"/>
    <w:rsid w:val="000D33D1"/>
    <w:rsid w:val="000F52D6"/>
    <w:rsid w:val="00116076"/>
    <w:rsid w:val="00144D93"/>
    <w:rsid w:val="002B1077"/>
    <w:rsid w:val="003F03A5"/>
    <w:rsid w:val="00462B9B"/>
    <w:rsid w:val="004C6E89"/>
    <w:rsid w:val="006E249A"/>
    <w:rsid w:val="007414D3"/>
    <w:rsid w:val="00876DBA"/>
    <w:rsid w:val="008D5657"/>
    <w:rsid w:val="009E7673"/>
    <w:rsid w:val="00D87E7E"/>
    <w:rsid w:val="00DA27DD"/>
    <w:rsid w:val="00EA5B47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46201-BFAB-401A-A942-040062D8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RASH</cp:lastModifiedBy>
  <cp:revision>4</cp:revision>
  <cp:lastPrinted>2015-12-17T13:05:00Z</cp:lastPrinted>
  <dcterms:created xsi:type="dcterms:W3CDTF">2015-12-17T13:08:00Z</dcterms:created>
  <dcterms:modified xsi:type="dcterms:W3CDTF">2015-12-17T14:23:00Z</dcterms:modified>
</cp:coreProperties>
</file>