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59" w:rsidRPr="008A3859" w:rsidRDefault="008A3859" w:rsidP="008A385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 w:rsidRPr="008A3859">
        <w:rPr>
          <w:rFonts w:ascii="Times New Roman" w:hAnsi="Times New Roman" w:cs="Times New Roman"/>
          <w:spacing w:val="40"/>
          <w:sz w:val="28"/>
          <w:szCs w:val="28"/>
        </w:rPr>
        <w:t>РОССИЙСКАЯ ФЕДЕРАЦИЯ</w:t>
      </w:r>
    </w:p>
    <w:p w:rsidR="008A3859" w:rsidRPr="008A3859" w:rsidRDefault="008A3859" w:rsidP="008A3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59">
        <w:rPr>
          <w:rFonts w:ascii="Times New Roman" w:hAnsi="Times New Roman" w:cs="Times New Roman"/>
          <w:caps/>
          <w:sz w:val="28"/>
          <w:szCs w:val="28"/>
        </w:rPr>
        <w:t>Карачаево-ЧеркесскАЯ  РеспубликА</w:t>
      </w:r>
    </w:p>
    <w:p w:rsidR="008A3859" w:rsidRPr="008A3859" w:rsidRDefault="008A3859" w:rsidP="008A3859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A3859">
        <w:rPr>
          <w:rFonts w:ascii="Times New Roman" w:hAnsi="Times New Roman" w:cs="Times New Roman"/>
          <w:sz w:val="28"/>
          <w:szCs w:val="28"/>
        </w:rPr>
        <w:t xml:space="preserve">АДМИНИСТРАЦИЯ УСТЬ-ДЖЕГУТИНСКОГО </w:t>
      </w:r>
      <w:r w:rsidRPr="008A3859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Pr="008A3859">
        <w:rPr>
          <w:rFonts w:ascii="Times New Roman" w:hAnsi="Times New Roman" w:cs="Times New Roman"/>
          <w:sz w:val="28"/>
          <w:szCs w:val="28"/>
        </w:rPr>
        <w:t>РАЙОНА</w:t>
      </w:r>
    </w:p>
    <w:p w:rsidR="008A3859" w:rsidRPr="008A3859" w:rsidRDefault="008A3859" w:rsidP="008A3859">
      <w:pPr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8A3859" w:rsidRPr="008A3859" w:rsidRDefault="008A3859" w:rsidP="008A3859">
      <w:pPr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8A3859">
        <w:rPr>
          <w:rFonts w:ascii="Times New Roman" w:hAnsi="Times New Roman" w:cs="Times New Roman"/>
          <w:b/>
          <w:spacing w:val="58"/>
          <w:sz w:val="28"/>
          <w:szCs w:val="28"/>
        </w:rPr>
        <w:t>ПОСТАНОВЛЕНИЕ</w:t>
      </w:r>
    </w:p>
    <w:p w:rsidR="008A3859" w:rsidRPr="008A3859" w:rsidRDefault="008A3859" w:rsidP="008A3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859" w:rsidRPr="008A3859" w:rsidRDefault="004A49DC" w:rsidP="008A3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</w:t>
      </w:r>
      <w:r w:rsidR="008A3859" w:rsidRPr="008A3859">
        <w:rPr>
          <w:rFonts w:ascii="Times New Roman" w:hAnsi="Times New Roman" w:cs="Times New Roman"/>
          <w:sz w:val="28"/>
          <w:szCs w:val="28"/>
        </w:rPr>
        <w:t>2018                               г. Усть-Джегута</w:t>
      </w:r>
      <w:r w:rsidR="008A3859" w:rsidRPr="008A3859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497</w:t>
      </w:r>
    </w:p>
    <w:p w:rsidR="008A3859" w:rsidRPr="008A3859" w:rsidRDefault="008A3859" w:rsidP="008A3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859" w:rsidRPr="008A3859" w:rsidRDefault="008A3859" w:rsidP="004A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85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Pr="008A3859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8A3859">
        <w:rPr>
          <w:rFonts w:ascii="Times New Roman" w:hAnsi="Times New Roman" w:cs="Times New Roman"/>
          <w:sz w:val="28"/>
          <w:szCs w:val="28"/>
        </w:rPr>
        <w:t>28.06.2013</w:t>
      </w:r>
      <w:r w:rsidR="004A49DC">
        <w:rPr>
          <w:rFonts w:ascii="Times New Roman" w:hAnsi="Times New Roman" w:cs="Times New Roman"/>
          <w:sz w:val="28"/>
          <w:szCs w:val="28"/>
        </w:rPr>
        <w:t xml:space="preserve"> </w:t>
      </w:r>
      <w:r w:rsidRPr="008A3859">
        <w:rPr>
          <w:rFonts w:ascii="Times New Roman" w:hAnsi="Times New Roman" w:cs="Times New Roman"/>
          <w:sz w:val="28"/>
          <w:szCs w:val="28"/>
        </w:rPr>
        <w:t>№ 734 «Об утверждении  админист</w:t>
      </w:r>
      <w:bookmarkStart w:id="0" w:name="_GoBack"/>
      <w:bookmarkEnd w:id="0"/>
      <w:r w:rsidRPr="008A3859">
        <w:rPr>
          <w:rFonts w:ascii="Times New Roman" w:hAnsi="Times New Roman" w:cs="Times New Roman"/>
          <w:sz w:val="28"/>
          <w:szCs w:val="28"/>
        </w:rPr>
        <w:t>ративного регламента предоставления государственной услуги «Предоставление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</w:p>
    <w:p w:rsidR="008A3859" w:rsidRPr="008A3859" w:rsidRDefault="008A3859" w:rsidP="004A49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859" w:rsidRPr="002312B0" w:rsidRDefault="0057670A" w:rsidP="004A49DC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2312B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2312B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2312B0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от 07.03.2018 N56-ФЗ  «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2312B0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2312B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2312B0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2312B0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385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A3859" w:rsidRPr="008A3859" w:rsidRDefault="008A3859" w:rsidP="004A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859">
        <w:rPr>
          <w:rFonts w:ascii="Times New Roman" w:hAnsi="Times New Roman" w:cs="Times New Roman"/>
          <w:bCs/>
          <w:sz w:val="28"/>
          <w:szCs w:val="28"/>
        </w:rPr>
        <w:t xml:space="preserve">        1.Внести в постановление администрации Усть-Джегутинского муниципального района от </w:t>
      </w:r>
      <w:r w:rsidRPr="008A3859">
        <w:rPr>
          <w:rFonts w:ascii="Times New Roman" w:hAnsi="Times New Roman" w:cs="Times New Roman"/>
          <w:sz w:val="28"/>
          <w:szCs w:val="28"/>
        </w:rPr>
        <w:t>28.06.2013</w:t>
      </w:r>
      <w:r w:rsidR="004A49DC">
        <w:rPr>
          <w:rFonts w:ascii="Times New Roman" w:hAnsi="Times New Roman" w:cs="Times New Roman"/>
          <w:sz w:val="28"/>
          <w:szCs w:val="28"/>
        </w:rPr>
        <w:t xml:space="preserve"> </w:t>
      </w:r>
      <w:r w:rsidRPr="008A3859">
        <w:rPr>
          <w:rFonts w:ascii="Times New Roman" w:hAnsi="Times New Roman" w:cs="Times New Roman"/>
          <w:sz w:val="28"/>
          <w:szCs w:val="28"/>
        </w:rPr>
        <w:t xml:space="preserve">№ 734 «Об утверждении  административного регламента  предоставления государственной услуги «Предоставление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 </w:t>
      </w:r>
      <w:r w:rsidRPr="008A3859"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 </w:t>
      </w:r>
    </w:p>
    <w:p w:rsidR="008A3859" w:rsidRPr="008A3859" w:rsidRDefault="008A3859" w:rsidP="004A49DC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3859">
        <w:rPr>
          <w:rFonts w:ascii="Times New Roman" w:hAnsi="Times New Roman" w:cs="Times New Roman"/>
          <w:bCs/>
          <w:iCs/>
          <w:sz w:val="28"/>
          <w:szCs w:val="28"/>
        </w:rPr>
        <w:t xml:space="preserve">1.1. В приложении к постановлению пункт 1.3 изложить в следующей редакции: </w:t>
      </w:r>
    </w:p>
    <w:p w:rsidR="008A3859" w:rsidRPr="008A3859" w:rsidRDefault="008A3859" w:rsidP="004A49D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859">
        <w:rPr>
          <w:rFonts w:ascii="Times New Roman" w:hAnsi="Times New Roman" w:cs="Times New Roman"/>
          <w:sz w:val="28"/>
          <w:szCs w:val="28"/>
        </w:rPr>
        <w:t xml:space="preserve">       1.3. Порядок информирования о предоставлении государственной услуги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8A38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Управление): 369300, Карачаево-Черкесская Республика, Усть-Джегутинский район, г.Усть-Джегута, ул</w:t>
      </w:r>
      <w:proofErr w:type="gramStart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ервомайская,123а.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1.3.3. Контактные телефоны: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служащие Управления: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социальных, правовых и трудовых отношений  - (87875) 7-23-09, (87875) 7-16-91. 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1.3.4. Адрес электронной почты Управления:</w:t>
      </w:r>
      <w:r w:rsidRPr="008A3859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8A38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ut</w:t>
      </w:r>
      <w:proofErr w:type="spell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8A38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sr</w:t>
      </w:r>
      <w:proofErr w:type="spell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proofErr w:type="spellStart"/>
      <w:r w:rsidRPr="008A38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yandex</w:t>
      </w:r>
      <w:proofErr w:type="spell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A38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3859" w:rsidRPr="008A3859" w:rsidRDefault="008A3859" w:rsidP="004A49D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1.3.4.1. Адрес электронной почты МФЦ: </w:t>
      </w:r>
      <w:proofErr w:type="spellStart"/>
      <w:r w:rsidRPr="008A38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ud</w:t>
      </w:r>
      <w:proofErr w:type="spell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8A38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mfc</w:t>
      </w:r>
      <w:proofErr w:type="spell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Pr="008A38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mail</w:t>
      </w: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A38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udmunicipal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.ru</w:t>
        </w:r>
      </w:hyperlink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Система «Единая государственная информационная система социального обеспечения» (далее - ЕГИССО).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8A3859" w:rsidRPr="008A3859" w:rsidRDefault="008A3859" w:rsidP="004A49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 в Управлении при личном обращении заявителей (непосредственное информирование);</w:t>
      </w:r>
    </w:p>
    <w:p w:rsidR="008A3859" w:rsidRPr="008A3859" w:rsidRDefault="008A3859" w:rsidP="004A49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средств телефонной связи (устное информирование);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udmunicipal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.ru</w:t>
        </w:r>
      </w:hyperlink>
      <w:r w:rsidRPr="008A385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gosuslugi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на Региональном портале государственных услуг </w:t>
      </w:r>
      <w:proofErr w:type="gramStart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Карачаево – Черкесской</w:t>
      </w:r>
      <w:proofErr w:type="gram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(далее – Региональный портал) - </w:t>
      </w:r>
      <w:hyperlink r:id="rId10" w:history="1"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.09.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gosuslugi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r w:rsidRPr="008A3859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3859" w:rsidRPr="008A3859" w:rsidRDefault="008A3859" w:rsidP="004A49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путём письменного обращения заявителя (по почте или с использованием средств факсимильной связи);</w:t>
      </w:r>
    </w:p>
    <w:p w:rsidR="008A3859" w:rsidRPr="008A3859" w:rsidRDefault="008A3859" w:rsidP="004A49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электронной почты.</w:t>
      </w:r>
    </w:p>
    <w:p w:rsidR="008A3859" w:rsidRPr="008A3859" w:rsidRDefault="008A3859" w:rsidP="004A49D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ЕГИССО.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8A3859" w:rsidRPr="008A3859" w:rsidRDefault="008A3859" w:rsidP="004A49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 место нахождения Управления;</w:t>
      </w:r>
    </w:p>
    <w:p w:rsidR="008A3859" w:rsidRPr="008A3859" w:rsidRDefault="008A3859" w:rsidP="004A49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8A3859" w:rsidRPr="008A3859" w:rsidRDefault="008A3859" w:rsidP="004A49DC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3) график (режим) работы Управления;</w:t>
      </w:r>
    </w:p>
    <w:p w:rsidR="008A3859" w:rsidRPr="008A3859" w:rsidRDefault="008A3859" w:rsidP="004A49DC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настоящий Административный регламент с приложениями;</w:t>
      </w:r>
    </w:p>
    <w:p w:rsidR="008A3859" w:rsidRPr="008A3859" w:rsidRDefault="008A3859" w:rsidP="004A49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5) тексты нормативных правовых актов, регулирующих предоставление государственной услуги;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6)  форма заявления о предоставлении государственной услуги и образец ее заполнения;</w:t>
      </w:r>
    </w:p>
    <w:p w:rsidR="008A3859" w:rsidRPr="008A3859" w:rsidRDefault="008A3859" w:rsidP="004A49DC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859">
        <w:rPr>
          <w:rFonts w:ascii="Times New Roman" w:hAnsi="Times New Roman" w:cs="Times New Roman"/>
          <w:sz w:val="28"/>
          <w:szCs w:val="28"/>
        </w:rPr>
        <w:t xml:space="preserve">7) размеры взимаемой платы за предоставление государственной услуги; </w:t>
      </w:r>
    </w:p>
    <w:p w:rsidR="008A3859" w:rsidRPr="008A3859" w:rsidRDefault="008A3859" w:rsidP="004A49D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8) порядок и способы подачи заявления о предоставлении государственной услуги;</w:t>
      </w:r>
    </w:p>
    <w:p w:rsidR="008A3859" w:rsidRPr="008A3859" w:rsidRDefault="008A3859" w:rsidP="004A49D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9) порядок и способы получения результата предоставления государственной услуги;</w:t>
      </w:r>
    </w:p>
    <w:p w:rsidR="008A3859" w:rsidRPr="008A3859" w:rsidRDefault="008A3859" w:rsidP="004A49DC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10) сроки предоставления государственной услуги;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11) порядок и способы получения разъяснений по порядку предоставления государственной услуги;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w w:val="103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8A3859" w:rsidRPr="008A3859" w:rsidRDefault="008A3859" w:rsidP="004A49DC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Информация о порядке оказания государственной услуги предоставляется бесплатно.</w:t>
      </w:r>
    </w:p>
    <w:p w:rsidR="008A3859" w:rsidRPr="008A3859" w:rsidRDefault="008A3859" w:rsidP="004A4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8A3859" w:rsidRPr="008A3859" w:rsidRDefault="008A3859" w:rsidP="004A49D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w w:val="103"/>
          <w:sz w:val="28"/>
          <w:szCs w:val="28"/>
          <w:lang w:eastAsia="en-US"/>
        </w:rPr>
        <w:t xml:space="preserve">       </w:t>
      </w: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proofErr w:type="gramStart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8A3859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8A3859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8A3859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udmunicipal</w:t>
        </w:r>
        <w:r w:rsidRPr="008A3859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8A3859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</w:hyperlink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3859" w:rsidRPr="008A3859" w:rsidRDefault="008A3859" w:rsidP="004A49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4.Настоящее постановление вступает в силу со дня официального опубликования (обнародования).</w:t>
      </w:r>
    </w:p>
    <w:p w:rsidR="008A3859" w:rsidRPr="008A3859" w:rsidRDefault="008A3859" w:rsidP="004A49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proofErr w:type="gramStart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A3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A3859" w:rsidRPr="008A3859" w:rsidRDefault="008A3859" w:rsidP="004A49D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859" w:rsidRPr="008A3859" w:rsidRDefault="008A3859" w:rsidP="004A49D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0EE1" w:rsidRDefault="00280EE1" w:rsidP="004A4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280EE1" w:rsidRDefault="00280EE1" w:rsidP="004A4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280EE1" w:rsidRDefault="00280EE1" w:rsidP="004A4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A62B2E" w:rsidRDefault="00A62B2E" w:rsidP="004A49DC">
      <w:pPr>
        <w:keepNext/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A3859" w:rsidRPr="008A3859" w:rsidRDefault="004A49DC" w:rsidP="004A49DC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35E7" w:rsidRPr="008A3859" w:rsidRDefault="004835E7" w:rsidP="004A49DC">
      <w:pPr>
        <w:spacing w:after="0" w:line="240" w:lineRule="auto"/>
      </w:pPr>
    </w:p>
    <w:sectPr w:rsidR="004835E7" w:rsidRPr="008A385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1C" w:rsidRDefault="00D8421C">
      <w:pPr>
        <w:spacing w:after="0" w:line="240" w:lineRule="auto"/>
      </w:pPr>
      <w:r>
        <w:separator/>
      </w:r>
    </w:p>
  </w:endnote>
  <w:endnote w:type="continuationSeparator" w:id="0">
    <w:p w:rsidR="00D8421C" w:rsidRDefault="00D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1E3636" w:rsidP="007C359A">
    <w:pPr>
      <w:pStyle w:val="a3"/>
      <w:jc w:val="right"/>
    </w:pPr>
    <w:r>
      <w:t>081018000497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1C" w:rsidRDefault="00D8421C">
      <w:pPr>
        <w:spacing w:after="0" w:line="240" w:lineRule="auto"/>
      </w:pPr>
      <w:r>
        <w:separator/>
      </w:r>
    </w:p>
  </w:footnote>
  <w:footnote w:type="continuationSeparator" w:id="0">
    <w:p w:rsidR="00D8421C" w:rsidRDefault="00D84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19"/>
    <w:rsid w:val="001E3636"/>
    <w:rsid w:val="002312B0"/>
    <w:rsid w:val="002359A9"/>
    <w:rsid w:val="00280EE1"/>
    <w:rsid w:val="0046463F"/>
    <w:rsid w:val="004835E7"/>
    <w:rsid w:val="004A49DC"/>
    <w:rsid w:val="0057670A"/>
    <w:rsid w:val="005C4E2D"/>
    <w:rsid w:val="008A3859"/>
    <w:rsid w:val="00A00319"/>
    <w:rsid w:val="00A62B2E"/>
    <w:rsid w:val="00B44D70"/>
    <w:rsid w:val="00D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38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A3859"/>
  </w:style>
  <w:style w:type="paragraph" w:styleId="a5">
    <w:name w:val="Balloon Text"/>
    <w:basedOn w:val="a"/>
    <w:link w:val="a6"/>
    <w:uiPriority w:val="99"/>
    <w:semiHidden/>
    <w:unhideWhenUsed/>
    <w:rsid w:val="001E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6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636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38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A3859"/>
  </w:style>
  <w:style w:type="paragraph" w:styleId="a5">
    <w:name w:val="Balloon Text"/>
    <w:basedOn w:val="a"/>
    <w:link w:val="a6"/>
    <w:uiPriority w:val="99"/>
    <w:semiHidden/>
    <w:unhideWhenUsed/>
    <w:rsid w:val="001E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6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63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2018-10-10T11:44:00Z</cp:lastPrinted>
  <dcterms:created xsi:type="dcterms:W3CDTF">2018-10-10T11:44:00Z</dcterms:created>
  <dcterms:modified xsi:type="dcterms:W3CDTF">2018-10-10T11:45:00Z</dcterms:modified>
</cp:coreProperties>
</file>