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22464" w:rsidRPr="004371C6" w:rsidTr="00717DEC"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722464" w:rsidRPr="004371C6" w:rsidTr="004371C6">
              <w:trPr>
                <w:tblCellSpacing w:w="15" w:type="dxa"/>
              </w:trPr>
              <w:tc>
                <w:tcPr>
                  <w:tcW w:w="4968" w:type="pct"/>
                  <w:hideMark/>
                </w:tcPr>
                <w:p w:rsidR="00081FD9" w:rsidRPr="004371C6" w:rsidRDefault="00241BD3" w:rsidP="00081F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РОССИЙСКАЯ ФЕДЕРАЦИЯ</w:t>
                  </w:r>
                </w:p>
                <w:p w:rsidR="00241BD3" w:rsidRPr="004371C6" w:rsidRDefault="00241BD3" w:rsidP="00081F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caps/>
                      <w:sz w:val="28"/>
                      <w:szCs w:val="24"/>
                      <w:lang w:eastAsia="ru-RU"/>
                    </w:rPr>
                    <w:t>Карачаево-ЧеркесскАЯ  РеспубликА</w:t>
                  </w:r>
                </w:p>
                <w:p w:rsidR="00241BD3" w:rsidRPr="004371C6" w:rsidRDefault="00241BD3" w:rsidP="00081F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АДМИНИСТРАЦИЯ УСТЬ-ДЖЕГУТИНСКОГО </w:t>
                  </w:r>
                  <w:r w:rsidR="004371C6">
                    <w:rPr>
                      <w:rFonts w:ascii="Times New Roman" w:hAnsi="Times New Roman" w:cs="Times New Roman"/>
                      <w:caps/>
                      <w:sz w:val="26"/>
                      <w:szCs w:val="26"/>
                      <w:lang w:eastAsia="ru-RU"/>
                    </w:rPr>
                    <w:t xml:space="preserve">Муниципального </w:t>
                  </w:r>
                  <w:r w:rsidRPr="004371C6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РАЙОНА</w:t>
                  </w:r>
                </w:p>
                <w:p w:rsidR="00241BD3" w:rsidRPr="004371C6" w:rsidRDefault="00241BD3" w:rsidP="00081FD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pacing w:val="58"/>
                      <w:sz w:val="28"/>
                      <w:szCs w:val="24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b/>
                      <w:spacing w:val="58"/>
                      <w:sz w:val="28"/>
                      <w:szCs w:val="24"/>
                      <w:lang w:eastAsia="ru-RU"/>
                    </w:rPr>
                    <w:t>ПОСТАНОВЛЕНИЕ</w:t>
                  </w:r>
                </w:p>
                <w:p w:rsidR="00241BD3" w:rsidRPr="004371C6" w:rsidRDefault="004371C6" w:rsidP="00081F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18.05.</w:t>
                  </w:r>
                  <w:r w:rsidR="00717DEC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2012</w:t>
                  </w:r>
                  <w:r w:rsidR="00241BD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41BD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F720F9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="00F720F9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Усть-</w:t>
                  </w:r>
                  <w:r w:rsidR="00241BD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Джегута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241BD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524</w:t>
                  </w:r>
                </w:p>
                <w:p w:rsidR="00722464" w:rsidRPr="004371C6" w:rsidRDefault="00722464" w:rsidP="00081F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 утверждении Порядка подготовки и направления ответа на требование о предоставлении документов и информации, необходимых для предоставления муниципальных услуг с использованием межведомственного информационного взаимодействия администрации</w:t>
                  </w:r>
                  <w:r w:rsidR="00241BD3"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У</w:t>
                  </w:r>
                  <w:bookmarkStart w:id="0" w:name="_GoBack"/>
                  <w:bookmarkEnd w:id="0"/>
                  <w:r w:rsidR="00241BD3"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сть-Джегутинского муниципального района</w:t>
                  </w: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 муниципальными учреждениями</w:t>
                  </w:r>
                  <w:r w:rsidRPr="004371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предприятиями), участвующими в предоставлении муниципальных услуг</w:t>
                  </w:r>
                </w:p>
                <w:p w:rsidR="00717DEC" w:rsidRPr="004371C6" w:rsidRDefault="0029682D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статьи 6 Федерального закона от 27.07.2010г. №210-ФЗ «Об организации предоставления государственных и му</w:t>
                  </w:r>
                  <w:r w:rsidR="00241BD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ниципальных услуг»</w:t>
                  </w:r>
                </w:p>
                <w:p w:rsidR="00717DEC" w:rsidRPr="004371C6" w:rsidRDefault="00241BD3" w:rsidP="004371C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ПОСТАНОВЛЯЮ</w:t>
                  </w:r>
                  <w:r w:rsidR="00722464"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385594" w:rsidRPr="004371C6" w:rsidRDefault="0038559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Утвердить Порядок подготовки и направления ответа на требование о предоставлении документов и информации, необходимых для предоставления муниципальных услуг с использованием межведомственного информационного взаимодействия администрации</w:t>
                  </w:r>
                  <w:r w:rsidR="00241BD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Усть-Джегутинского муниципального района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муниципальными учреждениями</w:t>
                  </w:r>
                  <w:r w:rsidR="00722464" w:rsidRPr="004371C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предприятиями), участвующими в предоставлении муниципальных услуг.</w:t>
                  </w:r>
                </w:p>
                <w:p w:rsidR="00717DEC" w:rsidRPr="004371C6" w:rsidRDefault="0038559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567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Start"/>
                  <w:r w:rsidR="00567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Разместить</w:t>
                  </w:r>
                  <w:proofErr w:type="gramEnd"/>
                  <w:r w:rsidR="00567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настоящее</w:t>
                  </w:r>
                  <w:r w:rsidRPr="004371C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постановление на официальном сайте ад</w:t>
                  </w:r>
                  <w:r w:rsidR="00567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министрации Усть-Джегутинского</w:t>
                  </w:r>
                  <w:r w:rsidRPr="004371C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района </w:t>
                  </w:r>
                  <w:hyperlink r:id="rId7" w:history="1">
                    <w:r w:rsidRPr="004371C6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en-US" w:eastAsia="ru-RU"/>
                      </w:rPr>
                      <w:t>www</w:t>
                    </w:r>
                    <w:r w:rsidRPr="004371C6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.</w:t>
                    </w:r>
                    <w:r w:rsidRPr="004371C6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en-US" w:eastAsia="ru-RU"/>
                      </w:rPr>
                      <w:t>udmunicipal</w:t>
                    </w:r>
                    <w:r w:rsidRPr="004371C6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.</w:t>
                    </w:r>
                    <w:r w:rsidRPr="004371C6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en-US" w:eastAsia="ru-RU"/>
                      </w:rPr>
                      <w:t>ru</w:t>
                    </w:r>
                  </w:hyperlink>
                </w:p>
                <w:p w:rsidR="004371C6" w:rsidRDefault="0038559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Опубликовать настоящее </w:t>
                  </w:r>
                  <w:r w:rsidR="00241BD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постановление в газете «Джегутинская неделя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717DEC" w:rsidRDefault="00241BD3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17DEC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  <w:proofErr w:type="gramStart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выполнением 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настоящего постановления воз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ложить на первого заместителя  главы </w:t>
                  </w:r>
                  <w:r w:rsidR="0072246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371C6" w:rsidRDefault="004371C6" w:rsidP="00717DE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371C6" w:rsidRPr="004371C6" w:rsidRDefault="004371C6" w:rsidP="00717DE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371C6" w:rsidRDefault="00241BD3" w:rsidP="00717DE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 а</w:t>
                  </w:r>
                  <w:r w:rsidR="005B7BA3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дминистрации</w:t>
                  </w:r>
                  <w:r w:rsidR="00385594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B7BA3" w:rsidRPr="004371C6" w:rsidRDefault="005B7BA3" w:rsidP="00717DE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Усть-Джегутинского </w:t>
                  </w:r>
                </w:p>
                <w:p w:rsidR="00241BD3" w:rsidRPr="004371C6" w:rsidRDefault="00241BD3" w:rsidP="00717DE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района                                                       </w:t>
                  </w:r>
                  <w:r w:rsid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А.А. Лайпанов </w:t>
                  </w:r>
                </w:p>
                <w:p w:rsidR="00241BD3" w:rsidRDefault="00241BD3" w:rsidP="00717DE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371C6" w:rsidRDefault="004371C6" w:rsidP="00717DE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67C20" w:rsidRDefault="00567C20" w:rsidP="004371C6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  <w:lang w:eastAsia="ru-RU"/>
                    </w:rPr>
                  </w:pPr>
                </w:p>
                <w:p w:rsidR="00567C20" w:rsidRDefault="00567C20" w:rsidP="004371C6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  <w:lang w:eastAsia="ru-RU"/>
                    </w:rPr>
                  </w:pPr>
                </w:p>
                <w:p w:rsidR="004371C6" w:rsidRPr="004371C6" w:rsidRDefault="004371C6" w:rsidP="00567C20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  <w:lang w:eastAsia="ru-RU"/>
                    </w:rPr>
                    <w:t>180512000524</w:t>
                  </w:r>
                </w:p>
                <w:p w:rsidR="00C40B3E" w:rsidRPr="00C40B3E" w:rsidRDefault="00C40B3E" w:rsidP="00C40B3E">
                  <w:pPr>
                    <w:spacing w:after="0" w:line="240" w:lineRule="auto"/>
                    <w:ind w:left="495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B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Приложение к постановлению </w:t>
                  </w:r>
                </w:p>
                <w:p w:rsidR="00C40B3E" w:rsidRPr="00C40B3E" w:rsidRDefault="00C40B3E" w:rsidP="00C40B3E">
                  <w:pPr>
                    <w:spacing w:after="0" w:line="240" w:lineRule="auto"/>
                    <w:ind w:left="495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B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 Усть-Джегутинского</w:t>
                  </w:r>
                </w:p>
                <w:p w:rsidR="00C40B3E" w:rsidRPr="00C40B3E" w:rsidRDefault="00C40B3E" w:rsidP="00C40B3E">
                  <w:pPr>
                    <w:spacing w:after="0" w:line="240" w:lineRule="auto"/>
                    <w:ind w:left="495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B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4371C6" w:rsidRPr="004371C6" w:rsidRDefault="00C40B3E" w:rsidP="00C40B3E">
                  <w:pPr>
                    <w:spacing w:line="240" w:lineRule="auto"/>
                    <w:ind w:left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от 18.05.2012 г. № 52</w:t>
                  </w:r>
                  <w:r w:rsidRPr="00C40B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C40B3E" w:rsidRDefault="00C40B3E" w:rsidP="00D564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7114A" w:rsidRPr="004371C6" w:rsidRDefault="0047114A" w:rsidP="00D564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Порядок</w:t>
                  </w:r>
                </w:p>
                <w:p w:rsidR="00722464" w:rsidRPr="004371C6" w:rsidRDefault="00722464" w:rsidP="00D564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подготовки и направления ответа</w:t>
                  </w:r>
                  <w:r w:rsidR="00D56466"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на требование о предоставлении </w:t>
                  </w: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документов и информации, необходимых для предоставления муниципальных услуг с использованием межведомственного информационного взаимодействия администрации</w:t>
                  </w:r>
                  <w:r w:rsidR="005B7BA3"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Усть-Джегутинского муниципального района</w:t>
                  </w: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 муниципальными учреждениями (предприятиями), участвующими в предоставлении муниципальных услуг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gramStart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Порядок подготовки и направления ответа на требование о предоставлении документов и информации, необходимых для предоставления муниципальных услуг с использованием межведомственного информационного взаимодействия администрации</w:t>
                  </w:r>
                  <w:r w:rsidR="002A68EB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Усть-Джегутинского муниципального района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муниципальными учреждениями</w:t>
                  </w:r>
                  <w:r w:rsidRPr="004371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предприятиями), участвующими в предоставлении муниципальных услуг (далее </w:t>
                  </w:r>
                  <w:r w:rsidR="00081FD9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Порядок), разработан в соответствии с Федеральным законом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7"/>
                      <w:attr w:name="Day" w:val="27"/>
                      <w:attr w:name="Year" w:val="2010"/>
                    </w:smartTagPr>
                    <w:r w:rsidRPr="004371C6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27 июля </w:t>
                    </w:r>
                    <w:smartTag w:uri="urn:schemas-microsoft-com:office:smarttags" w:element="metricconverter">
                      <w:smartTagPr>
                        <w:attr w:name="ProductID" w:val="2010 г"/>
                      </w:smartTagPr>
                      <w:r w:rsidRPr="004371C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2010 г</w:t>
                      </w:r>
                    </w:smartTag>
                    <w:r w:rsidRPr="004371C6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.</w:t>
                    </w:r>
                  </w:smartTag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210-ФЗ «Об организации предоставления государственных и муниципальных услуг».</w:t>
                  </w:r>
                  <w:proofErr w:type="gramEnd"/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 Для целей настоящего Порядка используются следующие понятия: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Запрос </w:t>
                  </w:r>
                  <w:r w:rsidR="00081FD9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требование о предоставлении документов и информации, необходимых для предоставления муниципальных услуг, с использованием межведомственного информационного взаимодействия;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Органы (организации), которым направлен запрос </w:t>
                  </w:r>
                  <w:r w:rsidR="00081FD9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="0047114A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администрация</w:t>
                  </w:r>
                  <w:r w:rsidR="002A68EB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Усть-Джегутинского муниципального района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муниципальные учреждения (предприятия), участвующие в предоставлении муниципальных услуг, которым поступил запрос;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Орган (организация), направивший запрос </w:t>
                  </w:r>
                  <w:r w:rsidR="00081FD9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="0047114A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администрация </w:t>
                  </w:r>
                  <w:r w:rsidR="002A68EB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Усть-Джегутинского муниципального района 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муниципальные учреждения (предприятия), участвующие в предоставлении муниципальных услуг, направившие запрос в связи с предоставлением муниципальной услуги заявителю.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 Настоящий Порядок регулирует действия органов (организаций), которым направлен запрос, и их должностных лиц по приему запроса, формированию и направлению ответов на запрос в органы (организации), направившие запрос. Ответ на запрос включает в себя документы и информацию, которые были запрошены органом (организацией), направившим запрос, или информацию об отсутствии соответствующих документов и информации. При выявлении отсутствия правовых оснований у органа (организации), направившего запрос, запрашивать соответствующие документы или информацию (в том числе, при направлении ненадлежащее оформленного запроса; при запросе документа или сведений о лице, предоставление которых требует получения согласия такого лица, если согласие отсутствует или не было приложено к запросу; при направлении запроса документов или информации, предоставление которых не является необходимым согласно действующему законодательству для предоставления услуги заявителю), ответ на запрос содержит отказ в предоставлении соответствующих документов или информации.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 Органы (организации), которым направлен запрос, обязаны принять и зарегистрировать запрос.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5. Днем получения запроса является соответственно дата поступления в распоряжение органа (организации), которому направлен запрос, почтового отправления, в котором содержится запрос (дата, указанная на уведомлении о вручении), дата, указанная в расписке о вручении запроса, дата, зарегистрированная в единой системе межведомственного электронного взаимодействия.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6. Прием и регистрация запросов осуществляется в порядке, предусмотренном правилами делопроизводства и документооборота, установленными локальным актом соответствующего органа или организации, в сроки, не превышающие установленные настоящим Порядком.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7. Запрос может быть получен в электронном виде.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8. Запрос должен быть зарегистрирован в день его поступления в распоряжение органа (организации), которому направлен запрос. Запрос, полученный с использованием единой системы межведомственного электронного взаимодействия, регистрируется в установленном порядке.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9. Зарегистрированный запрос передается на исполнение уполномоченному должностному лицу органа (организации), которому направлен запрос, в 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порядке, предусмотренном правилами делопроизводства и документооборота, установленными локальным актом соответствующего органа или организации, в срок, не превышающий один рабочий день.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10. Орган (организация), которому направлен запрос, обязан дать ответ на полученный запрос в установленные сроки.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11. Орган (организация), которому направлен запрос, предоставляет документы или информацию в соответствии с настоящим Порядком только в случае, если такие документы или информация предусмотрены нормативными правовыми актами, регулирующими предоставление соответствующей муниципальной услуги, в качестве </w:t>
                  </w:r>
                  <w:proofErr w:type="gramStart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требуемых</w:t>
                  </w:r>
                  <w:proofErr w:type="gramEnd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предоставления услуги. В случае, когда нормативными правовыми актами Российско</w:t>
                  </w:r>
                  <w:r w:rsidR="002A68EB"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й Федерации,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муниципальными правовыми актами предусмотрено предоставление документов и информации только при наличии согласия лица на предоставление такой информации, должностное лицо органа (организации), которому направлен запрос, проверяет наличие соответствующего согласия, приложенного к запросу. Указанное в настоящем пункте согласие формируется и прикладывается к запросу в установленном порядке.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12. Должностное лицо органа (организации), которому направлен запрос, осуществляет следующие действия: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устанавливает правовые основания направления запроса;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устанавливает перечень документов и информации, которая запрошена;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устанавливает состав сведений, изложенных в запросе и необходимых для подготовки и направления запрошенных документов или информации;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устанавливает факт наличия таких документов и информации в распоряжении органа (организации), которой направлен запрос;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устанавливает непосредственное местонахождение запрашиваемых документов и информации;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принимает необходимые действия для получения запрашиваемых документов и информации с целью направления их органу (организации), </w:t>
                  </w:r>
                  <w:proofErr w:type="gramStart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направившим</w:t>
                  </w:r>
                  <w:proofErr w:type="gramEnd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запрос, при наличии соответствующих правовых оснований;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формирует ответ на запрос.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13. При рассмотрении запроса должностное лицо органа (организации), 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которому направлен запрос, в случае необходимости взаимодействует с органом (организацией), направившей запрос, используя контактную информацию, указанную в запросе.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14. При выявлении отсутствия правовых оснований для направления запроса у органа (организации), направившей запрос, должностное лицо органа (организации), которому направлен запрос, указывает это обстоятельство в ответе на запрос, отказывает в предоставлении запрошенных документов и информации (полностью или частично) и мотивирует свое решение, указывая на соответствующее положение нормативного правового акта.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15. </w:t>
                  </w:r>
                  <w:proofErr w:type="gramStart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Если запрашиваемый документ и (или) информация не находятся в распоряжении органа (организации), которому направлен запрос, в связи с тем, что в соответствии с нормативными правовыми актами такие документы или информация должны находиться в распоряжении другого органа (организации), то в ответе на запрос указывается это обстоятельство, указывается обоснование отсутствия такого документа (информации), в том числе указание на положение нормативного правового акта</w:t>
                  </w:r>
                  <w:proofErr w:type="gramEnd"/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 также указывается информация об органе (организации), в которой должен находиться запрашиваемый документ или информация (при наличии такой информации).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16. Если запрашиваемый документ и (или) информация не находятся в распоряжении органа (организации), которому направлен запрос, в ответе на запрос указывается это обстоятельство, указывается обоснование отсутствия такого документа (информации), в том числе указание на положение нормативного правового акта (если документ или информация не должен находится в распоряжении такого органа).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17. Если указанные в запросе сведения о заявителе, объектах и обстоятельствах недостаточны для предоставления документа или информации, то в ответе на запрос указывается это обстоятельство, а также перечисляются конкретные сведения, которые необходимы для предоставления документа или информации.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18. Необоснованный отказ в предоставлении документов и информации в соответствии с настоящим Порядком не допускается. Должностные лица, виновные в необоснованном (незаконном) отказе в предоставлении документов и информации в соответствии с настоящим Порядком, несут ответственность в соответствии с законодательством.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19. Документы и информация, запрошенные органом (организацией), направившей запрос, находящиеся в распоряжении органа, которому направлен запрос, включаются в ответ на запрос в виде оригиналов документов, копий оригиналов документов и информационного сообщения.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21. От имени органов (организаций), которым направлен запрос, ответы на запросы подписывают уполномоченные должностные лица органов (организаций), которым направлен запрос.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22. Ответ на запрос, сформированный в виде документа на бумажном носителе, заверяется печатью (штампом) органа (организации), которой направлен запрос.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23. Сформированный ответ на запрос направляется в орган (организацию), направившим запрос, одним из следующих способов: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почтовым отправлением;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курьером, под расписку;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 использованием единой системы межведомственного электронного взаимодействия;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иными способами, непротиворечащими законодательству.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24. Способ направления ответа на запрос определяется органом (организацией), которому направлен запрос, исходя из способа направления запроса, а также иных обстоятельств, по согласованию с органом (организацией), направившей запрос.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25. Если орган (организация), которому направлен запрос,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26. Использование единой системы межведомственного электронного взаимодействия осуществляется в установленном порядке.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27. При направлении ответа на запрос с использованием единой системы </w:t>
                  </w: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28. При направлении ответа на запрос почтовым отправлением или курьером,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29. Течение срока ответа на запрос начинается со дня поступления запроса в орган (организацию), в который направлен запрос.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30. Срок подготовки и направления ответа на запрос не может превышать пяти рабочих дней с момента поступления требования к органу (организации), которому направлен запрос.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31. Если орган (организация), которому направлен запрос, не направили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32.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взаимодействия.</w:t>
                  </w:r>
                </w:p>
                <w:p w:rsidR="00722464" w:rsidRPr="004371C6" w:rsidRDefault="00722464" w:rsidP="00437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71C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33. Должностные лица, виновные в нарушении настоящего Порядка, привлекаются к ответственности в соответствии с законодательством.</w:t>
                  </w:r>
                </w:p>
              </w:tc>
            </w:tr>
          </w:tbl>
          <w:p w:rsidR="00722464" w:rsidRPr="004371C6" w:rsidRDefault="00722464" w:rsidP="00722464">
            <w:pPr>
              <w:spacing w:after="22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E50D3" w:rsidRPr="00BF5CE2" w:rsidRDefault="007607BE" w:rsidP="00081FD9">
      <w:pPr>
        <w:shd w:val="clear" w:color="auto" w:fill="F7F7F7"/>
        <w:spacing w:after="0" w:line="312" w:lineRule="atLeast"/>
      </w:pPr>
    </w:p>
    <w:p w:rsidR="0024461A" w:rsidRDefault="0024461A" w:rsidP="0024461A">
      <w:pPr>
        <w:shd w:val="clear" w:color="auto" w:fill="F7F7F7"/>
        <w:spacing w:after="0" w:line="312" w:lineRule="atLeast"/>
        <w:jc w:val="center"/>
      </w:pPr>
    </w:p>
    <w:p w:rsidR="0024461A" w:rsidRDefault="0024461A" w:rsidP="0024461A">
      <w:pPr>
        <w:shd w:val="clear" w:color="auto" w:fill="F7F7F7"/>
        <w:spacing w:after="0" w:line="312" w:lineRule="atLeast"/>
        <w:jc w:val="center"/>
      </w:pPr>
    </w:p>
    <w:p w:rsidR="004371C6" w:rsidRDefault="004371C6" w:rsidP="0024461A">
      <w:pPr>
        <w:shd w:val="clear" w:color="auto" w:fill="F7F7F7"/>
        <w:spacing w:after="0" w:line="312" w:lineRule="atLeast"/>
        <w:jc w:val="center"/>
      </w:pPr>
    </w:p>
    <w:p w:rsidR="0024461A" w:rsidRDefault="0024461A" w:rsidP="0024461A">
      <w:pPr>
        <w:shd w:val="clear" w:color="auto" w:fill="F7F7F7"/>
        <w:spacing w:after="0" w:line="312" w:lineRule="atLeast"/>
        <w:jc w:val="center"/>
      </w:pPr>
    </w:p>
    <w:p w:rsidR="0024461A" w:rsidRPr="00BF5CE2" w:rsidRDefault="004371C6" w:rsidP="004371C6">
      <w:pPr>
        <w:shd w:val="clear" w:color="auto" w:fill="F7F7F7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24461A" w:rsidRPr="00BF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3F9B"/>
    <w:multiLevelType w:val="hybridMultilevel"/>
    <w:tmpl w:val="E962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4"/>
    <w:rsid w:val="00081FD9"/>
    <w:rsid w:val="00241BD3"/>
    <w:rsid w:val="0024461A"/>
    <w:rsid w:val="00250E12"/>
    <w:rsid w:val="0029682D"/>
    <w:rsid w:val="002A68EB"/>
    <w:rsid w:val="00385594"/>
    <w:rsid w:val="004371C6"/>
    <w:rsid w:val="0047114A"/>
    <w:rsid w:val="004F147C"/>
    <w:rsid w:val="004F56A1"/>
    <w:rsid w:val="00567C20"/>
    <w:rsid w:val="005B7BA3"/>
    <w:rsid w:val="005C7CED"/>
    <w:rsid w:val="00717DEC"/>
    <w:rsid w:val="00722464"/>
    <w:rsid w:val="007607BE"/>
    <w:rsid w:val="00BF5CE2"/>
    <w:rsid w:val="00C40B3E"/>
    <w:rsid w:val="00CC026F"/>
    <w:rsid w:val="00D56466"/>
    <w:rsid w:val="00ED3BDF"/>
    <w:rsid w:val="00F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F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55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5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F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55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5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09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6476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56518992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0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CB18-4412-4C14-9F4D-08CCA2D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Фатима</cp:lastModifiedBy>
  <cp:revision>2</cp:revision>
  <cp:lastPrinted>2012-05-22T08:06:00Z</cp:lastPrinted>
  <dcterms:created xsi:type="dcterms:W3CDTF">2015-02-12T09:54:00Z</dcterms:created>
  <dcterms:modified xsi:type="dcterms:W3CDTF">2015-02-12T09:54:00Z</dcterms:modified>
</cp:coreProperties>
</file>