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D3" w:rsidRPr="0089479F" w:rsidRDefault="00472ED3" w:rsidP="00472ED3">
      <w:pPr>
        <w:keepNext/>
        <w:outlineLvl w:val="0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</w:pPr>
      <w:r w:rsidRPr="0089479F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  <w:t xml:space="preserve">                       РОССИЙСКАЯ ФЕДЕРАЦИЯ</w:t>
      </w:r>
    </w:p>
    <w:p w:rsidR="00472ED3" w:rsidRPr="0089479F" w:rsidRDefault="00472ED3" w:rsidP="00472ED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9479F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Карачаево-ЧеркесскАЯ  РеспубликА</w:t>
      </w:r>
    </w:p>
    <w:p w:rsidR="00472ED3" w:rsidRPr="0089479F" w:rsidRDefault="00472ED3" w:rsidP="0089479F">
      <w:pPr>
        <w:ind w:left="-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УСТЬ-ДЖЕГУТИНСКОГО </w:t>
      </w:r>
      <w:r w:rsidRPr="0089479F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 xml:space="preserve">Муниципального </w:t>
      </w:r>
      <w:r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</w:p>
    <w:p w:rsidR="00472ED3" w:rsidRPr="0089479F" w:rsidRDefault="00472ED3" w:rsidP="0089479F">
      <w:pPr>
        <w:jc w:val="center"/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8"/>
        </w:rPr>
      </w:pPr>
      <w:r w:rsidRPr="0089479F">
        <w:rPr>
          <w:rFonts w:ascii="Times New Roman" w:eastAsia="Times New Roman" w:hAnsi="Times New Roman" w:cs="Times New Roman"/>
          <w:b/>
          <w:color w:val="auto"/>
          <w:spacing w:val="58"/>
          <w:sz w:val="28"/>
          <w:szCs w:val="28"/>
        </w:rPr>
        <w:t>ПОСТАНОВЛЕНИЕ</w:t>
      </w:r>
    </w:p>
    <w:p w:rsidR="00472ED3" w:rsidRPr="0089479F" w:rsidRDefault="0089479F" w:rsidP="00472ED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11.11.</w:t>
      </w:r>
      <w:r w:rsidR="00472ED3"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2011     </w:t>
      </w:r>
      <w:r w:rsidR="009162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452B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9162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472ED3"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>г. Усть-Джегута</w:t>
      </w:r>
      <w:r w:rsidR="009162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472ED3"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1316</w:t>
      </w:r>
    </w:p>
    <w:p w:rsidR="00472ED3" w:rsidRPr="0089479F" w:rsidRDefault="00472ED3" w:rsidP="00472ED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230C" w:rsidRPr="0089479F" w:rsidRDefault="00FC230C">
      <w:pPr>
        <w:pStyle w:val="1"/>
        <w:shd w:val="clear" w:color="auto" w:fill="auto"/>
        <w:spacing w:line="260" w:lineRule="exact"/>
        <w:rPr>
          <w:sz w:val="28"/>
          <w:szCs w:val="28"/>
        </w:rPr>
        <w:sectPr w:rsidR="00FC230C" w:rsidRPr="0089479F" w:rsidSect="0089479F">
          <w:type w:val="continuous"/>
          <w:pgSz w:w="11909" w:h="16834"/>
          <w:pgMar w:top="1134" w:right="851" w:bottom="1134" w:left="1259" w:header="0" w:footer="6" w:gutter="0"/>
          <w:cols w:space="720"/>
          <w:noEndnote/>
          <w:docGrid w:linePitch="360"/>
        </w:sectPr>
      </w:pPr>
    </w:p>
    <w:p w:rsidR="006D25D8" w:rsidRPr="0089479F" w:rsidRDefault="0073424F" w:rsidP="006D25D8">
      <w:pPr>
        <w:pStyle w:val="1"/>
        <w:shd w:val="clear" w:color="auto" w:fill="auto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 утверждении Т</w:t>
      </w:r>
      <w:r w:rsidR="00C0205E" w:rsidRPr="0089479F">
        <w:rPr>
          <w:b/>
          <w:sz w:val="28"/>
          <w:szCs w:val="28"/>
        </w:rPr>
        <w:t>ребований к электронному виду документов,</w:t>
      </w:r>
    </w:p>
    <w:p w:rsidR="0089479F" w:rsidRDefault="00CE34A1" w:rsidP="006D25D8">
      <w:pPr>
        <w:pStyle w:val="1"/>
        <w:shd w:val="clear" w:color="auto" w:fill="auto"/>
        <w:spacing w:befor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</w:t>
      </w:r>
      <w:r w:rsidR="00C0205E" w:rsidRPr="0089479F">
        <w:rPr>
          <w:b/>
          <w:sz w:val="28"/>
          <w:szCs w:val="28"/>
        </w:rPr>
        <w:t>ляемых</w:t>
      </w:r>
      <w:proofErr w:type="gramEnd"/>
      <w:r w:rsidR="00C0205E" w:rsidRPr="0089479F">
        <w:rPr>
          <w:b/>
          <w:sz w:val="28"/>
          <w:szCs w:val="28"/>
        </w:rPr>
        <w:t xml:space="preserve"> для получения государственных и муниципальных</w:t>
      </w:r>
    </w:p>
    <w:p w:rsidR="00FC230C" w:rsidRPr="0089479F" w:rsidRDefault="00C0205E" w:rsidP="006D25D8">
      <w:pPr>
        <w:pStyle w:val="1"/>
        <w:shd w:val="clear" w:color="auto" w:fill="auto"/>
        <w:spacing w:before="0"/>
        <w:rPr>
          <w:b/>
          <w:sz w:val="28"/>
          <w:szCs w:val="28"/>
        </w:rPr>
      </w:pPr>
      <w:r w:rsidRPr="0089479F">
        <w:rPr>
          <w:b/>
          <w:sz w:val="28"/>
          <w:szCs w:val="28"/>
        </w:rPr>
        <w:t>услуг</w:t>
      </w:r>
      <w:r w:rsidR="0073424F">
        <w:rPr>
          <w:b/>
          <w:sz w:val="28"/>
          <w:szCs w:val="28"/>
        </w:rPr>
        <w:t xml:space="preserve"> </w:t>
      </w:r>
      <w:r w:rsidRPr="0089479F">
        <w:rPr>
          <w:b/>
          <w:sz w:val="28"/>
          <w:szCs w:val="28"/>
        </w:rPr>
        <w:t xml:space="preserve">в </w:t>
      </w:r>
      <w:r w:rsidR="00472ED3" w:rsidRPr="0089479F">
        <w:rPr>
          <w:b/>
          <w:sz w:val="28"/>
          <w:szCs w:val="28"/>
        </w:rPr>
        <w:t>Усть-Джегутинском муниципальном районе</w:t>
      </w:r>
    </w:p>
    <w:p w:rsidR="00FF4774" w:rsidRPr="0089479F" w:rsidRDefault="00FF4774" w:rsidP="006D25D8">
      <w:pPr>
        <w:pStyle w:val="1"/>
        <w:shd w:val="clear" w:color="auto" w:fill="auto"/>
        <w:spacing w:before="0"/>
        <w:rPr>
          <w:sz w:val="28"/>
          <w:szCs w:val="28"/>
        </w:rPr>
      </w:pPr>
    </w:p>
    <w:p w:rsidR="006D25D8" w:rsidRDefault="00C0205E" w:rsidP="0089479F">
      <w:pPr>
        <w:pStyle w:val="1"/>
        <w:shd w:val="clear" w:color="auto" w:fill="auto"/>
        <w:spacing w:before="0"/>
        <w:jc w:val="both"/>
        <w:rPr>
          <w:sz w:val="28"/>
          <w:szCs w:val="28"/>
        </w:rPr>
      </w:pPr>
      <w:proofErr w:type="gramStart"/>
      <w:r w:rsidRPr="0089479F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</w:t>
      </w:r>
      <w:r w:rsidRPr="0089479F">
        <w:rPr>
          <w:sz w:val="28"/>
          <w:szCs w:val="28"/>
        </w:rPr>
        <w:softHyphen/>
        <w:t xml:space="preserve">пальных услуг», </w:t>
      </w:r>
      <w:r w:rsidR="007C602D" w:rsidRPr="0089479F">
        <w:rPr>
          <w:sz w:val="28"/>
          <w:szCs w:val="28"/>
        </w:rPr>
        <w:t>постановлением правительства КЧР от 16.11.2011 № 413  «Об утверждении Требований к электронному виду документов,</w:t>
      </w:r>
      <w:r w:rsidR="00C43EF5">
        <w:rPr>
          <w:sz w:val="28"/>
          <w:szCs w:val="28"/>
        </w:rPr>
        <w:t xml:space="preserve"> </w:t>
      </w:r>
      <w:r w:rsidR="007C602D" w:rsidRPr="0089479F">
        <w:rPr>
          <w:sz w:val="28"/>
          <w:szCs w:val="28"/>
        </w:rPr>
        <w:t>предостав</w:t>
      </w:r>
      <w:r w:rsidR="007C602D" w:rsidRPr="0089479F">
        <w:rPr>
          <w:sz w:val="28"/>
          <w:szCs w:val="28"/>
        </w:rPr>
        <w:softHyphen/>
        <w:t>ляемых для получения государственных и муниципальных услуг в КЧР»,</w:t>
      </w:r>
      <w:r w:rsidR="00C43EF5">
        <w:rPr>
          <w:sz w:val="28"/>
          <w:szCs w:val="28"/>
        </w:rPr>
        <w:t xml:space="preserve"> </w:t>
      </w:r>
      <w:r w:rsidRPr="0089479F">
        <w:rPr>
          <w:sz w:val="28"/>
          <w:szCs w:val="28"/>
        </w:rPr>
        <w:t>в целях улучшения качества предоставления государст</w:t>
      </w:r>
      <w:r w:rsidRPr="0089479F">
        <w:rPr>
          <w:sz w:val="28"/>
          <w:szCs w:val="28"/>
        </w:rPr>
        <w:softHyphen/>
        <w:t>венных и муниципал</w:t>
      </w:r>
      <w:r w:rsidR="00472ED3" w:rsidRPr="0089479F">
        <w:rPr>
          <w:sz w:val="28"/>
          <w:szCs w:val="28"/>
        </w:rPr>
        <w:t>ьных услуг в Усть-Джегутинском муниципальном районе:</w:t>
      </w:r>
      <w:proofErr w:type="gramEnd"/>
    </w:p>
    <w:p w:rsidR="0089479F" w:rsidRPr="0089479F" w:rsidRDefault="0089479F" w:rsidP="0089479F">
      <w:pPr>
        <w:pStyle w:val="1"/>
        <w:shd w:val="clear" w:color="auto" w:fill="auto"/>
        <w:spacing w:before="0"/>
        <w:jc w:val="both"/>
        <w:rPr>
          <w:sz w:val="28"/>
          <w:szCs w:val="28"/>
        </w:rPr>
      </w:pPr>
    </w:p>
    <w:p w:rsidR="00472ED3" w:rsidRDefault="00472ED3" w:rsidP="0089479F">
      <w:pPr>
        <w:pStyle w:val="1"/>
        <w:shd w:val="clear" w:color="auto" w:fill="auto"/>
        <w:spacing w:before="0" w:line="240" w:lineRule="auto"/>
        <w:jc w:val="both"/>
        <w:rPr>
          <w:rStyle w:val="3pt"/>
          <w:b/>
          <w:sz w:val="28"/>
          <w:szCs w:val="28"/>
        </w:rPr>
      </w:pPr>
      <w:r w:rsidRPr="0089479F">
        <w:rPr>
          <w:rStyle w:val="3pt"/>
          <w:b/>
          <w:sz w:val="28"/>
          <w:szCs w:val="28"/>
        </w:rPr>
        <w:t>ПОСТАНОВЛЯЮ:</w:t>
      </w:r>
    </w:p>
    <w:p w:rsidR="0089479F" w:rsidRPr="0089479F" w:rsidRDefault="0089479F" w:rsidP="0089479F">
      <w:pPr>
        <w:pStyle w:val="1"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</w:p>
    <w:p w:rsidR="00FC230C" w:rsidRPr="0089479F" w:rsidRDefault="00452B01" w:rsidP="0089479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602D" w:rsidRPr="0089479F">
        <w:rPr>
          <w:sz w:val="28"/>
          <w:szCs w:val="28"/>
        </w:rPr>
        <w:t>1.</w:t>
      </w:r>
      <w:r w:rsidR="00C0205E" w:rsidRPr="0089479F">
        <w:rPr>
          <w:sz w:val="28"/>
          <w:szCs w:val="28"/>
        </w:rPr>
        <w:t>Утвердить Требования к электронному виду документов, предос</w:t>
      </w:r>
      <w:r w:rsidR="00C0205E" w:rsidRPr="0089479F">
        <w:rPr>
          <w:sz w:val="28"/>
          <w:szCs w:val="28"/>
        </w:rPr>
        <w:softHyphen/>
        <w:t>тавляемых для получения государственных и муниципальных услуг в</w:t>
      </w:r>
      <w:r w:rsidR="00FF4774" w:rsidRPr="0089479F">
        <w:rPr>
          <w:sz w:val="28"/>
          <w:szCs w:val="28"/>
        </w:rPr>
        <w:t xml:space="preserve"> Усть-Джегутинском муниципальном районе </w:t>
      </w:r>
      <w:r w:rsidR="00C0205E" w:rsidRPr="0089479F">
        <w:rPr>
          <w:sz w:val="28"/>
          <w:szCs w:val="28"/>
        </w:rPr>
        <w:t xml:space="preserve"> (далее - Требования), согласно при</w:t>
      </w:r>
      <w:r w:rsidR="00C0205E" w:rsidRPr="0089479F">
        <w:rPr>
          <w:sz w:val="28"/>
          <w:szCs w:val="28"/>
        </w:rPr>
        <w:softHyphen/>
        <w:t>ложению.</w:t>
      </w:r>
    </w:p>
    <w:p w:rsidR="00FC230C" w:rsidRDefault="00452B01" w:rsidP="0089479F">
      <w:pPr>
        <w:pStyle w:val="1"/>
        <w:shd w:val="clear" w:color="auto" w:fill="auto"/>
        <w:tabs>
          <w:tab w:val="left" w:pos="1033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602D" w:rsidRPr="0089479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0205E" w:rsidRPr="0089479F">
        <w:rPr>
          <w:sz w:val="28"/>
          <w:szCs w:val="28"/>
        </w:rPr>
        <w:t>Рекомендовать органам местного само</w:t>
      </w:r>
      <w:r w:rsidR="00FF4774" w:rsidRPr="0089479F">
        <w:rPr>
          <w:sz w:val="28"/>
          <w:szCs w:val="28"/>
        </w:rPr>
        <w:t>управления Усть-Джегут</w:t>
      </w:r>
      <w:r w:rsidR="0089479F">
        <w:rPr>
          <w:sz w:val="28"/>
          <w:szCs w:val="28"/>
        </w:rPr>
        <w:t>инского муниципального района</w:t>
      </w:r>
      <w:r w:rsidR="00C0205E" w:rsidRPr="0089479F">
        <w:rPr>
          <w:sz w:val="28"/>
          <w:szCs w:val="28"/>
        </w:rPr>
        <w:t xml:space="preserve"> при предоставле</w:t>
      </w:r>
      <w:r w:rsidR="0089479F">
        <w:rPr>
          <w:sz w:val="28"/>
          <w:szCs w:val="28"/>
        </w:rPr>
        <w:t>нии муниципальных услуг руковод</w:t>
      </w:r>
      <w:r w:rsidR="00C0205E" w:rsidRPr="0089479F">
        <w:rPr>
          <w:sz w:val="28"/>
          <w:szCs w:val="28"/>
        </w:rPr>
        <w:t>ствоваться утвержденными Требованиями.</w:t>
      </w:r>
    </w:p>
    <w:p w:rsidR="009162E8" w:rsidRPr="0089479F" w:rsidRDefault="00452B01" w:rsidP="0089479F">
      <w:pPr>
        <w:pStyle w:val="1"/>
        <w:shd w:val="clear" w:color="auto" w:fill="auto"/>
        <w:tabs>
          <w:tab w:val="left" w:pos="1033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62E8">
        <w:rPr>
          <w:sz w:val="28"/>
          <w:szCs w:val="28"/>
        </w:rPr>
        <w:t>3. Опубликовать настоящее постановление в газете «</w:t>
      </w:r>
      <w:r w:rsidR="0073424F">
        <w:rPr>
          <w:sz w:val="28"/>
          <w:szCs w:val="28"/>
        </w:rPr>
        <w:t>Джегутинская неделя</w:t>
      </w:r>
      <w:r w:rsidR="009162E8">
        <w:rPr>
          <w:sz w:val="28"/>
          <w:szCs w:val="28"/>
        </w:rPr>
        <w:t>».</w:t>
      </w:r>
    </w:p>
    <w:p w:rsidR="00FC230C" w:rsidRPr="0089479F" w:rsidRDefault="00452B01" w:rsidP="0089479F">
      <w:pPr>
        <w:pStyle w:val="1"/>
        <w:shd w:val="clear" w:color="auto" w:fill="auto"/>
        <w:tabs>
          <w:tab w:val="left" w:pos="142"/>
          <w:tab w:val="left" w:pos="105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7C602D" w:rsidRPr="00894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0205E" w:rsidRPr="0089479F">
        <w:rPr>
          <w:sz w:val="28"/>
          <w:szCs w:val="28"/>
        </w:rPr>
        <w:t>Контроль за</w:t>
      </w:r>
      <w:proofErr w:type="gramEnd"/>
      <w:r w:rsidR="00C0205E" w:rsidRPr="0089479F">
        <w:rPr>
          <w:sz w:val="28"/>
          <w:szCs w:val="28"/>
        </w:rPr>
        <w:t xml:space="preserve"> выполнением настоящего постановления возложить на</w:t>
      </w:r>
      <w:r w:rsidR="00AF1EE9" w:rsidRPr="0089479F">
        <w:rPr>
          <w:sz w:val="28"/>
          <w:szCs w:val="28"/>
        </w:rPr>
        <w:t xml:space="preserve"> первого </w:t>
      </w:r>
      <w:r w:rsidR="00C0205E" w:rsidRPr="0089479F">
        <w:rPr>
          <w:sz w:val="28"/>
          <w:szCs w:val="28"/>
        </w:rPr>
        <w:t xml:space="preserve"> замести</w:t>
      </w:r>
      <w:r w:rsidR="0089479F">
        <w:rPr>
          <w:sz w:val="28"/>
          <w:szCs w:val="28"/>
        </w:rPr>
        <w:t>теля Главы администрации</w:t>
      </w:r>
      <w:r w:rsidR="00C0205E" w:rsidRPr="0089479F">
        <w:rPr>
          <w:sz w:val="28"/>
          <w:szCs w:val="28"/>
        </w:rPr>
        <w:t>, курирующего</w:t>
      </w:r>
      <w:r w:rsidR="00AF1EE9" w:rsidRPr="0089479F">
        <w:rPr>
          <w:sz w:val="28"/>
          <w:szCs w:val="28"/>
        </w:rPr>
        <w:t xml:space="preserve"> данные вопросы</w:t>
      </w:r>
      <w:r w:rsidR="00C0205E" w:rsidRPr="0089479F">
        <w:rPr>
          <w:sz w:val="28"/>
          <w:szCs w:val="28"/>
        </w:rPr>
        <w:t>.</w:t>
      </w:r>
    </w:p>
    <w:p w:rsidR="00FC230C" w:rsidRDefault="00FC230C" w:rsidP="0089479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89479F" w:rsidRDefault="0089479F" w:rsidP="0089479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89479F" w:rsidRPr="0089479F" w:rsidRDefault="0089479F" w:rsidP="0089479F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C230C" w:rsidRPr="0089479F" w:rsidRDefault="00FC230C">
      <w:pPr>
        <w:rPr>
          <w:sz w:val="28"/>
          <w:szCs w:val="28"/>
        </w:rPr>
      </w:pPr>
    </w:p>
    <w:p w:rsidR="0089479F" w:rsidRDefault="006D25D8" w:rsidP="006D25D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6D25D8" w:rsidRPr="0089479F" w:rsidRDefault="006D25D8" w:rsidP="006D25D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Усть-Джегутинского </w:t>
      </w:r>
    </w:p>
    <w:p w:rsidR="006D25D8" w:rsidRPr="0089479F" w:rsidRDefault="006D25D8" w:rsidP="006D25D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                                                   </w:t>
      </w:r>
      <w:r w:rsidR="00452B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89479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А.А. Лайпанов </w:t>
      </w:r>
    </w:p>
    <w:p w:rsidR="0089479F" w:rsidRDefault="0089479F" w:rsidP="007A2EED">
      <w:pPr>
        <w:pStyle w:val="1"/>
        <w:shd w:val="clear" w:color="auto" w:fill="auto"/>
        <w:spacing w:before="0"/>
      </w:pPr>
    </w:p>
    <w:p w:rsidR="0089479F" w:rsidRDefault="0089479F" w:rsidP="007A2EED">
      <w:pPr>
        <w:pStyle w:val="1"/>
        <w:shd w:val="clear" w:color="auto" w:fill="auto"/>
        <w:spacing w:before="0"/>
      </w:pPr>
    </w:p>
    <w:p w:rsidR="0089479F" w:rsidRDefault="0089479F" w:rsidP="007A2EED">
      <w:pPr>
        <w:pStyle w:val="1"/>
        <w:shd w:val="clear" w:color="auto" w:fill="auto"/>
        <w:spacing w:before="0"/>
      </w:pPr>
    </w:p>
    <w:p w:rsidR="0089479F" w:rsidRDefault="0089479F" w:rsidP="007A2EED">
      <w:pPr>
        <w:pStyle w:val="1"/>
        <w:shd w:val="clear" w:color="auto" w:fill="auto"/>
        <w:spacing w:before="0"/>
      </w:pPr>
    </w:p>
    <w:p w:rsidR="0089479F" w:rsidRDefault="0089479F" w:rsidP="007A2EED">
      <w:pPr>
        <w:pStyle w:val="1"/>
        <w:shd w:val="clear" w:color="auto" w:fill="auto"/>
        <w:spacing w:before="0"/>
      </w:pPr>
    </w:p>
    <w:p w:rsidR="0089479F" w:rsidRDefault="0089479F" w:rsidP="007A2EED">
      <w:pPr>
        <w:pStyle w:val="1"/>
        <w:shd w:val="clear" w:color="auto" w:fill="auto"/>
        <w:spacing w:before="0"/>
      </w:pPr>
    </w:p>
    <w:p w:rsidR="0089479F" w:rsidRDefault="0089479F" w:rsidP="007A2EED">
      <w:pPr>
        <w:pStyle w:val="1"/>
        <w:shd w:val="clear" w:color="auto" w:fill="auto"/>
        <w:spacing w:before="0"/>
      </w:pPr>
    </w:p>
    <w:p w:rsidR="0089479F" w:rsidRDefault="0089479F" w:rsidP="007A2EED">
      <w:pPr>
        <w:pStyle w:val="1"/>
        <w:shd w:val="clear" w:color="auto" w:fill="auto"/>
        <w:spacing w:before="0"/>
      </w:pPr>
    </w:p>
    <w:p w:rsidR="0089479F" w:rsidRPr="0089479F" w:rsidRDefault="0089479F" w:rsidP="0089479F">
      <w:pPr>
        <w:pStyle w:val="1"/>
        <w:shd w:val="clear" w:color="auto" w:fill="auto"/>
        <w:spacing w:before="0"/>
        <w:jc w:val="right"/>
        <w:rPr>
          <w:color w:val="D9D9D9" w:themeColor="background1" w:themeShade="D9"/>
          <w:sz w:val="18"/>
          <w:szCs w:val="18"/>
        </w:rPr>
      </w:pPr>
      <w:r w:rsidRPr="0089479F">
        <w:rPr>
          <w:color w:val="D9D9D9" w:themeColor="background1" w:themeShade="D9"/>
          <w:sz w:val="18"/>
          <w:szCs w:val="18"/>
        </w:rPr>
        <w:t>111111001316</w:t>
      </w:r>
    </w:p>
    <w:p w:rsidR="00AF1EE9" w:rsidRPr="0089479F" w:rsidRDefault="00C0205E" w:rsidP="0089479F">
      <w:pPr>
        <w:pStyle w:val="1"/>
        <w:shd w:val="clear" w:color="auto" w:fill="auto"/>
        <w:spacing w:before="0"/>
        <w:ind w:left="4956"/>
        <w:rPr>
          <w:sz w:val="28"/>
          <w:szCs w:val="28"/>
        </w:rPr>
      </w:pPr>
      <w:r w:rsidRPr="0089479F">
        <w:rPr>
          <w:sz w:val="28"/>
          <w:szCs w:val="28"/>
        </w:rPr>
        <w:lastRenderedPageBreak/>
        <w:t xml:space="preserve">Приложение к постановлению </w:t>
      </w:r>
    </w:p>
    <w:p w:rsidR="00AF1EE9" w:rsidRPr="0089479F" w:rsidRDefault="00AF1EE9" w:rsidP="0089479F">
      <w:pPr>
        <w:pStyle w:val="1"/>
        <w:shd w:val="clear" w:color="auto" w:fill="auto"/>
        <w:spacing w:before="0"/>
        <w:ind w:left="4956"/>
        <w:rPr>
          <w:sz w:val="28"/>
          <w:szCs w:val="28"/>
        </w:rPr>
      </w:pPr>
      <w:r w:rsidRPr="0089479F">
        <w:rPr>
          <w:sz w:val="28"/>
          <w:szCs w:val="28"/>
        </w:rPr>
        <w:t>администрации Усть-Джегутинского</w:t>
      </w:r>
    </w:p>
    <w:p w:rsidR="00AF1EE9" w:rsidRPr="0089479F" w:rsidRDefault="00AF1EE9" w:rsidP="0089479F">
      <w:pPr>
        <w:pStyle w:val="1"/>
        <w:shd w:val="clear" w:color="auto" w:fill="auto"/>
        <w:spacing w:before="0"/>
        <w:ind w:left="4956"/>
        <w:rPr>
          <w:sz w:val="28"/>
          <w:szCs w:val="28"/>
        </w:rPr>
      </w:pPr>
      <w:r w:rsidRPr="0089479F">
        <w:rPr>
          <w:sz w:val="28"/>
          <w:szCs w:val="28"/>
        </w:rPr>
        <w:t>муниципального района</w:t>
      </w:r>
    </w:p>
    <w:p w:rsidR="00FC230C" w:rsidRDefault="00AF1EE9" w:rsidP="0089479F">
      <w:pPr>
        <w:pStyle w:val="1"/>
        <w:shd w:val="clear" w:color="auto" w:fill="auto"/>
        <w:spacing w:before="0"/>
        <w:ind w:left="4956"/>
        <w:rPr>
          <w:sz w:val="28"/>
          <w:szCs w:val="28"/>
        </w:rPr>
      </w:pPr>
      <w:r w:rsidRPr="0089479F">
        <w:rPr>
          <w:sz w:val="28"/>
          <w:szCs w:val="28"/>
        </w:rPr>
        <w:t xml:space="preserve">от </w:t>
      </w:r>
      <w:r w:rsidR="0089479F">
        <w:rPr>
          <w:sz w:val="28"/>
          <w:szCs w:val="28"/>
        </w:rPr>
        <w:t>11.11.</w:t>
      </w:r>
      <w:r w:rsidRPr="0089479F">
        <w:rPr>
          <w:sz w:val="28"/>
          <w:szCs w:val="28"/>
        </w:rPr>
        <w:t xml:space="preserve">2011 </w:t>
      </w:r>
      <w:r w:rsidR="0089479F">
        <w:rPr>
          <w:sz w:val="28"/>
          <w:szCs w:val="28"/>
        </w:rPr>
        <w:t xml:space="preserve">г. </w:t>
      </w:r>
      <w:r w:rsidRPr="0089479F">
        <w:rPr>
          <w:sz w:val="28"/>
          <w:szCs w:val="28"/>
        </w:rPr>
        <w:t>№</w:t>
      </w:r>
      <w:r w:rsidR="0089479F">
        <w:rPr>
          <w:sz w:val="28"/>
          <w:szCs w:val="28"/>
        </w:rPr>
        <w:t xml:space="preserve"> 1316</w:t>
      </w:r>
    </w:p>
    <w:p w:rsidR="0089479F" w:rsidRDefault="0089479F" w:rsidP="0089479F">
      <w:pPr>
        <w:pStyle w:val="1"/>
        <w:shd w:val="clear" w:color="auto" w:fill="auto"/>
        <w:spacing w:before="0"/>
        <w:ind w:left="4956"/>
        <w:rPr>
          <w:sz w:val="28"/>
          <w:szCs w:val="28"/>
        </w:rPr>
      </w:pPr>
    </w:p>
    <w:p w:rsidR="0089479F" w:rsidRDefault="0089479F" w:rsidP="0089479F">
      <w:pPr>
        <w:pStyle w:val="1"/>
        <w:shd w:val="clear" w:color="auto" w:fill="auto"/>
        <w:spacing w:before="0"/>
        <w:ind w:left="4956"/>
        <w:rPr>
          <w:sz w:val="28"/>
          <w:szCs w:val="28"/>
        </w:rPr>
      </w:pPr>
    </w:p>
    <w:p w:rsidR="0089479F" w:rsidRDefault="0089479F" w:rsidP="0089479F">
      <w:pPr>
        <w:pStyle w:val="1"/>
        <w:shd w:val="clear" w:color="auto" w:fill="auto"/>
        <w:spacing w:before="0"/>
        <w:ind w:left="4956"/>
        <w:rPr>
          <w:sz w:val="28"/>
          <w:szCs w:val="28"/>
        </w:rPr>
      </w:pPr>
    </w:p>
    <w:p w:rsidR="0089479F" w:rsidRPr="0089479F" w:rsidRDefault="0089479F" w:rsidP="0089479F">
      <w:pPr>
        <w:pStyle w:val="1"/>
        <w:shd w:val="clear" w:color="auto" w:fill="auto"/>
        <w:spacing w:before="0"/>
        <w:ind w:left="4956"/>
        <w:rPr>
          <w:sz w:val="28"/>
          <w:szCs w:val="28"/>
        </w:rPr>
      </w:pPr>
      <w:bookmarkStart w:id="0" w:name="_GoBack"/>
      <w:bookmarkEnd w:id="0"/>
    </w:p>
    <w:p w:rsidR="00FC230C" w:rsidRPr="0089479F" w:rsidRDefault="00C0205E" w:rsidP="0089479F">
      <w:pPr>
        <w:pStyle w:val="11"/>
        <w:shd w:val="clear" w:color="auto" w:fill="auto"/>
        <w:spacing w:after="0" w:line="270" w:lineRule="exact"/>
        <w:jc w:val="center"/>
        <w:rPr>
          <w:sz w:val="28"/>
          <w:szCs w:val="28"/>
        </w:rPr>
      </w:pPr>
      <w:bookmarkStart w:id="1" w:name="bookmark1"/>
      <w:r w:rsidRPr="0089479F">
        <w:rPr>
          <w:rStyle w:val="14pt"/>
          <w:sz w:val="28"/>
          <w:szCs w:val="28"/>
        </w:rPr>
        <w:t>ТРЕБОВАНИЯ</w:t>
      </w:r>
      <w:bookmarkEnd w:id="1"/>
    </w:p>
    <w:p w:rsidR="00FC230C" w:rsidRDefault="00C0205E" w:rsidP="0089479F">
      <w:pPr>
        <w:pStyle w:val="1"/>
        <w:shd w:val="clear" w:color="auto" w:fill="auto"/>
        <w:spacing w:before="0"/>
        <w:jc w:val="center"/>
        <w:rPr>
          <w:b/>
          <w:sz w:val="28"/>
          <w:szCs w:val="28"/>
        </w:rPr>
      </w:pPr>
      <w:r w:rsidRPr="0089479F">
        <w:rPr>
          <w:b/>
          <w:sz w:val="28"/>
          <w:szCs w:val="28"/>
        </w:rPr>
        <w:t xml:space="preserve">к электронному виду документов, предоставляемых </w:t>
      </w:r>
      <w:r w:rsidR="0089479F" w:rsidRPr="0089479F">
        <w:rPr>
          <w:b/>
          <w:sz w:val="28"/>
          <w:szCs w:val="28"/>
        </w:rPr>
        <w:t xml:space="preserve">для получения </w:t>
      </w:r>
      <w:r w:rsidR="00592EF6" w:rsidRPr="0089479F">
        <w:rPr>
          <w:b/>
          <w:sz w:val="28"/>
          <w:szCs w:val="28"/>
        </w:rPr>
        <w:t xml:space="preserve">государственных и </w:t>
      </w:r>
      <w:r w:rsidRPr="0089479F">
        <w:rPr>
          <w:b/>
          <w:sz w:val="28"/>
          <w:szCs w:val="28"/>
        </w:rPr>
        <w:t>муниципальных услуг в</w:t>
      </w:r>
      <w:r w:rsidR="00592EF6" w:rsidRPr="0089479F">
        <w:rPr>
          <w:b/>
          <w:sz w:val="28"/>
          <w:szCs w:val="28"/>
        </w:rPr>
        <w:t xml:space="preserve"> Усть-Джегутинском муниципальном районе</w:t>
      </w:r>
    </w:p>
    <w:p w:rsidR="0089479F" w:rsidRPr="0089479F" w:rsidRDefault="0089479F" w:rsidP="0089479F">
      <w:pPr>
        <w:pStyle w:val="1"/>
        <w:shd w:val="clear" w:color="auto" w:fill="auto"/>
        <w:spacing w:before="0"/>
        <w:jc w:val="center"/>
        <w:rPr>
          <w:b/>
          <w:sz w:val="28"/>
          <w:szCs w:val="28"/>
        </w:rPr>
      </w:pPr>
    </w:p>
    <w:p w:rsidR="007A2EED" w:rsidRPr="0089479F" w:rsidRDefault="007A2EED" w:rsidP="0089479F">
      <w:pPr>
        <w:pStyle w:val="1"/>
        <w:shd w:val="clear" w:color="auto" w:fill="auto"/>
        <w:tabs>
          <w:tab w:val="left" w:pos="1077"/>
        </w:tabs>
        <w:spacing w:before="0" w:line="322" w:lineRule="exact"/>
        <w:rPr>
          <w:sz w:val="28"/>
          <w:szCs w:val="28"/>
        </w:rPr>
      </w:pPr>
    </w:p>
    <w:p w:rsidR="00FC230C" w:rsidRPr="0089479F" w:rsidRDefault="007A2EED" w:rsidP="0089479F">
      <w:pPr>
        <w:pStyle w:val="1"/>
        <w:shd w:val="clear" w:color="auto" w:fill="auto"/>
        <w:tabs>
          <w:tab w:val="left" w:pos="1077"/>
        </w:tabs>
        <w:spacing w:before="0" w:line="240" w:lineRule="auto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1.</w:t>
      </w:r>
      <w:r w:rsidR="00C0205E" w:rsidRPr="0089479F">
        <w:rPr>
          <w:sz w:val="28"/>
          <w:szCs w:val="28"/>
        </w:rPr>
        <w:t>Заявления, обращения и иные документы могут быть представ</w:t>
      </w:r>
      <w:r w:rsidR="00C0205E" w:rsidRPr="0089479F">
        <w:rPr>
          <w:sz w:val="28"/>
          <w:szCs w:val="28"/>
        </w:rPr>
        <w:softHyphen/>
        <w:t>лены в форме электронных документов в органы, предоставляющие государственные и (или) муниципальные услуги:</w:t>
      </w:r>
    </w:p>
    <w:p w:rsidR="00FC230C" w:rsidRPr="0089479F" w:rsidRDefault="00C0205E" w:rsidP="0089479F">
      <w:pPr>
        <w:pStyle w:val="1"/>
        <w:shd w:val="clear" w:color="auto" w:fill="auto"/>
        <w:tabs>
          <w:tab w:val="left" w:pos="1110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а)</w:t>
      </w:r>
      <w:r w:rsidRPr="0089479F">
        <w:rPr>
          <w:sz w:val="28"/>
          <w:szCs w:val="28"/>
        </w:rPr>
        <w:tab/>
        <w:t>при посещении мест предоставления государственной и (или) муниципальной услуги лично или через представителя;</w:t>
      </w:r>
    </w:p>
    <w:p w:rsidR="00FC230C" w:rsidRPr="0089479F" w:rsidRDefault="00C0205E" w:rsidP="0089479F">
      <w:pPr>
        <w:pStyle w:val="1"/>
        <w:shd w:val="clear" w:color="auto" w:fill="auto"/>
        <w:tabs>
          <w:tab w:val="left" w:pos="1106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б)</w:t>
      </w:r>
      <w:r w:rsidRPr="0089479F">
        <w:rPr>
          <w:sz w:val="28"/>
          <w:szCs w:val="28"/>
        </w:rPr>
        <w:tab/>
        <w:t>с использованием единого портала государственных и муници</w:t>
      </w:r>
      <w:r w:rsidRPr="0089479F">
        <w:rPr>
          <w:sz w:val="28"/>
          <w:szCs w:val="28"/>
        </w:rPr>
        <w:softHyphen/>
        <w:t>пальных услуг (функций) Карачаево-Черкесской Республики;</w:t>
      </w:r>
    </w:p>
    <w:p w:rsidR="00FC230C" w:rsidRPr="0089479F" w:rsidRDefault="00C0205E" w:rsidP="0089479F">
      <w:pPr>
        <w:pStyle w:val="1"/>
        <w:shd w:val="clear" w:color="auto" w:fill="auto"/>
        <w:tabs>
          <w:tab w:val="left" w:pos="1053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в)</w:t>
      </w:r>
      <w:r w:rsidRPr="0089479F">
        <w:rPr>
          <w:sz w:val="28"/>
          <w:szCs w:val="28"/>
        </w:rPr>
        <w:tab/>
        <w:t>с использованием многофункциональных центров предоставления государственных и (или) муниципальных услуг;</w:t>
      </w:r>
    </w:p>
    <w:p w:rsidR="00FC230C" w:rsidRPr="0089479F" w:rsidRDefault="00C0205E" w:rsidP="0089479F">
      <w:pPr>
        <w:pStyle w:val="1"/>
        <w:shd w:val="clear" w:color="auto" w:fill="auto"/>
        <w:tabs>
          <w:tab w:val="left" w:pos="1058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г)</w:t>
      </w:r>
      <w:r w:rsidRPr="0089479F">
        <w:rPr>
          <w:sz w:val="28"/>
          <w:szCs w:val="28"/>
        </w:rPr>
        <w:tab/>
        <w:t xml:space="preserve">с использованием </w:t>
      </w:r>
      <w:proofErr w:type="gramStart"/>
      <w:r w:rsidRPr="0089479F">
        <w:rPr>
          <w:sz w:val="28"/>
          <w:szCs w:val="28"/>
        </w:rPr>
        <w:t>средств официальных сайтов органов исполни</w:t>
      </w:r>
      <w:r w:rsidRPr="0089479F">
        <w:rPr>
          <w:sz w:val="28"/>
          <w:szCs w:val="28"/>
        </w:rPr>
        <w:softHyphen/>
        <w:t>тельной власти Карачаево-Черкесской Республики</w:t>
      </w:r>
      <w:proofErr w:type="gramEnd"/>
      <w:r w:rsidRPr="0089479F">
        <w:rPr>
          <w:sz w:val="28"/>
          <w:szCs w:val="28"/>
        </w:rPr>
        <w:t xml:space="preserve"> и органов местного самоуправления, территориальных органов федеральных органов исполни</w:t>
      </w:r>
      <w:r w:rsidRPr="0089479F">
        <w:rPr>
          <w:sz w:val="28"/>
          <w:szCs w:val="28"/>
        </w:rPr>
        <w:softHyphen/>
        <w:t>тельной власти Карачаево-Черкесс</w:t>
      </w:r>
      <w:r w:rsidR="00750C6A">
        <w:rPr>
          <w:sz w:val="28"/>
          <w:szCs w:val="28"/>
        </w:rPr>
        <w:t>кой Республики в информационно-</w:t>
      </w:r>
      <w:r w:rsidRPr="0089479F">
        <w:rPr>
          <w:sz w:val="28"/>
          <w:szCs w:val="28"/>
        </w:rPr>
        <w:t>телекоммуникационной сети Интернет.</w:t>
      </w:r>
    </w:p>
    <w:p w:rsidR="00FC230C" w:rsidRPr="0089479F" w:rsidRDefault="007A2EED" w:rsidP="0089479F">
      <w:pPr>
        <w:pStyle w:val="1"/>
        <w:shd w:val="clear" w:color="auto" w:fill="auto"/>
        <w:tabs>
          <w:tab w:val="left" w:pos="1086"/>
        </w:tabs>
        <w:spacing w:before="0" w:line="240" w:lineRule="auto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2.</w:t>
      </w:r>
      <w:r w:rsidR="00C0205E" w:rsidRPr="0089479F">
        <w:rPr>
          <w:sz w:val="28"/>
          <w:szCs w:val="28"/>
        </w:rPr>
        <w:t>Заявления, обращения и иные документы могут быть представ</w:t>
      </w:r>
      <w:r w:rsidR="00C0205E" w:rsidRPr="0089479F">
        <w:rPr>
          <w:sz w:val="28"/>
          <w:szCs w:val="28"/>
        </w:rPr>
        <w:softHyphen/>
        <w:t>лены в органы, предоставляющие государственные и (или) муниципальные услуги:</w:t>
      </w:r>
    </w:p>
    <w:p w:rsidR="00FC230C" w:rsidRPr="0089479F" w:rsidRDefault="00C0205E" w:rsidP="0089479F">
      <w:pPr>
        <w:pStyle w:val="1"/>
        <w:shd w:val="clear" w:color="auto" w:fill="auto"/>
        <w:tabs>
          <w:tab w:val="left" w:pos="1028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а)</w:t>
      </w:r>
      <w:r w:rsidRPr="0089479F">
        <w:rPr>
          <w:sz w:val="28"/>
          <w:szCs w:val="28"/>
        </w:rPr>
        <w:tab/>
        <w:t>с использованием электронной цифровой подписи;</w:t>
      </w:r>
    </w:p>
    <w:p w:rsidR="00FC230C" w:rsidRPr="0089479F" w:rsidRDefault="00C0205E" w:rsidP="0089479F">
      <w:pPr>
        <w:pStyle w:val="1"/>
        <w:shd w:val="clear" w:color="auto" w:fill="auto"/>
        <w:tabs>
          <w:tab w:val="left" w:pos="1042"/>
        </w:tabs>
        <w:spacing w:before="0" w:line="240" w:lineRule="auto"/>
        <w:ind w:firstLine="360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б)</w:t>
      </w:r>
      <w:r w:rsidRPr="0089479F">
        <w:rPr>
          <w:sz w:val="28"/>
          <w:szCs w:val="28"/>
        </w:rPr>
        <w:tab/>
        <w:t>без использования электронной цифровой подписи.</w:t>
      </w:r>
    </w:p>
    <w:p w:rsidR="00FC230C" w:rsidRPr="0089479F" w:rsidRDefault="007A2EED" w:rsidP="0089479F">
      <w:pPr>
        <w:pStyle w:val="1"/>
        <w:shd w:val="clear" w:color="auto" w:fill="auto"/>
        <w:tabs>
          <w:tab w:val="left" w:pos="1106"/>
        </w:tabs>
        <w:spacing w:before="0" w:line="240" w:lineRule="auto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3.</w:t>
      </w:r>
      <w:r w:rsidR="00C0205E" w:rsidRPr="0089479F">
        <w:rPr>
          <w:sz w:val="28"/>
          <w:szCs w:val="28"/>
        </w:rPr>
        <w:t>При представлении заявлений, обращений и иных документов в целях предоставления государственных и (или) муниципальных услуг в форме электронного документа без использования электронной цифро</w:t>
      </w:r>
      <w:r w:rsidR="00C0205E" w:rsidRPr="0089479F">
        <w:rPr>
          <w:sz w:val="28"/>
          <w:szCs w:val="28"/>
        </w:rPr>
        <w:softHyphen/>
        <w:t>вой подписи неизменность электронных документов обеспечивается:</w:t>
      </w:r>
    </w:p>
    <w:p w:rsidR="00FC230C" w:rsidRPr="0089479F" w:rsidRDefault="007A2EED" w:rsidP="0089479F">
      <w:pPr>
        <w:pStyle w:val="1"/>
        <w:shd w:val="clear" w:color="auto" w:fill="auto"/>
        <w:tabs>
          <w:tab w:val="left" w:pos="1082"/>
        </w:tabs>
        <w:spacing w:before="0" w:line="240" w:lineRule="auto"/>
        <w:jc w:val="both"/>
        <w:rPr>
          <w:sz w:val="28"/>
          <w:szCs w:val="28"/>
        </w:rPr>
      </w:pPr>
      <w:r w:rsidRPr="0089479F">
        <w:rPr>
          <w:sz w:val="28"/>
          <w:szCs w:val="28"/>
        </w:rPr>
        <w:t xml:space="preserve">а) </w:t>
      </w:r>
      <w:r w:rsidR="00C0205E" w:rsidRPr="0089479F">
        <w:rPr>
          <w:sz w:val="28"/>
          <w:szCs w:val="28"/>
        </w:rPr>
        <w:t>при использовании единого портала государственных и муници</w:t>
      </w:r>
      <w:r w:rsidR="00C0205E" w:rsidRPr="0089479F">
        <w:rPr>
          <w:sz w:val="28"/>
          <w:szCs w:val="28"/>
        </w:rPr>
        <w:softHyphen/>
        <w:t>пальных услуг (функций) - подписанием электронной цифровой подписью должностного л</w:t>
      </w:r>
      <w:r w:rsidR="00592EF6" w:rsidRPr="0089479F">
        <w:rPr>
          <w:sz w:val="28"/>
          <w:szCs w:val="28"/>
        </w:rPr>
        <w:t>ица органа местного самоуправления</w:t>
      </w:r>
      <w:r w:rsidR="00C0205E" w:rsidRPr="0089479F">
        <w:rPr>
          <w:sz w:val="28"/>
          <w:szCs w:val="28"/>
        </w:rPr>
        <w:t>, предоставляющего услугу;</w:t>
      </w:r>
    </w:p>
    <w:p w:rsidR="00FC230C" w:rsidRPr="0089479F" w:rsidRDefault="007A2EED" w:rsidP="0089479F">
      <w:pPr>
        <w:pStyle w:val="1"/>
        <w:shd w:val="clear" w:color="auto" w:fill="auto"/>
        <w:tabs>
          <w:tab w:val="left" w:pos="1163"/>
        </w:tabs>
        <w:spacing w:before="0" w:line="240" w:lineRule="auto"/>
        <w:jc w:val="both"/>
        <w:rPr>
          <w:sz w:val="28"/>
          <w:szCs w:val="28"/>
        </w:rPr>
        <w:sectPr w:rsidR="00FC230C" w:rsidRPr="0089479F" w:rsidSect="0089479F">
          <w:type w:val="continuous"/>
          <w:pgSz w:w="11909" w:h="16834"/>
          <w:pgMar w:top="1134" w:right="851" w:bottom="1134" w:left="1259" w:header="0" w:footer="6" w:gutter="0"/>
          <w:cols w:space="720"/>
          <w:noEndnote/>
          <w:docGrid w:linePitch="360"/>
        </w:sectPr>
      </w:pPr>
      <w:r w:rsidRPr="0089479F">
        <w:rPr>
          <w:sz w:val="28"/>
          <w:szCs w:val="28"/>
        </w:rPr>
        <w:t xml:space="preserve">б) </w:t>
      </w:r>
      <w:r w:rsidR="00C0205E" w:rsidRPr="0089479F">
        <w:rPr>
          <w:sz w:val="28"/>
          <w:szCs w:val="28"/>
        </w:rPr>
        <w:t>при использовании многофункциональных центров предостав</w:t>
      </w:r>
      <w:r w:rsidR="00C0205E" w:rsidRPr="0089479F">
        <w:rPr>
          <w:sz w:val="28"/>
          <w:szCs w:val="28"/>
        </w:rPr>
        <w:softHyphen/>
        <w:t>ления государственных и (или) муниципальных услуг - подписанием элек</w:t>
      </w:r>
      <w:r w:rsidR="00C0205E" w:rsidRPr="0089479F">
        <w:rPr>
          <w:sz w:val="28"/>
          <w:szCs w:val="28"/>
        </w:rPr>
        <w:softHyphen/>
        <w:t>тронной цифровой подписью должностного лица многофункционального центра предоставления госуда</w:t>
      </w:r>
      <w:r w:rsidR="006D25D8" w:rsidRPr="0089479F">
        <w:rPr>
          <w:sz w:val="28"/>
          <w:szCs w:val="28"/>
        </w:rPr>
        <w:t>рственных и муниципальных услуг</w:t>
      </w:r>
    </w:p>
    <w:p w:rsidR="00FC230C" w:rsidRPr="0089479F" w:rsidRDefault="007A2EED" w:rsidP="0089479F">
      <w:pPr>
        <w:pStyle w:val="1"/>
        <w:shd w:val="clear" w:color="auto" w:fill="auto"/>
        <w:tabs>
          <w:tab w:val="left" w:pos="1082"/>
        </w:tabs>
        <w:spacing w:before="0" w:line="240" w:lineRule="auto"/>
        <w:jc w:val="both"/>
        <w:rPr>
          <w:sz w:val="28"/>
          <w:szCs w:val="28"/>
        </w:rPr>
      </w:pPr>
      <w:r w:rsidRPr="0089479F">
        <w:rPr>
          <w:sz w:val="28"/>
          <w:szCs w:val="28"/>
        </w:rPr>
        <w:lastRenderedPageBreak/>
        <w:t xml:space="preserve">в) </w:t>
      </w:r>
      <w:r w:rsidR="00C0205E" w:rsidRPr="0089479F">
        <w:rPr>
          <w:sz w:val="28"/>
          <w:szCs w:val="28"/>
        </w:rPr>
        <w:t>при использовании о</w:t>
      </w:r>
      <w:r w:rsidR="00592EF6" w:rsidRPr="0089479F">
        <w:rPr>
          <w:sz w:val="28"/>
          <w:szCs w:val="28"/>
        </w:rPr>
        <w:t>фициальных сайтов органов местного самоуправления</w:t>
      </w:r>
      <w:r w:rsidR="00C0205E" w:rsidRPr="0089479F">
        <w:rPr>
          <w:sz w:val="28"/>
          <w:szCs w:val="28"/>
        </w:rPr>
        <w:t xml:space="preserve"> и сайтов организаций, подве</w:t>
      </w:r>
      <w:r w:rsidR="00C0205E" w:rsidRPr="0089479F">
        <w:rPr>
          <w:sz w:val="28"/>
          <w:szCs w:val="28"/>
        </w:rPr>
        <w:softHyphen/>
        <w:t xml:space="preserve">домственных органам </w:t>
      </w:r>
      <w:r w:rsidR="00592EF6" w:rsidRPr="0089479F">
        <w:rPr>
          <w:sz w:val="28"/>
          <w:szCs w:val="28"/>
        </w:rPr>
        <w:t>местного самоуправления</w:t>
      </w:r>
      <w:r w:rsidR="00C0205E" w:rsidRPr="0089479F">
        <w:rPr>
          <w:sz w:val="28"/>
          <w:szCs w:val="28"/>
        </w:rPr>
        <w:t xml:space="preserve">, в </w:t>
      </w:r>
      <w:r w:rsidR="00C0205E" w:rsidRPr="0089479F">
        <w:rPr>
          <w:sz w:val="28"/>
          <w:szCs w:val="28"/>
        </w:rPr>
        <w:lastRenderedPageBreak/>
        <w:t xml:space="preserve">информационно-телекоммуникационной сети Интернет, а также при посещении </w:t>
      </w:r>
      <w:proofErr w:type="spellStart"/>
      <w:r w:rsidR="00C0205E" w:rsidRPr="0089479F">
        <w:rPr>
          <w:sz w:val="28"/>
          <w:szCs w:val="28"/>
        </w:rPr>
        <w:t>местпредоставления</w:t>
      </w:r>
      <w:proofErr w:type="spellEnd"/>
      <w:r w:rsidR="00C0205E" w:rsidRPr="0089479F">
        <w:rPr>
          <w:sz w:val="28"/>
          <w:szCs w:val="28"/>
        </w:rPr>
        <w:t xml:space="preserve"> государственной и (или) муниципальной услуги - подписанием электронной цифровой по</w:t>
      </w:r>
      <w:r w:rsidR="00592EF6" w:rsidRPr="0089479F">
        <w:rPr>
          <w:sz w:val="28"/>
          <w:szCs w:val="28"/>
        </w:rPr>
        <w:t xml:space="preserve">дписью должностного лица органа местного самоуправления </w:t>
      </w:r>
      <w:r w:rsidR="00C0205E" w:rsidRPr="0089479F">
        <w:rPr>
          <w:sz w:val="28"/>
          <w:szCs w:val="28"/>
        </w:rPr>
        <w:t>или должностного лица организации, подведомственной органу</w:t>
      </w:r>
      <w:r w:rsidR="000B45FB" w:rsidRPr="0089479F">
        <w:rPr>
          <w:sz w:val="28"/>
          <w:szCs w:val="28"/>
        </w:rPr>
        <w:t xml:space="preserve"> местного самоуправления</w:t>
      </w:r>
      <w:r w:rsidR="00C0205E" w:rsidRPr="0089479F">
        <w:rPr>
          <w:sz w:val="28"/>
          <w:szCs w:val="28"/>
        </w:rPr>
        <w:t>.</w:t>
      </w:r>
    </w:p>
    <w:p w:rsidR="00FC230C" w:rsidRPr="0089479F" w:rsidRDefault="007A2EED" w:rsidP="0089479F">
      <w:pPr>
        <w:pStyle w:val="1"/>
        <w:shd w:val="clear" w:color="auto" w:fill="auto"/>
        <w:tabs>
          <w:tab w:val="left" w:pos="1086"/>
        </w:tabs>
        <w:spacing w:before="0" w:line="240" w:lineRule="auto"/>
        <w:jc w:val="both"/>
        <w:rPr>
          <w:sz w:val="28"/>
          <w:szCs w:val="28"/>
        </w:rPr>
      </w:pPr>
      <w:proofErr w:type="gramStart"/>
      <w:r w:rsidRPr="0089479F">
        <w:rPr>
          <w:sz w:val="28"/>
          <w:szCs w:val="28"/>
        </w:rPr>
        <w:t>4.</w:t>
      </w:r>
      <w:r w:rsidR="00C0205E" w:rsidRPr="0089479F">
        <w:rPr>
          <w:sz w:val="28"/>
          <w:szCs w:val="28"/>
        </w:rPr>
        <w:t>Установление необходимости и порядка подписания документов должностными лицами органов</w:t>
      </w:r>
      <w:r w:rsidR="000B45FB" w:rsidRPr="0089479F">
        <w:rPr>
          <w:sz w:val="28"/>
          <w:szCs w:val="28"/>
        </w:rPr>
        <w:t xml:space="preserve"> местного самоуправления</w:t>
      </w:r>
      <w:r w:rsidR="00C0205E" w:rsidRPr="0089479F">
        <w:rPr>
          <w:sz w:val="28"/>
          <w:szCs w:val="28"/>
        </w:rPr>
        <w:t xml:space="preserve">, многофункциональных центров предоставления государственных и (или) муниципальных услуг, органов </w:t>
      </w:r>
      <w:r w:rsidR="000B45FB" w:rsidRPr="0089479F">
        <w:rPr>
          <w:sz w:val="28"/>
          <w:szCs w:val="28"/>
        </w:rPr>
        <w:t xml:space="preserve">местного самоуправления </w:t>
      </w:r>
      <w:r w:rsidR="00C0205E" w:rsidRPr="0089479F">
        <w:rPr>
          <w:sz w:val="28"/>
          <w:szCs w:val="28"/>
        </w:rPr>
        <w:t xml:space="preserve"> или подведомственных орга</w:t>
      </w:r>
      <w:r w:rsidR="00C0205E" w:rsidRPr="0089479F">
        <w:rPr>
          <w:sz w:val="28"/>
          <w:szCs w:val="28"/>
        </w:rPr>
        <w:softHyphen/>
        <w:t>низаций соответственно</w:t>
      </w:r>
      <w:r w:rsidR="000B45FB" w:rsidRPr="0089479F">
        <w:rPr>
          <w:sz w:val="28"/>
          <w:szCs w:val="28"/>
        </w:rPr>
        <w:t xml:space="preserve"> правовыми актами  администрации Усть-Джегутинского муниципального района</w:t>
      </w:r>
      <w:r w:rsidR="00C0205E" w:rsidRPr="0089479F">
        <w:rPr>
          <w:sz w:val="28"/>
          <w:szCs w:val="28"/>
        </w:rPr>
        <w:t xml:space="preserve"> допускается только в случаях предоставления заявителем или его представителем способами, указанными в пункте 1 настоящих Требований, заявлений, обращений и иных документов в целях предоставления государственной и (или</w:t>
      </w:r>
      <w:proofErr w:type="gramEnd"/>
      <w:r w:rsidR="00C0205E" w:rsidRPr="0089479F">
        <w:rPr>
          <w:sz w:val="28"/>
          <w:szCs w:val="28"/>
        </w:rPr>
        <w:t>) муниципальной услуги с исполь</w:t>
      </w:r>
      <w:r w:rsidR="00C0205E" w:rsidRPr="0089479F">
        <w:rPr>
          <w:sz w:val="28"/>
          <w:szCs w:val="28"/>
        </w:rPr>
        <w:softHyphen/>
        <w:t>зованием заявителем электронной цифровой подписи, выданной удосто</w:t>
      </w:r>
      <w:r w:rsidR="00C0205E" w:rsidRPr="0089479F">
        <w:rPr>
          <w:sz w:val="28"/>
          <w:szCs w:val="28"/>
        </w:rPr>
        <w:softHyphen/>
        <w:t>веряющим центром, соответствующим следующим требованиям:</w:t>
      </w:r>
    </w:p>
    <w:p w:rsidR="00FC230C" w:rsidRPr="0089479F" w:rsidRDefault="0089479F" w:rsidP="0089479F">
      <w:pPr>
        <w:pStyle w:val="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0205E" w:rsidRPr="0089479F">
        <w:rPr>
          <w:sz w:val="28"/>
          <w:szCs w:val="28"/>
        </w:rPr>
        <w:t>использование средств электронной цифровой подписи и средств удостоверяющего центра, получивших подтверждение соответствия требованиям, установленным Федеральной службой безопасности Рос</w:t>
      </w:r>
      <w:r w:rsidR="00C0205E" w:rsidRPr="0089479F">
        <w:rPr>
          <w:sz w:val="28"/>
          <w:szCs w:val="28"/>
        </w:rPr>
        <w:softHyphen/>
        <w:t>сийской Федерации;</w:t>
      </w:r>
    </w:p>
    <w:p w:rsidR="00FC230C" w:rsidRPr="0089479F" w:rsidRDefault="0089479F" w:rsidP="0089479F">
      <w:pPr>
        <w:pStyle w:val="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05E" w:rsidRPr="0089479F">
        <w:rPr>
          <w:sz w:val="28"/>
          <w:szCs w:val="28"/>
        </w:rPr>
        <w:t>наличие в штате удостоверяющего центра не менее 2 сотрудников, непосредственно осуществляющих деятельность по созданию и выдаче сертификатов ключей подписи и имеющих высшее профессиональное образование в области информационных технологий или информационной безопасности либо высшее или среднее профессиональное образование и прошедших переподготовку или курсы повышения квалификации по вопросам использования электронной цифровой подписи;</w:t>
      </w:r>
    </w:p>
    <w:p w:rsidR="00FC230C" w:rsidRPr="0089479F" w:rsidRDefault="0089479F" w:rsidP="0089479F">
      <w:pPr>
        <w:pStyle w:val="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05E" w:rsidRPr="0089479F">
        <w:rPr>
          <w:sz w:val="28"/>
          <w:szCs w:val="28"/>
        </w:rPr>
        <w:t>наличие комплекта обязательных организационных и эксплуата</w:t>
      </w:r>
      <w:r w:rsidR="00C0205E" w:rsidRPr="0089479F">
        <w:rPr>
          <w:sz w:val="28"/>
          <w:szCs w:val="28"/>
        </w:rPr>
        <w:softHyphen/>
        <w:t>ционных документов, требования к которому определяются Министер</w:t>
      </w:r>
      <w:r w:rsidR="00C0205E" w:rsidRPr="0089479F">
        <w:rPr>
          <w:sz w:val="28"/>
          <w:szCs w:val="28"/>
        </w:rPr>
        <w:softHyphen/>
        <w:t>ством связи и массовых коммуникаций Российской Федерации;</w:t>
      </w:r>
    </w:p>
    <w:p w:rsidR="00FC230C" w:rsidRPr="0089479F" w:rsidRDefault="0089479F" w:rsidP="0089479F">
      <w:pPr>
        <w:pStyle w:val="1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05E" w:rsidRPr="0089479F">
        <w:rPr>
          <w:sz w:val="28"/>
          <w:szCs w:val="28"/>
        </w:rPr>
        <w:t>иным требованиям, устанавливаемым законодательством Российской Федерации в области использования электронной цифровой подписи.</w:t>
      </w:r>
    </w:p>
    <w:p w:rsidR="00FC230C" w:rsidRPr="0089479F" w:rsidRDefault="007A2EED" w:rsidP="0089479F">
      <w:pPr>
        <w:pStyle w:val="1"/>
        <w:shd w:val="clear" w:color="auto" w:fill="auto"/>
        <w:tabs>
          <w:tab w:val="left" w:pos="1029"/>
        </w:tabs>
        <w:spacing w:before="0" w:line="240" w:lineRule="auto"/>
        <w:jc w:val="both"/>
        <w:rPr>
          <w:sz w:val="28"/>
          <w:szCs w:val="28"/>
        </w:rPr>
      </w:pPr>
      <w:r w:rsidRPr="0089479F">
        <w:rPr>
          <w:sz w:val="28"/>
          <w:szCs w:val="28"/>
        </w:rPr>
        <w:t>5.</w:t>
      </w:r>
      <w:r w:rsidR="00C0205E" w:rsidRPr="0089479F">
        <w:rPr>
          <w:sz w:val="28"/>
          <w:szCs w:val="28"/>
        </w:rPr>
        <w:t>Утверждение требований к составу полей и форматов электронных документов, оформляемых в соответствии с настоящими Требованиями, осуществляется органами</w:t>
      </w:r>
      <w:r w:rsidR="006D25D8" w:rsidRPr="0089479F">
        <w:rPr>
          <w:sz w:val="28"/>
          <w:szCs w:val="28"/>
        </w:rPr>
        <w:t xml:space="preserve"> местного самоуправления</w:t>
      </w:r>
      <w:r w:rsidR="007C602D" w:rsidRPr="0089479F">
        <w:rPr>
          <w:sz w:val="28"/>
          <w:szCs w:val="28"/>
        </w:rPr>
        <w:t xml:space="preserve"> Усть-Джегутинского муниципального района.</w:t>
      </w:r>
    </w:p>
    <w:p w:rsidR="007A2EED" w:rsidRDefault="007A2EED" w:rsidP="0089479F">
      <w:pPr>
        <w:pStyle w:val="1"/>
        <w:shd w:val="clear" w:color="auto" w:fill="auto"/>
        <w:tabs>
          <w:tab w:val="left" w:pos="1029"/>
        </w:tabs>
        <w:spacing w:before="0" w:line="240" w:lineRule="auto"/>
        <w:rPr>
          <w:sz w:val="28"/>
          <w:szCs w:val="28"/>
        </w:rPr>
      </w:pPr>
    </w:p>
    <w:p w:rsidR="0089479F" w:rsidRDefault="0089479F" w:rsidP="0089479F">
      <w:pPr>
        <w:pStyle w:val="1"/>
        <w:shd w:val="clear" w:color="auto" w:fill="auto"/>
        <w:tabs>
          <w:tab w:val="left" w:pos="1029"/>
        </w:tabs>
        <w:spacing w:before="0" w:line="240" w:lineRule="auto"/>
        <w:rPr>
          <w:sz w:val="28"/>
          <w:szCs w:val="28"/>
        </w:rPr>
      </w:pPr>
    </w:p>
    <w:p w:rsidR="0089479F" w:rsidRDefault="0089479F" w:rsidP="0089479F">
      <w:pPr>
        <w:pStyle w:val="1"/>
        <w:shd w:val="clear" w:color="auto" w:fill="auto"/>
        <w:tabs>
          <w:tab w:val="left" w:pos="1029"/>
        </w:tabs>
        <w:spacing w:before="0" w:line="240" w:lineRule="auto"/>
        <w:rPr>
          <w:sz w:val="28"/>
          <w:szCs w:val="28"/>
        </w:rPr>
      </w:pPr>
    </w:p>
    <w:p w:rsidR="0089479F" w:rsidRPr="0089479F" w:rsidRDefault="0089479F" w:rsidP="0089479F">
      <w:pPr>
        <w:pStyle w:val="1"/>
        <w:shd w:val="clear" w:color="auto" w:fill="auto"/>
        <w:tabs>
          <w:tab w:val="left" w:pos="1029"/>
        </w:tabs>
        <w:spacing w:before="0" w:line="240" w:lineRule="auto"/>
        <w:rPr>
          <w:sz w:val="28"/>
          <w:szCs w:val="28"/>
        </w:rPr>
      </w:pPr>
    </w:p>
    <w:p w:rsidR="00FC230C" w:rsidRPr="0089479F" w:rsidRDefault="0089479F" w:rsidP="008947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FC230C" w:rsidRPr="0089479F" w:rsidSect="0089479F">
      <w:headerReference w:type="default" r:id="rId8"/>
      <w:type w:val="continuous"/>
      <w:pgSz w:w="11909" w:h="16834"/>
      <w:pgMar w:top="1134" w:right="851" w:bottom="1134" w:left="12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3F" w:rsidRDefault="00AE723F" w:rsidP="00FC230C">
      <w:r>
        <w:separator/>
      </w:r>
    </w:p>
  </w:endnote>
  <w:endnote w:type="continuationSeparator" w:id="0">
    <w:p w:rsidR="00AE723F" w:rsidRDefault="00AE723F" w:rsidP="00FC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3F" w:rsidRDefault="00AE723F"/>
  </w:footnote>
  <w:footnote w:type="continuationSeparator" w:id="0">
    <w:p w:rsidR="00AE723F" w:rsidRDefault="00AE72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0C" w:rsidRDefault="00FC230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404F"/>
    <w:multiLevelType w:val="multilevel"/>
    <w:tmpl w:val="54582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0C"/>
    <w:rsid w:val="000B45FB"/>
    <w:rsid w:val="001B5FAD"/>
    <w:rsid w:val="0032176B"/>
    <w:rsid w:val="00452B01"/>
    <w:rsid w:val="00472ED3"/>
    <w:rsid w:val="00592EF6"/>
    <w:rsid w:val="005D51BE"/>
    <w:rsid w:val="00645692"/>
    <w:rsid w:val="006D25D8"/>
    <w:rsid w:val="0073424F"/>
    <w:rsid w:val="00750C6A"/>
    <w:rsid w:val="007A2EED"/>
    <w:rsid w:val="007C602D"/>
    <w:rsid w:val="0083236D"/>
    <w:rsid w:val="0089479F"/>
    <w:rsid w:val="009162E8"/>
    <w:rsid w:val="00922F95"/>
    <w:rsid w:val="00A114D7"/>
    <w:rsid w:val="00AE723F"/>
    <w:rsid w:val="00AF1EE9"/>
    <w:rsid w:val="00C0205E"/>
    <w:rsid w:val="00C16840"/>
    <w:rsid w:val="00C43EF5"/>
    <w:rsid w:val="00CE34A1"/>
    <w:rsid w:val="00E25870"/>
    <w:rsid w:val="00FC230C"/>
    <w:rsid w:val="00FF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3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30C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</w:rPr>
  </w:style>
  <w:style w:type="character" w:customStyle="1" w:styleId="3">
    <w:name w:val="Основной текст (3)_"/>
    <w:basedOn w:val="a0"/>
    <w:link w:val="30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10">
    <w:name w:val="Заголовок №1_"/>
    <w:basedOn w:val="a0"/>
    <w:link w:val="11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4pt">
    <w:name w:val="Заголовок №1 + Интервал 4 pt"/>
    <w:basedOn w:val="10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7"/>
      <w:szCs w:val="27"/>
    </w:rPr>
  </w:style>
  <w:style w:type="character" w:customStyle="1" w:styleId="a7">
    <w:name w:val="Колонтитул_"/>
    <w:basedOn w:val="a0"/>
    <w:link w:val="a8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7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0">
    <w:name w:val="Подпись к картинке (2)"/>
    <w:basedOn w:val="a"/>
    <w:link w:val="2"/>
    <w:rsid w:val="00FC23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C230C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FC23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customStyle="1" w:styleId="30">
    <w:name w:val="Основной текст (3)"/>
    <w:basedOn w:val="a"/>
    <w:link w:val="3"/>
    <w:rsid w:val="00FC23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C230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картинке"/>
    <w:basedOn w:val="a"/>
    <w:link w:val="a5"/>
    <w:rsid w:val="00FC230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FC230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2E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EED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114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14D7"/>
    <w:rPr>
      <w:color w:val="000000"/>
    </w:rPr>
  </w:style>
  <w:style w:type="paragraph" w:styleId="ad">
    <w:name w:val="footer"/>
    <w:basedOn w:val="a"/>
    <w:link w:val="ae"/>
    <w:uiPriority w:val="99"/>
    <w:unhideWhenUsed/>
    <w:rsid w:val="00A114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14D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3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30C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</w:rPr>
  </w:style>
  <w:style w:type="character" w:customStyle="1" w:styleId="3">
    <w:name w:val="Основной текст (3)_"/>
    <w:basedOn w:val="a0"/>
    <w:link w:val="30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10">
    <w:name w:val="Заголовок №1_"/>
    <w:basedOn w:val="a0"/>
    <w:link w:val="11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4pt">
    <w:name w:val="Заголовок №1 + Интервал 4 pt"/>
    <w:basedOn w:val="10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7"/>
      <w:szCs w:val="27"/>
    </w:rPr>
  </w:style>
  <w:style w:type="character" w:customStyle="1" w:styleId="a7">
    <w:name w:val="Колонтитул_"/>
    <w:basedOn w:val="a0"/>
    <w:link w:val="a8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7"/>
    <w:rsid w:val="00FC2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20">
    <w:name w:val="Подпись к картинке (2)"/>
    <w:basedOn w:val="a"/>
    <w:link w:val="2"/>
    <w:rsid w:val="00FC23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C230C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FC23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0"/>
      <w:szCs w:val="80"/>
    </w:rPr>
  </w:style>
  <w:style w:type="paragraph" w:customStyle="1" w:styleId="30">
    <w:name w:val="Основной текст (3)"/>
    <w:basedOn w:val="a"/>
    <w:link w:val="3"/>
    <w:rsid w:val="00FC23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C230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картинке"/>
    <w:basedOn w:val="a"/>
    <w:link w:val="a5"/>
    <w:rsid w:val="00FC230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rsid w:val="00FC230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2E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EED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114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14D7"/>
    <w:rPr>
      <w:color w:val="000000"/>
    </w:rPr>
  </w:style>
  <w:style w:type="paragraph" w:styleId="ad">
    <w:name w:val="footer"/>
    <w:basedOn w:val="a"/>
    <w:link w:val="ae"/>
    <w:uiPriority w:val="99"/>
    <w:unhideWhenUsed/>
    <w:rsid w:val="00A114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14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Фатима</cp:lastModifiedBy>
  <cp:revision>2</cp:revision>
  <cp:lastPrinted>2011-12-22T12:30:00Z</cp:lastPrinted>
  <dcterms:created xsi:type="dcterms:W3CDTF">2015-02-12T08:26:00Z</dcterms:created>
  <dcterms:modified xsi:type="dcterms:W3CDTF">2015-02-12T08:26:00Z</dcterms:modified>
</cp:coreProperties>
</file>