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Ind w:w="250" w:type="dxa"/>
        <w:tblLook w:val="0000" w:firstRow="0" w:lastRow="0" w:firstColumn="0" w:lastColumn="0" w:noHBand="0" w:noVBand="0"/>
      </w:tblPr>
      <w:tblGrid>
        <w:gridCol w:w="4961"/>
        <w:gridCol w:w="4394"/>
      </w:tblGrid>
      <w:tr w:rsidR="00B7323E" w:rsidRPr="00AF5852" w:rsidTr="004E0F14">
        <w:tc>
          <w:tcPr>
            <w:tcW w:w="4961" w:type="dxa"/>
          </w:tcPr>
          <w:p w:rsidR="00B7323E" w:rsidRDefault="00B7323E" w:rsidP="004E0F14">
            <w:pPr>
              <w:contextualSpacing/>
              <w:rPr>
                <w:sz w:val="26"/>
                <w:szCs w:val="26"/>
              </w:rPr>
            </w:pPr>
            <w:bookmarkStart w:id="0" w:name="OLE_LINK16"/>
            <w:bookmarkStart w:id="1" w:name="OLE_LINK17"/>
          </w:p>
          <w:p w:rsidR="00B7323E" w:rsidRDefault="00B7323E" w:rsidP="004E0F14">
            <w:pPr>
              <w:contextualSpacing/>
              <w:rPr>
                <w:sz w:val="26"/>
                <w:szCs w:val="26"/>
              </w:rPr>
            </w:pPr>
          </w:p>
          <w:p w:rsidR="00B7323E" w:rsidRPr="00AF5852" w:rsidRDefault="00B7323E" w:rsidP="004E0F1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B7323E" w:rsidRDefault="00B7323E" w:rsidP="004E0F14">
            <w:pPr>
              <w:contextualSpacing/>
              <w:rPr>
                <w:sz w:val="28"/>
                <w:szCs w:val="28"/>
              </w:rPr>
            </w:pPr>
            <w:r w:rsidRPr="00981698">
              <w:rPr>
                <w:sz w:val="28"/>
                <w:szCs w:val="28"/>
              </w:rPr>
              <w:t xml:space="preserve">Приложение </w:t>
            </w:r>
          </w:p>
          <w:p w:rsidR="00B7323E" w:rsidRPr="00981698" w:rsidRDefault="00B7323E" w:rsidP="004E0F14">
            <w:pPr>
              <w:contextualSpacing/>
              <w:rPr>
                <w:sz w:val="28"/>
                <w:szCs w:val="28"/>
              </w:rPr>
            </w:pPr>
            <w:r w:rsidRPr="00981698">
              <w:rPr>
                <w:sz w:val="28"/>
                <w:szCs w:val="28"/>
              </w:rPr>
              <w:t xml:space="preserve">к постановлению </w:t>
            </w:r>
            <w:r w:rsidR="00970C5D">
              <w:rPr>
                <w:sz w:val="28"/>
                <w:szCs w:val="28"/>
              </w:rPr>
              <w:t>а</w:t>
            </w:r>
            <w:r w:rsidRPr="00981698">
              <w:rPr>
                <w:sz w:val="28"/>
                <w:szCs w:val="28"/>
              </w:rPr>
              <w:t xml:space="preserve">дминистрации </w:t>
            </w:r>
            <w:r w:rsidR="00970C5D">
              <w:rPr>
                <w:sz w:val="28"/>
                <w:szCs w:val="28"/>
              </w:rPr>
              <w:t>Усть-Джегутинского муниципального района</w:t>
            </w:r>
          </w:p>
          <w:p w:rsidR="00B7323E" w:rsidRPr="007F621F" w:rsidRDefault="00B7323E" w:rsidP="003314B8">
            <w:pPr>
              <w:contextualSpacing/>
              <w:rPr>
                <w:sz w:val="28"/>
                <w:szCs w:val="28"/>
              </w:rPr>
            </w:pPr>
            <w:r w:rsidRPr="00EE7C84">
              <w:rPr>
                <w:sz w:val="28"/>
                <w:szCs w:val="28"/>
              </w:rPr>
              <w:t xml:space="preserve">от  </w:t>
            </w:r>
            <w:r w:rsidR="003314B8" w:rsidRPr="00EE7C84">
              <w:rPr>
                <w:sz w:val="28"/>
                <w:szCs w:val="28"/>
              </w:rPr>
              <w:t>3</w:t>
            </w:r>
            <w:r w:rsidR="00B93290" w:rsidRPr="00EE7C84">
              <w:rPr>
                <w:sz w:val="28"/>
                <w:szCs w:val="28"/>
              </w:rPr>
              <w:t>0.</w:t>
            </w:r>
            <w:r w:rsidR="003314B8" w:rsidRPr="00EE7C84">
              <w:rPr>
                <w:sz w:val="28"/>
                <w:szCs w:val="28"/>
              </w:rPr>
              <w:t>12</w:t>
            </w:r>
            <w:r w:rsidRPr="00EE7C84">
              <w:rPr>
                <w:sz w:val="28"/>
                <w:szCs w:val="28"/>
              </w:rPr>
              <w:t>.2019</w:t>
            </w:r>
            <w:bookmarkStart w:id="2" w:name="_GoBack"/>
            <w:bookmarkEnd w:id="2"/>
            <w:r w:rsidRPr="0098169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3314B8">
              <w:rPr>
                <w:sz w:val="28"/>
                <w:szCs w:val="28"/>
              </w:rPr>
              <w:t>553</w:t>
            </w:r>
          </w:p>
        </w:tc>
      </w:tr>
      <w:bookmarkEnd w:id="0"/>
      <w:bookmarkEnd w:id="1"/>
    </w:tbl>
    <w:p w:rsidR="0097210C" w:rsidRPr="007F621F" w:rsidRDefault="0097210C" w:rsidP="00884D65">
      <w:pPr>
        <w:jc w:val="center"/>
        <w:rPr>
          <w:sz w:val="20"/>
          <w:szCs w:val="20"/>
        </w:rPr>
      </w:pPr>
    </w:p>
    <w:p w:rsidR="00884D65" w:rsidRPr="003F2F84" w:rsidRDefault="00574C11" w:rsidP="007F6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84D65" w:rsidRPr="00970C5D" w:rsidRDefault="00884D65" w:rsidP="00970C5D">
      <w:pPr>
        <w:jc w:val="center"/>
        <w:rPr>
          <w:b/>
          <w:sz w:val="20"/>
          <w:szCs w:val="28"/>
        </w:rPr>
      </w:pPr>
      <w:r w:rsidRPr="003F2F84">
        <w:rPr>
          <w:b/>
          <w:sz w:val="28"/>
          <w:szCs w:val="28"/>
        </w:rPr>
        <w:t>о</w:t>
      </w:r>
      <w:r w:rsidRPr="003F2F84">
        <w:rPr>
          <w:sz w:val="28"/>
          <w:szCs w:val="28"/>
        </w:rPr>
        <w:t xml:space="preserve"> </w:t>
      </w:r>
      <w:r w:rsidRPr="003F2F84">
        <w:rPr>
          <w:b/>
          <w:sz w:val="28"/>
          <w:szCs w:val="28"/>
        </w:rPr>
        <w:t xml:space="preserve">создании и организации системы внутреннего обеспечения соответствия требованиям антимонопольного законодательства </w:t>
      </w:r>
      <w:r w:rsidR="00F2470A">
        <w:rPr>
          <w:b/>
          <w:sz w:val="28"/>
          <w:szCs w:val="28"/>
        </w:rPr>
        <w:t xml:space="preserve">в </w:t>
      </w:r>
      <w:r w:rsidR="00970C5D" w:rsidRPr="00970C5D">
        <w:rPr>
          <w:b/>
          <w:sz w:val="28"/>
          <w:szCs w:val="28"/>
        </w:rPr>
        <w:t>администрации Усть-Джегутинского муниципального района</w:t>
      </w:r>
    </w:p>
    <w:p w:rsidR="00884D65" w:rsidRPr="007F621F" w:rsidRDefault="00884D65" w:rsidP="00884D65">
      <w:pPr>
        <w:jc w:val="center"/>
        <w:rPr>
          <w:b/>
          <w:sz w:val="26"/>
          <w:szCs w:val="26"/>
        </w:rPr>
      </w:pPr>
      <w:r w:rsidRPr="007F621F">
        <w:rPr>
          <w:b/>
          <w:sz w:val="26"/>
          <w:szCs w:val="26"/>
        </w:rPr>
        <w:t>Раздел 1. Общие положения</w:t>
      </w:r>
    </w:p>
    <w:p w:rsidR="00884D65" w:rsidRPr="007F621F" w:rsidRDefault="00884D65" w:rsidP="00884D65">
      <w:pPr>
        <w:rPr>
          <w:sz w:val="20"/>
          <w:szCs w:val="20"/>
        </w:rPr>
      </w:pPr>
    </w:p>
    <w:p w:rsidR="007F621F" w:rsidRPr="007F621F" w:rsidRDefault="007F621F" w:rsidP="007F621F">
      <w:pPr>
        <w:pStyle w:val="Default"/>
        <w:numPr>
          <w:ilvl w:val="1"/>
          <w:numId w:val="15"/>
        </w:numPr>
        <w:spacing w:line="360" w:lineRule="auto"/>
        <w:ind w:left="0" w:firstLine="709"/>
        <w:jc w:val="both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 xml:space="preserve">Положение </w:t>
      </w:r>
      <w:r w:rsidRPr="007F621F">
        <w:rPr>
          <w:rStyle w:val="ab"/>
          <w:b w:val="0"/>
          <w:sz w:val="28"/>
          <w:szCs w:val="28"/>
        </w:rPr>
        <w:t>разработан</w:t>
      </w:r>
      <w:r>
        <w:rPr>
          <w:rStyle w:val="ab"/>
          <w:b w:val="0"/>
          <w:sz w:val="28"/>
          <w:szCs w:val="28"/>
        </w:rPr>
        <w:t>о</w:t>
      </w:r>
      <w:r w:rsidRPr="007F621F">
        <w:rPr>
          <w:rStyle w:val="ab"/>
          <w:b w:val="0"/>
          <w:sz w:val="28"/>
          <w:szCs w:val="28"/>
        </w:rPr>
        <w:t xml:space="preserve"> в соответствии с Методическими рекомендациями по организации федеральными органами исполнительной власти, органами исполнительной власти субъектов Российской Федерации и органами местного самоуправления системы внутреннего обеспечения соответствия требованиям антимонопольного законодательства (антимонопольного комплаенса) и устанавливает общие требования к организации системы внутреннего обеспечения соответствия требованиям антимонопольного законодательства (далее – антимонопольный комплаенс) в </w:t>
      </w:r>
      <w:r w:rsidR="00970C5D">
        <w:rPr>
          <w:sz w:val="28"/>
          <w:szCs w:val="28"/>
        </w:rPr>
        <w:t>а</w:t>
      </w:r>
      <w:r w:rsidR="00970C5D" w:rsidRPr="00981698">
        <w:rPr>
          <w:sz w:val="28"/>
          <w:szCs w:val="28"/>
        </w:rPr>
        <w:t xml:space="preserve">дминистрации </w:t>
      </w:r>
      <w:r w:rsidR="00970C5D">
        <w:rPr>
          <w:sz w:val="28"/>
          <w:szCs w:val="28"/>
        </w:rPr>
        <w:t>Усть-Джегутинского муниципального района</w:t>
      </w:r>
      <w:r w:rsidRPr="007F621F">
        <w:rPr>
          <w:rStyle w:val="ab"/>
          <w:b w:val="0"/>
          <w:sz w:val="28"/>
          <w:szCs w:val="28"/>
        </w:rPr>
        <w:t>.</w:t>
      </w:r>
    </w:p>
    <w:p w:rsidR="00884D65" w:rsidRPr="003F2F84" w:rsidRDefault="00117467" w:rsidP="00117467">
      <w:pPr>
        <w:tabs>
          <w:tab w:val="left" w:pos="993"/>
        </w:tabs>
        <w:spacing w:line="360" w:lineRule="auto"/>
        <w:ind w:left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84D65" w:rsidRPr="003F2F84">
        <w:rPr>
          <w:sz w:val="28"/>
          <w:szCs w:val="28"/>
        </w:rPr>
        <w:t xml:space="preserve">Термины, используемые в настоящем положении: </w:t>
      </w:r>
    </w:p>
    <w:p w:rsidR="00884D65" w:rsidRPr="003F2F84" w:rsidRDefault="00884D65" w:rsidP="00574C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2F84">
        <w:rPr>
          <w:rFonts w:eastAsiaTheme="minorHAnsi"/>
          <w:sz w:val="28"/>
          <w:szCs w:val="28"/>
          <w:lang w:eastAsia="en-US"/>
        </w:rPr>
        <w:t xml:space="preserve">- </w:t>
      </w:r>
      <w:r w:rsidR="00574C11">
        <w:rPr>
          <w:rFonts w:eastAsiaTheme="minorHAnsi"/>
          <w:sz w:val="28"/>
          <w:szCs w:val="28"/>
          <w:lang w:eastAsia="en-US"/>
        </w:rPr>
        <w:t>«</w:t>
      </w:r>
      <w:r w:rsidRPr="003F2F84">
        <w:rPr>
          <w:rFonts w:eastAsiaTheme="minorHAnsi"/>
          <w:sz w:val="28"/>
          <w:szCs w:val="28"/>
          <w:lang w:eastAsia="en-US"/>
        </w:rPr>
        <w:t>антимонопольное законодательство</w:t>
      </w:r>
      <w:r w:rsidR="00574C11">
        <w:rPr>
          <w:rFonts w:eastAsiaTheme="minorHAnsi"/>
          <w:sz w:val="28"/>
          <w:szCs w:val="28"/>
          <w:lang w:eastAsia="en-US"/>
        </w:rPr>
        <w:t>»</w:t>
      </w:r>
      <w:r w:rsidRPr="003F2F84">
        <w:rPr>
          <w:rFonts w:eastAsiaTheme="minorHAnsi"/>
          <w:sz w:val="28"/>
          <w:szCs w:val="28"/>
          <w:lang w:eastAsia="en-US"/>
        </w:rPr>
        <w:t xml:space="preserve"> - законодательство, основывающееся на </w:t>
      </w:r>
      <w:hyperlink r:id="rId8" w:history="1">
        <w:r w:rsidRPr="00574C11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574C11">
        <w:rPr>
          <w:rFonts w:eastAsiaTheme="minorHAnsi"/>
          <w:sz w:val="28"/>
          <w:szCs w:val="28"/>
          <w:lang w:eastAsia="en-US"/>
        </w:rPr>
        <w:t xml:space="preserve"> Российской Федерации, Гражданском </w:t>
      </w:r>
      <w:hyperlink r:id="rId9" w:history="1">
        <w:r w:rsidRPr="00574C11">
          <w:rPr>
            <w:rFonts w:eastAsiaTheme="minorHAnsi"/>
            <w:sz w:val="28"/>
            <w:szCs w:val="28"/>
            <w:lang w:eastAsia="en-US"/>
          </w:rPr>
          <w:t>кодексе</w:t>
        </w:r>
      </w:hyperlink>
      <w:r w:rsidRPr="00574C11">
        <w:rPr>
          <w:rFonts w:eastAsiaTheme="minorHAnsi"/>
          <w:sz w:val="28"/>
          <w:szCs w:val="28"/>
          <w:lang w:eastAsia="en-US"/>
        </w:rPr>
        <w:t xml:space="preserve"> Российской Федерации и состоящее из Федерального </w:t>
      </w:r>
      <w:hyperlink r:id="rId10" w:history="1">
        <w:r w:rsidRPr="00574C11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574C11">
        <w:rPr>
          <w:rFonts w:eastAsiaTheme="minorHAnsi"/>
          <w:sz w:val="28"/>
          <w:szCs w:val="28"/>
          <w:lang w:eastAsia="en-US"/>
        </w:rPr>
        <w:t xml:space="preserve"> </w:t>
      </w:r>
      <w:r w:rsidR="00574C11">
        <w:rPr>
          <w:rFonts w:eastAsiaTheme="minorHAnsi"/>
          <w:sz w:val="28"/>
          <w:szCs w:val="28"/>
          <w:lang w:eastAsia="en-US"/>
        </w:rPr>
        <w:t xml:space="preserve">                    «</w:t>
      </w:r>
      <w:r w:rsidRPr="00574C11">
        <w:rPr>
          <w:rFonts w:eastAsiaTheme="minorHAnsi"/>
          <w:sz w:val="28"/>
          <w:szCs w:val="28"/>
          <w:lang w:eastAsia="en-US"/>
        </w:rPr>
        <w:t>О защите конкуренции</w:t>
      </w:r>
      <w:r w:rsidR="00574C11">
        <w:rPr>
          <w:rFonts w:eastAsiaTheme="minorHAnsi"/>
          <w:sz w:val="28"/>
          <w:szCs w:val="28"/>
          <w:lang w:eastAsia="en-US"/>
        </w:rPr>
        <w:t>»</w:t>
      </w:r>
      <w:r w:rsidRPr="00574C11">
        <w:rPr>
          <w:rFonts w:eastAsiaTheme="minorHAnsi"/>
          <w:sz w:val="28"/>
          <w:szCs w:val="28"/>
          <w:lang w:eastAsia="en-US"/>
        </w:rPr>
        <w:t>, иных федеральных законов, регул</w:t>
      </w:r>
      <w:r w:rsidRPr="003F2F84">
        <w:rPr>
          <w:rFonts w:eastAsiaTheme="minorHAnsi"/>
          <w:sz w:val="28"/>
          <w:szCs w:val="28"/>
          <w:lang w:eastAsia="en-US"/>
        </w:rPr>
        <w:t>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884D65" w:rsidRPr="003F2F84" w:rsidRDefault="00884D65" w:rsidP="00574C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2F84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574C11">
        <w:rPr>
          <w:rFonts w:eastAsiaTheme="minorHAnsi"/>
          <w:sz w:val="28"/>
          <w:szCs w:val="28"/>
          <w:lang w:eastAsia="en-US"/>
        </w:rPr>
        <w:t>«</w:t>
      </w:r>
      <w:r w:rsidRPr="003F2F84">
        <w:rPr>
          <w:rFonts w:eastAsiaTheme="minorHAnsi"/>
          <w:sz w:val="28"/>
          <w:szCs w:val="28"/>
          <w:lang w:eastAsia="en-US"/>
        </w:rPr>
        <w:t>антимонопольный орган</w:t>
      </w:r>
      <w:r w:rsidR="00574C11">
        <w:rPr>
          <w:rFonts w:eastAsiaTheme="minorHAnsi"/>
          <w:sz w:val="28"/>
          <w:szCs w:val="28"/>
          <w:lang w:eastAsia="en-US"/>
        </w:rPr>
        <w:t>»</w:t>
      </w:r>
      <w:r w:rsidRPr="003F2F84">
        <w:rPr>
          <w:rFonts w:eastAsiaTheme="minorHAnsi"/>
          <w:sz w:val="28"/>
          <w:szCs w:val="28"/>
          <w:lang w:eastAsia="en-US"/>
        </w:rPr>
        <w:t xml:space="preserve"> - федеральный антимонопольный орган и его территориальные органы;</w:t>
      </w:r>
    </w:p>
    <w:p w:rsidR="00884D65" w:rsidRPr="003F2F84" w:rsidRDefault="00884D65" w:rsidP="00574C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2F84">
        <w:rPr>
          <w:rFonts w:eastAsiaTheme="minorHAnsi"/>
          <w:sz w:val="28"/>
          <w:szCs w:val="28"/>
          <w:lang w:eastAsia="en-US"/>
        </w:rPr>
        <w:t xml:space="preserve">- </w:t>
      </w:r>
      <w:r w:rsidR="00574C11">
        <w:rPr>
          <w:rFonts w:eastAsiaTheme="minorHAnsi"/>
          <w:sz w:val="28"/>
          <w:szCs w:val="28"/>
          <w:lang w:eastAsia="en-US"/>
        </w:rPr>
        <w:t>«</w:t>
      </w:r>
      <w:r w:rsidRPr="003F2F84">
        <w:rPr>
          <w:rFonts w:eastAsiaTheme="minorHAnsi"/>
          <w:sz w:val="28"/>
          <w:szCs w:val="28"/>
          <w:lang w:eastAsia="en-US"/>
        </w:rPr>
        <w:t>доклад об антимонопольном комплаенсе</w:t>
      </w:r>
      <w:r w:rsidR="00574C11">
        <w:rPr>
          <w:rFonts w:eastAsiaTheme="minorHAnsi"/>
          <w:sz w:val="28"/>
          <w:szCs w:val="28"/>
          <w:lang w:eastAsia="en-US"/>
        </w:rPr>
        <w:t>»</w:t>
      </w:r>
      <w:r w:rsidRPr="003F2F84">
        <w:rPr>
          <w:rFonts w:eastAsiaTheme="minorHAnsi"/>
          <w:sz w:val="28"/>
          <w:szCs w:val="28"/>
          <w:lang w:eastAsia="en-US"/>
        </w:rPr>
        <w:t xml:space="preserve"> - документ, содержащий информацию об организации </w:t>
      </w:r>
      <w:r w:rsidR="00F2470A">
        <w:rPr>
          <w:rFonts w:eastAsiaTheme="minorHAnsi"/>
          <w:sz w:val="28"/>
          <w:szCs w:val="28"/>
          <w:lang w:eastAsia="en-US"/>
        </w:rPr>
        <w:t xml:space="preserve">в </w:t>
      </w:r>
      <w:r w:rsidR="00970C5D">
        <w:rPr>
          <w:sz w:val="28"/>
          <w:szCs w:val="28"/>
        </w:rPr>
        <w:t>а</w:t>
      </w:r>
      <w:r w:rsidR="00970C5D" w:rsidRPr="00981698">
        <w:rPr>
          <w:sz w:val="28"/>
          <w:szCs w:val="28"/>
        </w:rPr>
        <w:t xml:space="preserve">дминистрации </w:t>
      </w:r>
      <w:r w:rsidR="00970C5D">
        <w:rPr>
          <w:sz w:val="28"/>
          <w:szCs w:val="28"/>
        </w:rPr>
        <w:t>Усть-Джегутинского муниципального района</w:t>
      </w:r>
      <w:r w:rsidR="00970C5D" w:rsidRPr="003F2F84">
        <w:rPr>
          <w:rFonts w:eastAsiaTheme="minorHAnsi"/>
          <w:sz w:val="28"/>
          <w:szCs w:val="28"/>
          <w:lang w:eastAsia="en-US"/>
        </w:rPr>
        <w:t xml:space="preserve"> </w:t>
      </w:r>
      <w:r w:rsidRPr="003F2F84">
        <w:rPr>
          <w:rFonts w:eastAsiaTheme="minorHAnsi"/>
          <w:sz w:val="28"/>
          <w:szCs w:val="28"/>
          <w:lang w:eastAsia="en-US"/>
        </w:rPr>
        <w:t>антимонопольного комплаенса и о его функционировании;</w:t>
      </w:r>
    </w:p>
    <w:p w:rsidR="00884D65" w:rsidRPr="003F2F84" w:rsidRDefault="00884D65" w:rsidP="00574C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2F84">
        <w:rPr>
          <w:rFonts w:eastAsiaTheme="minorHAnsi"/>
          <w:sz w:val="28"/>
          <w:szCs w:val="28"/>
          <w:lang w:eastAsia="en-US"/>
        </w:rPr>
        <w:t xml:space="preserve">- </w:t>
      </w:r>
      <w:r w:rsidR="00574C11">
        <w:rPr>
          <w:rFonts w:eastAsiaTheme="minorHAnsi"/>
          <w:sz w:val="28"/>
          <w:szCs w:val="28"/>
          <w:lang w:eastAsia="en-US"/>
        </w:rPr>
        <w:t>«</w:t>
      </w:r>
      <w:r w:rsidRPr="003F2F84">
        <w:rPr>
          <w:rFonts w:eastAsiaTheme="minorHAnsi"/>
          <w:sz w:val="28"/>
          <w:szCs w:val="28"/>
          <w:lang w:eastAsia="en-US"/>
        </w:rPr>
        <w:t>коллегиальный орган</w:t>
      </w:r>
      <w:r w:rsidR="00574C11">
        <w:rPr>
          <w:rFonts w:eastAsiaTheme="minorHAnsi"/>
          <w:sz w:val="28"/>
          <w:szCs w:val="28"/>
          <w:lang w:eastAsia="en-US"/>
        </w:rPr>
        <w:t>»</w:t>
      </w:r>
      <w:r w:rsidRPr="003F2F84">
        <w:rPr>
          <w:rFonts w:eastAsiaTheme="minorHAnsi"/>
          <w:sz w:val="28"/>
          <w:szCs w:val="28"/>
          <w:lang w:eastAsia="en-US"/>
        </w:rPr>
        <w:t xml:space="preserve"> - совещательный орган, осуществляющий оценку эффективности функционирования антимонопольного комплаенса;</w:t>
      </w:r>
    </w:p>
    <w:p w:rsidR="00884D65" w:rsidRPr="003F2F84" w:rsidRDefault="00884D65" w:rsidP="00574C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2F84">
        <w:rPr>
          <w:rFonts w:eastAsiaTheme="minorHAnsi"/>
          <w:sz w:val="28"/>
          <w:szCs w:val="28"/>
          <w:lang w:eastAsia="en-US"/>
        </w:rPr>
        <w:t xml:space="preserve">- </w:t>
      </w:r>
      <w:r w:rsidR="00574C11">
        <w:rPr>
          <w:rFonts w:eastAsiaTheme="minorHAnsi"/>
          <w:sz w:val="28"/>
          <w:szCs w:val="28"/>
          <w:lang w:eastAsia="en-US"/>
        </w:rPr>
        <w:t>«</w:t>
      </w:r>
      <w:r w:rsidRPr="003F2F84">
        <w:rPr>
          <w:rFonts w:eastAsiaTheme="minorHAnsi"/>
          <w:sz w:val="28"/>
          <w:szCs w:val="28"/>
          <w:lang w:eastAsia="en-US"/>
        </w:rPr>
        <w:t>нарушение антимонопольного законодательства</w:t>
      </w:r>
      <w:r w:rsidR="00574C11">
        <w:rPr>
          <w:rFonts w:eastAsiaTheme="minorHAnsi"/>
          <w:sz w:val="28"/>
          <w:szCs w:val="28"/>
          <w:lang w:eastAsia="en-US"/>
        </w:rPr>
        <w:t>»</w:t>
      </w:r>
      <w:r w:rsidRPr="003F2F84">
        <w:rPr>
          <w:rFonts w:eastAsiaTheme="minorHAnsi"/>
          <w:sz w:val="28"/>
          <w:szCs w:val="28"/>
          <w:lang w:eastAsia="en-US"/>
        </w:rPr>
        <w:t xml:space="preserve"> - недопущение, ограничение, устранение конкуренции органами местного самоуправления;</w:t>
      </w:r>
    </w:p>
    <w:p w:rsidR="00884D65" w:rsidRPr="003F2F84" w:rsidRDefault="00884D65" w:rsidP="00574C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2F84">
        <w:rPr>
          <w:rFonts w:eastAsiaTheme="minorHAnsi"/>
          <w:sz w:val="28"/>
          <w:szCs w:val="28"/>
          <w:lang w:eastAsia="en-US"/>
        </w:rPr>
        <w:t xml:space="preserve">- </w:t>
      </w:r>
      <w:r w:rsidR="00574C11">
        <w:rPr>
          <w:rFonts w:eastAsiaTheme="minorHAnsi"/>
          <w:sz w:val="28"/>
          <w:szCs w:val="28"/>
          <w:lang w:eastAsia="en-US"/>
        </w:rPr>
        <w:t>«</w:t>
      </w:r>
      <w:r w:rsidRPr="003F2F84">
        <w:rPr>
          <w:rFonts w:eastAsiaTheme="minorHAnsi"/>
          <w:sz w:val="28"/>
          <w:szCs w:val="28"/>
          <w:lang w:eastAsia="en-US"/>
        </w:rPr>
        <w:t>риски нарушения антимонопольного законодательства</w:t>
      </w:r>
      <w:r w:rsidR="00574C11">
        <w:rPr>
          <w:rFonts w:eastAsiaTheme="minorHAnsi"/>
          <w:sz w:val="28"/>
          <w:szCs w:val="28"/>
          <w:lang w:eastAsia="en-US"/>
        </w:rPr>
        <w:t>»</w:t>
      </w:r>
      <w:r w:rsidRPr="003F2F84">
        <w:rPr>
          <w:rFonts w:eastAsiaTheme="minorHAnsi"/>
          <w:sz w:val="28"/>
          <w:szCs w:val="28"/>
          <w:lang w:eastAsia="en-US"/>
        </w:rPr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884D65" w:rsidRPr="003F2F84" w:rsidRDefault="00117467" w:rsidP="00574C11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«уполномоченное подразделение </w:t>
      </w:r>
      <w:r w:rsidR="00884D65" w:rsidRPr="003F2F84">
        <w:rPr>
          <w:sz w:val="28"/>
          <w:szCs w:val="28"/>
        </w:rPr>
        <w:t xml:space="preserve">(структурное подразделение/структурные подразделения </w:t>
      </w:r>
      <w:r w:rsidR="00884D65" w:rsidRPr="003F2F84">
        <w:rPr>
          <w:noProof/>
          <w:sz w:val="28"/>
          <w:szCs w:val="28"/>
        </w:rPr>
        <w:drawing>
          <wp:inline distT="0" distB="0" distL="0" distR="0" wp14:anchorId="61787868" wp14:editId="65B01E9F">
            <wp:extent cx="3049" cy="3049"/>
            <wp:effectExtent l="0" t="0" r="0" b="0"/>
            <wp:docPr id="3649" name="Picture 3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9" name="Picture 36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D65" w:rsidRPr="003F2F84">
        <w:rPr>
          <w:sz w:val="28"/>
          <w:szCs w:val="28"/>
        </w:rPr>
        <w:t xml:space="preserve">либо должностное лицо/лица)» - лица, осуществляющее внедрение и реализацию антимонопольного комплаенса и контроль за его исполнением </w:t>
      </w:r>
      <w:r w:rsidR="00970C5D">
        <w:rPr>
          <w:sz w:val="28"/>
          <w:szCs w:val="28"/>
        </w:rPr>
        <w:t>а</w:t>
      </w:r>
      <w:r w:rsidR="00970C5D" w:rsidRPr="00981698">
        <w:rPr>
          <w:sz w:val="28"/>
          <w:szCs w:val="28"/>
        </w:rPr>
        <w:t xml:space="preserve">дминистрации </w:t>
      </w:r>
      <w:r w:rsidR="00970C5D">
        <w:rPr>
          <w:sz w:val="28"/>
          <w:szCs w:val="28"/>
        </w:rPr>
        <w:t>Усть-Джегутинского муниципального района</w:t>
      </w:r>
      <w:r w:rsidR="00884D65" w:rsidRPr="003F2F84">
        <w:rPr>
          <w:sz w:val="28"/>
          <w:szCs w:val="28"/>
        </w:rPr>
        <w:t xml:space="preserve">. </w:t>
      </w:r>
    </w:p>
    <w:p w:rsidR="00884D65" w:rsidRPr="003F2F84" w:rsidRDefault="00884D65" w:rsidP="0000205E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F2F84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32128" behindDoc="0" locked="0" layoutInCell="1" allowOverlap="0" wp14:anchorId="2BBCE826" wp14:editId="0922C7F5">
            <wp:simplePos x="0" y="0"/>
            <wp:positionH relativeFrom="page">
              <wp:posOffset>884278</wp:posOffset>
            </wp:positionH>
            <wp:positionV relativeFrom="page">
              <wp:posOffset>8488680</wp:posOffset>
            </wp:positionV>
            <wp:extent cx="6098" cy="6096"/>
            <wp:effectExtent l="0" t="0" r="0" b="0"/>
            <wp:wrapSquare wrapText="bothSides"/>
            <wp:docPr id="4949" name="Picture 4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" name="Picture 49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33152" behindDoc="0" locked="0" layoutInCell="1" allowOverlap="0" wp14:anchorId="165DC6CA" wp14:editId="26A0037C">
            <wp:simplePos x="0" y="0"/>
            <wp:positionH relativeFrom="page">
              <wp:posOffset>6833334</wp:posOffset>
            </wp:positionH>
            <wp:positionV relativeFrom="page">
              <wp:posOffset>9357361</wp:posOffset>
            </wp:positionV>
            <wp:extent cx="6099" cy="6096"/>
            <wp:effectExtent l="0" t="0" r="0" b="0"/>
            <wp:wrapSquare wrapText="bothSides"/>
            <wp:docPr id="4950" name="Picture 4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" name="Picture 49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color w:val="000000"/>
          <w:sz w:val="28"/>
          <w:szCs w:val="22"/>
        </w:rPr>
        <w:t>Иные понятия и термины, используемые в настоящем Положении, применяются в значениях, определенных Конституцией Российской Федерации, Гражданским кодексом Российской Федерации, Федеральным  законом от 26</w:t>
      </w:r>
      <w:r w:rsidR="00574C11">
        <w:rPr>
          <w:color w:val="000000"/>
          <w:sz w:val="28"/>
          <w:szCs w:val="22"/>
        </w:rPr>
        <w:t>.07.</w:t>
      </w:r>
      <w:r w:rsidRPr="003F2F84">
        <w:rPr>
          <w:color w:val="000000"/>
          <w:sz w:val="28"/>
          <w:szCs w:val="22"/>
        </w:rPr>
        <w:t xml:space="preserve">2006 </w:t>
      </w:r>
      <w:r w:rsidR="00117467">
        <w:rPr>
          <w:color w:val="000000"/>
          <w:sz w:val="28"/>
          <w:szCs w:val="22"/>
        </w:rPr>
        <w:t>№</w:t>
      </w:r>
      <w:r w:rsidRPr="003F2F84">
        <w:rPr>
          <w:color w:val="000000"/>
          <w:sz w:val="28"/>
          <w:szCs w:val="22"/>
        </w:rPr>
        <w:t xml:space="preserve"> 135-ФЗ «О защите конкуренции», распоряжением Правительства Российской Федерации от 18</w:t>
      </w:r>
      <w:r w:rsidR="00574C11">
        <w:rPr>
          <w:color w:val="000000"/>
          <w:sz w:val="28"/>
          <w:szCs w:val="22"/>
        </w:rPr>
        <w:t>.10.</w:t>
      </w:r>
      <w:r w:rsidRPr="003F2F84">
        <w:rPr>
          <w:color w:val="000000"/>
          <w:sz w:val="28"/>
          <w:szCs w:val="22"/>
        </w:rPr>
        <w:t xml:space="preserve">2018 № 2258-р, иными правовыми актами, регулирующими </w:t>
      </w:r>
      <w:r w:rsidRPr="003F2F84">
        <w:rPr>
          <w:noProof/>
          <w:color w:val="000000"/>
          <w:sz w:val="28"/>
          <w:szCs w:val="22"/>
        </w:rPr>
        <w:drawing>
          <wp:inline distT="0" distB="0" distL="0" distR="0" wp14:anchorId="63B26630" wp14:editId="4E073DD7">
            <wp:extent cx="3050" cy="3048"/>
            <wp:effectExtent l="0" t="0" r="0" b="0"/>
            <wp:docPr id="4948" name="Picture 4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" name="Picture 49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F84">
        <w:rPr>
          <w:color w:val="000000"/>
          <w:sz w:val="28"/>
          <w:szCs w:val="22"/>
        </w:rPr>
        <w:t>отношения, связанные с защитой конкуренции, в том числе с предупреждением и пресечением</w:t>
      </w:r>
      <w:r w:rsidR="00574C11">
        <w:rPr>
          <w:color w:val="000000"/>
          <w:sz w:val="28"/>
          <w:szCs w:val="22"/>
        </w:rPr>
        <w:t xml:space="preserve"> </w:t>
      </w:r>
      <w:r w:rsidRPr="003F2F84">
        <w:rPr>
          <w:color w:val="000000"/>
          <w:sz w:val="28"/>
          <w:szCs w:val="22"/>
        </w:rPr>
        <w:t>монополистической деятельности и недобросовестной конкуренции,</w:t>
      </w:r>
      <w:r w:rsidR="00574C11">
        <w:rPr>
          <w:color w:val="000000"/>
          <w:sz w:val="28"/>
          <w:szCs w:val="22"/>
        </w:rPr>
        <w:t xml:space="preserve"> </w:t>
      </w:r>
      <w:r w:rsidRPr="003F2F84">
        <w:rPr>
          <w:color w:val="000000"/>
          <w:sz w:val="28"/>
          <w:szCs w:val="22"/>
        </w:rPr>
        <w:t>в</w:t>
      </w:r>
      <w:r w:rsidR="00574C11">
        <w:rPr>
          <w:color w:val="000000"/>
          <w:sz w:val="28"/>
          <w:szCs w:val="22"/>
        </w:rPr>
        <w:t xml:space="preserve"> </w:t>
      </w:r>
      <w:r w:rsidRPr="003F2F84">
        <w:rPr>
          <w:color w:val="000000"/>
          <w:sz w:val="28"/>
          <w:szCs w:val="22"/>
        </w:rPr>
        <w:t xml:space="preserve">которых участвуют органы </w:t>
      </w:r>
      <w:r w:rsidRPr="003F2F84">
        <w:rPr>
          <w:sz w:val="28"/>
          <w:szCs w:val="28"/>
        </w:rPr>
        <w:t xml:space="preserve">местного самоуправления </w:t>
      </w:r>
      <w:r w:rsidR="003314B8">
        <w:rPr>
          <w:sz w:val="28"/>
          <w:szCs w:val="28"/>
        </w:rPr>
        <w:t>Усть-Джегутинского муниципального района</w:t>
      </w:r>
      <w:r w:rsidRPr="003F2F84">
        <w:rPr>
          <w:sz w:val="28"/>
          <w:szCs w:val="28"/>
        </w:rPr>
        <w:t xml:space="preserve">. </w:t>
      </w:r>
    </w:p>
    <w:p w:rsidR="00884D65" w:rsidRPr="003F2F84" w:rsidRDefault="00884D65" w:rsidP="0000205E">
      <w:pPr>
        <w:tabs>
          <w:tab w:val="left" w:pos="993"/>
        </w:tabs>
        <w:ind w:firstLine="703"/>
        <w:jc w:val="center"/>
        <w:rPr>
          <w:b/>
          <w:sz w:val="28"/>
          <w:szCs w:val="28"/>
        </w:rPr>
      </w:pPr>
      <w:r w:rsidRPr="003F2F84">
        <w:rPr>
          <w:b/>
          <w:sz w:val="28"/>
          <w:szCs w:val="28"/>
        </w:rPr>
        <w:t>Раздел 2. Цели, задачи и принципы</w:t>
      </w:r>
      <w:r w:rsidR="0000205E">
        <w:rPr>
          <w:b/>
          <w:sz w:val="28"/>
          <w:szCs w:val="28"/>
        </w:rPr>
        <w:t xml:space="preserve"> </w:t>
      </w:r>
      <w:r w:rsidRPr="003F2F84">
        <w:rPr>
          <w:b/>
          <w:sz w:val="28"/>
          <w:szCs w:val="28"/>
        </w:rPr>
        <w:t>антимонопольного комплаенса</w:t>
      </w:r>
    </w:p>
    <w:p w:rsidR="00884D65" w:rsidRPr="00117467" w:rsidRDefault="00884D65" w:rsidP="00117467">
      <w:pPr>
        <w:tabs>
          <w:tab w:val="left" w:pos="993"/>
        </w:tabs>
        <w:ind w:firstLine="703"/>
        <w:jc w:val="both"/>
        <w:rPr>
          <w:sz w:val="20"/>
          <w:szCs w:val="20"/>
        </w:rPr>
      </w:pPr>
    </w:p>
    <w:p w:rsidR="00884D65" w:rsidRPr="003F2F84" w:rsidRDefault="00117467" w:rsidP="00117467">
      <w:pPr>
        <w:tabs>
          <w:tab w:val="left" w:pos="993"/>
          <w:tab w:val="left" w:pos="1134"/>
        </w:tabs>
        <w:spacing w:line="360" w:lineRule="auto"/>
        <w:ind w:left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84D65" w:rsidRPr="003F2F84">
        <w:rPr>
          <w:sz w:val="28"/>
          <w:szCs w:val="28"/>
        </w:rPr>
        <w:t>Цели антимонопольного комплаенса:</w:t>
      </w:r>
    </w:p>
    <w:p w:rsidR="00884D65" w:rsidRPr="003F2F84" w:rsidRDefault="00884D65" w:rsidP="00884D65">
      <w:pPr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sz w:val="28"/>
          <w:szCs w:val="28"/>
        </w:rPr>
        <w:t xml:space="preserve">а) обеспечение соответствия деятельности органов местного самоуправления </w:t>
      </w:r>
      <w:r w:rsidR="00970C5D">
        <w:rPr>
          <w:sz w:val="28"/>
          <w:szCs w:val="28"/>
        </w:rPr>
        <w:t>Усть-Джегутинского муниципального района</w:t>
      </w:r>
      <w:r w:rsidR="00970C5D" w:rsidRPr="003F2F84">
        <w:rPr>
          <w:sz w:val="28"/>
          <w:szCs w:val="28"/>
        </w:rPr>
        <w:t xml:space="preserve"> </w:t>
      </w:r>
      <w:r w:rsidRPr="003F2F84">
        <w:rPr>
          <w:sz w:val="28"/>
          <w:szCs w:val="28"/>
        </w:rPr>
        <w:t>требованиям антимонопольного законодательства;</w:t>
      </w:r>
    </w:p>
    <w:p w:rsidR="00884D65" w:rsidRPr="003F2F84" w:rsidRDefault="00884D65" w:rsidP="00884D65">
      <w:pPr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sz w:val="28"/>
          <w:szCs w:val="28"/>
        </w:rPr>
        <w:t xml:space="preserve">б) профилактика и сокращение количества нарушений требований антимонопольного законодательства в деятельности органов местного самоуправления </w:t>
      </w:r>
      <w:r w:rsidR="003314B8">
        <w:rPr>
          <w:sz w:val="28"/>
          <w:szCs w:val="28"/>
        </w:rPr>
        <w:t>Усть-Джегутинского муниципального района</w:t>
      </w:r>
      <w:r w:rsidRPr="003F2F84">
        <w:rPr>
          <w:sz w:val="28"/>
          <w:szCs w:val="28"/>
        </w:rPr>
        <w:t>;</w:t>
      </w:r>
    </w:p>
    <w:p w:rsidR="00884D65" w:rsidRPr="003F2F84" w:rsidRDefault="00884D65" w:rsidP="00884D65">
      <w:pPr>
        <w:tabs>
          <w:tab w:val="left" w:pos="709"/>
        </w:tabs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sz w:val="28"/>
          <w:szCs w:val="28"/>
        </w:rPr>
        <w:t xml:space="preserve">в) повышение уровня правовой культуры в органах местного самоуправления </w:t>
      </w:r>
      <w:r w:rsidR="00970C5D">
        <w:rPr>
          <w:sz w:val="28"/>
          <w:szCs w:val="28"/>
        </w:rPr>
        <w:t>Усть-Джегутинского муниципального района</w:t>
      </w:r>
      <w:r w:rsidRPr="003F2F84">
        <w:rPr>
          <w:sz w:val="28"/>
          <w:szCs w:val="28"/>
        </w:rPr>
        <w:t>.</w:t>
      </w:r>
    </w:p>
    <w:p w:rsidR="00884D65" w:rsidRPr="003F2F84" w:rsidRDefault="00117467" w:rsidP="00884D65">
      <w:pPr>
        <w:tabs>
          <w:tab w:val="left" w:pos="851"/>
        </w:tabs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84D65" w:rsidRPr="003F2F84">
        <w:rPr>
          <w:sz w:val="28"/>
          <w:szCs w:val="28"/>
        </w:rPr>
        <w:t>Задачи антимонопольного комплаенса:</w:t>
      </w:r>
    </w:p>
    <w:p w:rsidR="00884D65" w:rsidRPr="003F2F84" w:rsidRDefault="00884D65" w:rsidP="00884D65">
      <w:pPr>
        <w:tabs>
          <w:tab w:val="left" w:pos="993"/>
        </w:tabs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sz w:val="28"/>
          <w:szCs w:val="28"/>
        </w:rPr>
        <w:t>а) выявление рисков нарушения антимонопольного законодательства;</w:t>
      </w:r>
    </w:p>
    <w:p w:rsidR="00884D65" w:rsidRPr="003F2F84" w:rsidRDefault="00884D65" w:rsidP="00884D65">
      <w:pPr>
        <w:tabs>
          <w:tab w:val="left" w:pos="993"/>
        </w:tabs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sz w:val="28"/>
          <w:szCs w:val="28"/>
        </w:rPr>
        <w:t>б) управление рисками нарушения антимонопольного законодательства;</w:t>
      </w:r>
    </w:p>
    <w:p w:rsidR="00884D65" w:rsidRPr="003F2F84" w:rsidRDefault="00884D65" w:rsidP="00884D65">
      <w:pPr>
        <w:tabs>
          <w:tab w:val="left" w:pos="993"/>
        </w:tabs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sz w:val="28"/>
          <w:szCs w:val="28"/>
        </w:rPr>
        <w:t xml:space="preserve">в) контроль за соответствием деятельности органов местного самоуправления </w:t>
      </w:r>
      <w:r w:rsidR="00970C5D">
        <w:rPr>
          <w:sz w:val="28"/>
          <w:szCs w:val="28"/>
        </w:rPr>
        <w:t>Усть-Джегутинского муниципального района</w:t>
      </w:r>
      <w:r w:rsidR="00970C5D" w:rsidRPr="003F2F84">
        <w:rPr>
          <w:sz w:val="28"/>
          <w:szCs w:val="28"/>
        </w:rPr>
        <w:t xml:space="preserve"> </w:t>
      </w:r>
      <w:r w:rsidRPr="003F2F84">
        <w:rPr>
          <w:sz w:val="28"/>
          <w:szCs w:val="28"/>
        </w:rPr>
        <w:t>требованиям антимонопольного законодательства;</w:t>
      </w:r>
    </w:p>
    <w:p w:rsidR="00884D65" w:rsidRPr="003F2F84" w:rsidRDefault="00884D65" w:rsidP="00884D65">
      <w:pPr>
        <w:tabs>
          <w:tab w:val="left" w:pos="993"/>
        </w:tabs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sz w:val="28"/>
          <w:szCs w:val="28"/>
        </w:rPr>
        <w:t xml:space="preserve">г) оценка эффективности функционирования в </w:t>
      </w:r>
      <w:r w:rsidRPr="003F2F84">
        <w:rPr>
          <w:color w:val="000000"/>
          <w:sz w:val="28"/>
          <w:szCs w:val="22"/>
        </w:rPr>
        <w:t xml:space="preserve">органах </w:t>
      </w:r>
      <w:r w:rsidRPr="003F2F84">
        <w:rPr>
          <w:sz w:val="28"/>
          <w:szCs w:val="28"/>
        </w:rPr>
        <w:t xml:space="preserve">местного самоуправления </w:t>
      </w:r>
      <w:r w:rsidR="00970C5D">
        <w:rPr>
          <w:sz w:val="28"/>
          <w:szCs w:val="28"/>
        </w:rPr>
        <w:t>Усть-Джегутинского муниципального района</w:t>
      </w:r>
      <w:r w:rsidRPr="003F2F84">
        <w:rPr>
          <w:sz w:val="28"/>
          <w:szCs w:val="28"/>
        </w:rPr>
        <w:t xml:space="preserve"> антимонопольного комплаенса.</w:t>
      </w:r>
    </w:p>
    <w:p w:rsidR="00884D65" w:rsidRPr="003F2F84" w:rsidRDefault="00117467" w:rsidP="00884D65">
      <w:pPr>
        <w:tabs>
          <w:tab w:val="left" w:pos="851"/>
        </w:tabs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84D65" w:rsidRPr="003F2F84">
        <w:rPr>
          <w:sz w:val="28"/>
          <w:szCs w:val="28"/>
        </w:rPr>
        <w:t xml:space="preserve">. При организации антимонопольного комплаенса </w:t>
      </w:r>
      <w:r w:rsidR="00970C5D">
        <w:rPr>
          <w:sz w:val="28"/>
          <w:szCs w:val="28"/>
        </w:rPr>
        <w:t>а</w:t>
      </w:r>
      <w:r w:rsidR="00970C5D" w:rsidRPr="00981698">
        <w:rPr>
          <w:sz w:val="28"/>
          <w:szCs w:val="28"/>
        </w:rPr>
        <w:t xml:space="preserve">дминистрации </w:t>
      </w:r>
      <w:r w:rsidR="00970C5D">
        <w:rPr>
          <w:sz w:val="28"/>
          <w:szCs w:val="28"/>
        </w:rPr>
        <w:t>Усть-Джегутинского муниципального района</w:t>
      </w:r>
      <w:r w:rsidR="00884D65" w:rsidRPr="003F2F84">
        <w:rPr>
          <w:sz w:val="28"/>
          <w:szCs w:val="28"/>
        </w:rPr>
        <w:t xml:space="preserve"> руководствуется следующими принципами:</w:t>
      </w:r>
    </w:p>
    <w:p w:rsidR="00884D65" w:rsidRPr="003F2F84" w:rsidRDefault="00884D65" w:rsidP="00884D65">
      <w:pPr>
        <w:tabs>
          <w:tab w:val="left" w:pos="993"/>
        </w:tabs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sz w:val="28"/>
          <w:szCs w:val="28"/>
        </w:rPr>
        <w:t>а) заинтересованность руководства</w:t>
      </w:r>
      <w:r w:rsidRPr="003F2F84">
        <w:rPr>
          <w:b/>
          <w:sz w:val="28"/>
          <w:szCs w:val="28"/>
        </w:rPr>
        <w:t xml:space="preserve"> </w:t>
      </w:r>
      <w:r w:rsidR="00970C5D">
        <w:rPr>
          <w:sz w:val="28"/>
          <w:szCs w:val="28"/>
        </w:rPr>
        <w:t>а</w:t>
      </w:r>
      <w:r w:rsidR="00970C5D" w:rsidRPr="00981698">
        <w:rPr>
          <w:sz w:val="28"/>
          <w:szCs w:val="28"/>
        </w:rPr>
        <w:t xml:space="preserve">дминистрации </w:t>
      </w:r>
      <w:r w:rsidR="00970C5D">
        <w:rPr>
          <w:sz w:val="28"/>
          <w:szCs w:val="28"/>
        </w:rPr>
        <w:t>Усть-Джегутинского муниципального района</w:t>
      </w:r>
      <w:r w:rsidRPr="003F2F84">
        <w:rPr>
          <w:sz w:val="28"/>
          <w:szCs w:val="28"/>
        </w:rPr>
        <w:t xml:space="preserve"> в эффективности функционирования антимонопольного комплаенса;</w:t>
      </w:r>
    </w:p>
    <w:p w:rsidR="00884D65" w:rsidRPr="003F2F84" w:rsidRDefault="00884D65" w:rsidP="00884D65">
      <w:pPr>
        <w:tabs>
          <w:tab w:val="left" w:pos="993"/>
        </w:tabs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sz w:val="28"/>
          <w:szCs w:val="28"/>
        </w:rPr>
        <w:t>б) регулярность оценки рисков нарушения антимонопольного законодательства;</w:t>
      </w:r>
    </w:p>
    <w:p w:rsidR="00884D65" w:rsidRPr="003F2F84" w:rsidRDefault="00884D65" w:rsidP="00884D65">
      <w:pPr>
        <w:tabs>
          <w:tab w:val="left" w:pos="993"/>
        </w:tabs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noProof/>
          <w:sz w:val="28"/>
          <w:szCs w:val="28"/>
        </w:rPr>
        <w:drawing>
          <wp:anchor distT="0" distB="0" distL="114300" distR="114300" simplePos="0" relativeHeight="251636224" behindDoc="0" locked="0" layoutInCell="1" allowOverlap="0" wp14:anchorId="0C505729" wp14:editId="012C771F">
            <wp:simplePos x="0" y="0"/>
            <wp:positionH relativeFrom="page">
              <wp:posOffset>707423</wp:posOffset>
            </wp:positionH>
            <wp:positionV relativeFrom="page">
              <wp:posOffset>4012313</wp:posOffset>
            </wp:positionV>
            <wp:extent cx="9148" cy="6098"/>
            <wp:effectExtent l="0" t="0" r="0" b="0"/>
            <wp:wrapSquare wrapText="bothSides"/>
            <wp:docPr id="6181" name="Picture 6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" name="Picture 618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sz w:val="28"/>
          <w:szCs w:val="28"/>
        </w:rPr>
        <w:t xml:space="preserve">в) информационная открытость </w:t>
      </w:r>
      <w:r w:rsidR="00F2470A">
        <w:rPr>
          <w:sz w:val="28"/>
          <w:szCs w:val="28"/>
        </w:rPr>
        <w:t xml:space="preserve">в </w:t>
      </w:r>
      <w:r w:rsidR="00970C5D">
        <w:rPr>
          <w:sz w:val="28"/>
          <w:szCs w:val="28"/>
        </w:rPr>
        <w:t>а</w:t>
      </w:r>
      <w:r w:rsidR="00970C5D" w:rsidRPr="00981698">
        <w:rPr>
          <w:sz w:val="28"/>
          <w:szCs w:val="28"/>
        </w:rPr>
        <w:t xml:space="preserve">дминистрации </w:t>
      </w:r>
      <w:r w:rsidR="00970C5D">
        <w:rPr>
          <w:sz w:val="28"/>
          <w:szCs w:val="28"/>
        </w:rPr>
        <w:t>Усть-Джегутинского муниципального района</w:t>
      </w:r>
      <w:r w:rsidR="00970C5D" w:rsidRPr="003F2F84">
        <w:rPr>
          <w:sz w:val="28"/>
          <w:szCs w:val="28"/>
        </w:rPr>
        <w:t xml:space="preserve"> </w:t>
      </w:r>
      <w:r w:rsidRPr="003F2F84">
        <w:rPr>
          <w:sz w:val="28"/>
          <w:szCs w:val="28"/>
        </w:rPr>
        <w:t>антимонопольного комплаенса;</w:t>
      </w:r>
    </w:p>
    <w:p w:rsidR="00884D65" w:rsidRPr="003F2F84" w:rsidRDefault="00884D65" w:rsidP="00884D65">
      <w:pPr>
        <w:tabs>
          <w:tab w:val="left" w:pos="993"/>
        </w:tabs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sz w:val="28"/>
          <w:szCs w:val="28"/>
        </w:rPr>
        <w:t xml:space="preserve">г) непрерывность функционирования антимонопольного комплаенса; </w:t>
      </w:r>
    </w:p>
    <w:p w:rsidR="00884D65" w:rsidRPr="003F2F84" w:rsidRDefault="00884D65" w:rsidP="00884D65">
      <w:pPr>
        <w:tabs>
          <w:tab w:val="left" w:pos="993"/>
        </w:tabs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sz w:val="28"/>
          <w:szCs w:val="28"/>
        </w:rPr>
        <w:t>д) совершенствование антимонопольного комплаенса.</w:t>
      </w:r>
    </w:p>
    <w:p w:rsidR="00884D65" w:rsidRPr="008F06CF" w:rsidRDefault="00884D65" w:rsidP="008F06CF">
      <w:pPr>
        <w:tabs>
          <w:tab w:val="left" w:pos="993"/>
        </w:tabs>
        <w:jc w:val="center"/>
        <w:rPr>
          <w:sz w:val="16"/>
          <w:szCs w:val="16"/>
        </w:rPr>
      </w:pPr>
    </w:p>
    <w:p w:rsidR="00884D65" w:rsidRPr="008F06CF" w:rsidRDefault="00884D65" w:rsidP="00970C5D">
      <w:pPr>
        <w:spacing w:line="360" w:lineRule="auto"/>
        <w:jc w:val="center"/>
        <w:rPr>
          <w:sz w:val="16"/>
          <w:szCs w:val="16"/>
        </w:rPr>
      </w:pPr>
      <w:r w:rsidRPr="003F2F84">
        <w:rPr>
          <w:b/>
          <w:sz w:val="28"/>
          <w:szCs w:val="28"/>
        </w:rPr>
        <w:t>Раздел III. Организаци</w:t>
      </w:r>
      <w:r w:rsidR="008F06CF">
        <w:rPr>
          <w:b/>
          <w:sz w:val="28"/>
          <w:szCs w:val="28"/>
        </w:rPr>
        <w:t xml:space="preserve">я антимонопольного комплаенса </w:t>
      </w:r>
      <w:r w:rsidR="00F2470A">
        <w:rPr>
          <w:b/>
          <w:sz w:val="28"/>
          <w:szCs w:val="28"/>
        </w:rPr>
        <w:t xml:space="preserve">в </w:t>
      </w:r>
      <w:r w:rsidR="00970C5D">
        <w:rPr>
          <w:sz w:val="28"/>
          <w:szCs w:val="28"/>
        </w:rPr>
        <w:t>а</w:t>
      </w:r>
      <w:r w:rsidR="00970C5D" w:rsidRPr="00981698">
        <w:rPr>
          <w:sz w:val="28"/>
          <w:szCs w:val="28"/>
        </w:rPr>
        <w:t xml:space="preserve">дминистрации </w:t>
      </w:r>
      <w:r w:rsidR="00970C5D">
        <w:rPr>
          <w:sz w:val="28"/>
          <w:szCs w:val="28"/>
        </w:rPr>
        <w:t>Усть-Джегутинского муниципального района</w:t>
      </w:r>
    </w:p>
    <w:p w:rsidR="00884D65" w:rsidRPr="003F2F84" w:rsidRDefault="00117467" w:rsidP="00884D65">
      <w:pPr>
        <w:tabs>
          <w:tab w:val="left" w:pos="71"/>
        </w:tabs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84D65" w:rsidRPr="003F2F84">
        <w:rPr>
          <w:sz w:val="28"/>
          <w:szCs w:val="28"/>
        </w:rPr>
        <w:t>. Общий контроль за организацией и функционированием антимонополь</w:t>
      </w:r>
      <w:r w:rsidR="008F06CF">
        <w:rPr>
          <w:sz w:val="28"/>
          <w:szCs w:val="28"/>
        </w:rPr>
        <w:t xml:space="preserve">ного комплаенса осуществляется </w:t>
      </w:r>
      <w:r w:rsidR="00970C5D">
        <w:rPr>
          <w:sz w:val="28"/>
          <w:szCs w:val="28"/>
        </w:rPr>
        <w:t>Главой а</w:t>
      </w:r>
      <w:r w:rsidR="00970C5D" w:rsidRPr="00981698">
        <w:rPr>
          <w:sz w:val="28"/>
          <w:szCs w:val="28"/>
        </w:rPr>
        <w:t xml:space="preserve">дминистрации </w:t>
      </w:r>
      <w:r w:rsidR="00970C5D">
        <w:rPr>
          <w:sz w:val="28"/>
          <w:szCs w:val="28"/>
        </w:rPr>
        <w:t>Усть-Джегутинского муниципального района</w:t>
      </w:r>
      <w:r w:rsidR="00884D65" w:rsidRPr="003F2F84">
        <w:rPr>
          <w:sz w:val="28"/>
          <w:szCs w:val="28"/>
        </w:rPr>
        <w:t xml:space="preserve">, который: </w:t>
      </w:r>
    </w:p>
    <w:p w:rsidR="00884D65" w:rsidRPr="003F2F84" w:rsidRDefault="00884D65" w:rsidP="00884D65">
      <w:pPr>
        <w:tabs>
          <w:tab w:val="left" w:pos="71"/>
        </w:tabs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sz w:val="28"/>
          <w:szCs w:val="28"/>
        </w:rPr>
        <w:t>а) вводит в действие акт об антимонопольном комплаенсе, вносит в него изменения, а также принимает внутренние документы, регламентирующие функционирование антимонопольного комплаенса;</w:t>
      </w:r>
    </w:p>
    <w:p w:rsidR="00884D65" w:rsidRPr="003F2F84" w:rsidRDefault="00884D65" w:rsidP="00884D65">
      <w:pPr>
        <w:tabs>
          <w:tab w:val="left" w:pos="71"/>
        </w:tabs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sz w:val="28"/>
          <w:szCs w:val="28"/>
        </w:rPr>
        <w:t xml:space="preserve">б) определяет уполномоченное подразделение </w:t>
      </w:r>
      <w:r w:rsidR="008F06CF">
        <w:rPr>
          <w:sz w:val="28"/>
          <w:szCs w:val="28"/>
        </w:rPr>
        <w:t xml:space="preserve">                              </w:t>
      </w:r>
      <w:r w:rsidRPr="003F2F84">
        <w:rPr>
          <w:sz w:val="28"/>
          <w:szCs w:val="28"/>
        </w:rPr>
        <w:t xml:space="preserve">(структурное подразделение, должностное лицо (лиц), ответственное (ответственных) за функционирование антимонопольного комплаенса </w:t>
      </w:r>
      <w:r w:rsidR="00F2470A">
        <w:rPr>
          <w:sz w:val="28"/>
          <w:szCs w:val="28"/>
        </w:rPr>
        <w:t xml:space="preserve">в </w:t>
      </w:r>
      <w:r w:rsidR="00970C5D">
        <w:rPr>
          <w:sz w:val="28"/>
          <w:szCs w:val="28"/>
        </w:rPr>
        <w:t>а</w:t>
      </w:r>
      <w:r w:rsidR="00970C5D" w:rsidRPr="00981698">
        <w:rPr>
          <w:sz w:val="28"/>
          <w:szCs w:val="28"/>
        </w:rPr>
        <w:t xml:space="preserve">дминистрации </w:t>
      </w:r>
      <w:r w:rsidR="00970C5D">
        <w:rPr>
          <w:sz w:val="28"/>
          <w:szCs w:val="28"/>
        </w:rPr>
        <w:t>Усть-Джегутинского муниципального района</w:t>
      </w:r>
      <w:r w:rsidRPr="003F2F84">
        <w:rPr>
          <w:sz w:val="28"/>
          <w:szCs w:val="28"/>
        </w:rPr>
        <w:t xml:space="preserve">; </w:t>
      </w:r>
    </w:p>
    <w:p w:rsidR="00884D65" w:rsidRPr="003F2F84" w:rsidRDefault="00884D65" w:rsidP="00884D65">
      <w:pPr>
        <w:tabs>
          <w:tab w:val="left" w:pos="71"/>
        </w:tabs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sz w:val="28"/>
          <w:szCs w:val="28"/>
        </w:rPr>
        <w:t xml:space="preserve">в) определяет состав коллегиального органа, осуществляющего оценку эффективности функционирования антимонопольного комплаенса; </w:t>
      </w:r>
    </w:p>
    <w:p w:rsidR="00884D65" w:rsidRPr="003F2F84" w:rsidRDefault="00884D65" w:rsidP="00884D65">
      <w:pPr>
        <w:tabs>
          <w:tab w:val="left" w:pos="71"/>
        </w:tabs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sz w:val="28"/>
          <w:szCs w:val="28"/>
        </w:rPr>
        <w:t xml:space="preserve">г) утверждает карту рисков </w:t>
      </w:r>
      <w:r w:rsidR="00970C5D">
        <w:rPr>
          <w:sz w:val="28"/>
          <w:szCs w:val="28"/>
        </w:rPr>
        <w:t>а</w:t>
      </w:r>
      <w:r w:rsidR="00970C5D" w:rsidRPr="00981698">
        <w:rPr>
          <w:sz w:val="28"/>
          <w:szCs w:val="28"/>
        </w:rPr>
        <w:t xml:space="preserve">дминистрации </w:t>
      </w:r>
      <w:r w:rsidR="00970C5D">
        <w:rPr>
          <w:sz w:val="28"/>
          <w:szCs w:val="28"/>
        </w:rPr>
        <w:t>Усть-Джегутинского муниципального района</w:t>
      </w:r>
      <w:r w:rsidRPr="003F2F84">
        <w:rPr>
          <w:sz w:val="28"/>
          <w:szCs w:val="28"/>
        </w:rPr>
        <w:t xml:space="preserve">, план мероприятий по снижению рисков нарушения антимонопольного законодательства, их недопущению (устранению). </w:t>
      </w:r>
    </w:p>
    <w:p w:rsidR="00884D65" w:rsidRPr="003F2F84" w:rsidRDefault="00884D65" w:rsidP="00884D65">
      <w:pPr>
        <w:tabs>
          <w:tab w:val="left" w:pos="71"/>
        </w:tabs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sz w:val="28"/>
          <w:szCs w:val="28"/>
        </w:rPr>
        <w:t>д)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884D65" w:rsidRPr="003F2F84" w:rsidRDefault="00884D65" w:rsidP="00884D65">
      <w:pPr>
        <w:tabs>
          <w:tab w:val="left" w:pos="71"/>
        </w:tabs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sz w:val="28"/>
          <w:szCs w:val="28"/>
        </w:rPr>
        <w:t>е) применяет, в пределах своей компетенции, в отношении сотрудников, предусмотренные законодательством Российской Федерации меры за несоблюдение акта об антимонопольном комплаенсе, либо доводит до руководителей органа местного самоуправления, подведомственного учреждения, отраслевого (функционального) органа, информацию о допущенном нарушении, в целях принятия ими, в пределах своей компетенции, предусмотренных законодательством Российской Федерации мер ответственности к сотруднику, допустившему нарушение;</w:t>
      </w:r>
    </w:p>
    <w:p w:rsidR="00884D65" w:rsidRPr="003F2F84" w:rsidRDefault="00884D65" w:rsidP="00884D65">
      <w:pPr>
        <w:tabs>
          <w:tab w:val="left" w:pos="71"/>
        </w:tabs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sz w:val="28"/>
          <w:szCs w:val="28"/>
        </w:rPr>
        <w:t>ж) осуществляет контроль за устранением выявленных недостатков антимонопольного комплаенса;</w:t>
      </w:r>
    </w:p>
    <w:p w:rsidR="00884D65" w:rsidRPr="003F2F84" w:rsidRDefault="00884D65" w:rsidP="00884D65">
      <w:pPr>
        <w:tabs>
          <w:tab w:val="left" w:pos="71"/>
        </w:tabs>
        <w:spacing w:line="360" w:lineRule="auto"/>
        <w:ind w:firstLine="705"/>
        <w:jc w:val="both"/>
        <w:rPr>
          <w:sz w:val="28"/>
          <w:szCs w:val="28"/>
        </w:rPr>
      </w:pPr>
      <w:r w:rsidRPr="003F2F84">
        <w:rPr>
          <w:sz w:val="28"/>
          <w:szCs w:val="28"/>
        </w:rPr>
        <w:t xml:space="preserve">з) осуществляет иные функции, направленные на эффективное осуществление антимонопольного комплаенса </w:t>
      </w:r>
      <w:r w:rsidR="00F2470A">
        <w:rPr>
          <w:sz w:val="28"/>
          <w:szCs w:val="28"/>
        </w:rPr>
        <w:t xml:space="preserve">в </w:t>
      </w:r>
      <w:r w:rsidR="00970C5D">
        <w:rPr>
          <w:sz w:val="28"/>
          <w:szCs w:val="28"/>
        </w:rPr>
        <w:t>а</w:t>
      </w:r>
      <w:r w:rsidR="00970C5D" w:rsidRPr="00981698">
        <w:rPr>
          <w:sz w:val="28"/>
          <w:szCs w:val="28"/>
        </w:rPr>
        <w:t xml:space="preserve">дминистрации </w:t>
      </w:r>
      <w:r w:rsidR="00970C5D">
        <w:rPr>
          <w:sz w:val="28"/>
          <w:szCs w:val="28"/>
        </w:rPr>
        <w:t>Усть-Джегутинского муниципального района</w:t>
      </w:r>
      <w:r w:rsidRPr="003F2F84">
        <w:rPr>
          <w:sz w:val="28"/>
          <w:szCs w:val="28"/>
        </w:rPr>
        <w:t>.</w:t>
      </w:r>
    </w:p>
    <w:p w:rsidR="00884D65" w:rsidRPr="003F2F84" w:rsidRDefault="00117467" w:rsidP="00884D65">
      <w:pPr>
        <w:tabs>
          <w:tab w:val="left" w:pos="71"/>
        </w:tabs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84D65" w:rsidRPr="003F2F84">
        <w:rPr>
          <w:sz w:val="28"/>
          <w:szCs w:val="28"/>
        </w:rPr>
        <w:t xml:space="preserve">. В целях организации и функционирования антимонопольного комплаенса </w:t>
      </w:r>
      <w:r w:rsidR="00F2470A">
        <w:rPr>
          <w:sz w:val="28"/>
          <w:szCs w:val="28"/>
        </w:rPr>
        <w:t xml:space="preserve">в </w:t>
      </w:r>
      <w:r w:rsidR="00970C5D">
        <w:rPr>
          <w:sz w:val="28"/>
          <w:szCs w:val="28"/>
        </w:rPr>
        <w:t>а</w:t>
      </w:r>
      <w:r w:rsidR="00970C5D" w:rsidRPr="00981698">
        <w:rPr>
          <w:sz w:val="28"/>
          <w:szCs w:val="28"/>
        </w:rPr>
        <w:t xml:space="preserve">дминистрации </w:t>
      </w:r>
      <w:r w:rsidR="00970C5D">
        <w:rPr>
          <w:sz w:val="28"/>
          <w:szCs w:val="28"/>
        </w:rPr>
        <w:t>Усть-Джегутинского муниципального района</w:t>
      </w:r>
      <w:r w:rsidR="00884D65" w:rsidRPr="003F2F84">
        <w:rPr>
          <w:sz w:val="28"/>
          <w:szCs w:val="28"/>
        </w:rPr>
        <w:t xml:space="preserve">, распоряжением </w:t>
      </w:r>
      <w:r w:rsidR="00970C5D">
        <w:rPr>
          <w:sz w:val="28"/>
          <w:szCs w:val="28"/>
        </w:rPr>
        <w:t>а</w:t>
      </w:r>
      <w:r w:rsidR="00970C5D" w:rsidRPr="00981698">
        <w:rPr>
          <w:sz w:val="28"/>
          <w:szCs w:val="28"/>
        </w:rPr>
        <w:t xml:space="preserve">дминистрации </w:t>
      </w:r>
      <w:r w:rsidR="00970C5D">
        <w:rPr>
          <w:sz w:val="28"/>
          <w:szCs w:val="28"/>
        </w:rPr>
        <w:t>Усть-Джегутинского муниципального района</w:t>
      </w:r>
      <w:r w:rsidR="00970C5D" w:rsidRPr="003F2F84">
        <w:rPr>
          <w:sz w:val="28"/>
          <w:szCs w:val="28"/>
        </w:rPr>
        <w:t xml:space="preserve"> </w:t>
      </w:r>
      <w:r w:rsidR="00884D65" w:rsidRPr="003F2F84">
        <w:rPr>
          <w:sz w:val="28"/>
          <w:szCs w:val="28"/>
        </w:rPr>
        <w:t xml:space="preserve">определяется уполномоченное подразделение (структурное подразделение, структурные подразделения, должностное лицо/лица), ответственное за функционирование антимонопольного комплаенса </w:t>
      </w:r>
      <w:r w:rsidR="00F2470A">
        <w:rPr>
          <w:sz w:val="28"/>
          <w:szCs w:val="28"/>
        </w:rPr>
        <w:t xml:space="preserve">в </w:t>
      </w:r>
      <w:r w:rsidR="00970C5D">
        <w:rPr>
          <w:sz w:val="28"/>
          <w:szCs w:val="28"/>
        </w:rPr>
        <w:t>а</w:t>
      </w:r>
      <w:r w:rsidR="00970C5D" w:rsidRPr="00981698">
        <w:rPr>
          <w:sz w:val="28"/>
          <w:szCs w:val="28"/>
        </w:rPr>
        <w:t xml:space="preserve">дминистрации </w:t>
      </w:r>
      <w:r w:rsidR="00970C5D">
        <w:rPr>
          <w:sz w:val="28"/>
          <w:szCs w:val="28"/>
        </w:rPr>
        <w:t>Усть-Джегутинского муниципального района</w:t>
      </w:r>
      <w:r w:rsidR="00884D65" w:rsidRPr="003F2F84">
        <w:rPr>
          <w:sz w:val="28"/>
          <w:szCs w:val="28"/>
        </w:rPr>
        <w:t>, функции которого определяются настоящим Положением и предусматриваются в их должностных регламентах, положениях о соответствующем органе.</w:t>
      </w:r>
    </w:p>
    <w:p w:rsidR="00884D65" w:rsidRPr="003F2F84" w:rsidRDefault="00117467" w:rsidP="00884D65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3.3</w:t>
      </w:r>
      <w:r w:rsidR="00884D65" w:rsidRPr="003F2F84">
        <w:rPr>
          <w:bCs/>
          <w:sz w:val="28"/>
          <w:szCs w:val="28"/>
        </w:rPr>
        <w:t>. При определении уполномоченного подразделения (</w:t>
      </w:r>
      <w:r w:rsidR="00884D65" w:rsidRPr="003F2F84">
        <w:rPr>
          <w:sz w:val="28"/>
          <w:szCs w:val="28"/>
        </w:rPr>
        <w:t>структурного подразделения/подразделений, должностного лица/лиц)</w:t>
      </w:r>
      <w:r w:rsidR="00884D65" w:rsidRPr="003F2F84">
        <w:rPr>
          <w:bCs/>
          <w:sz w:val="28"/>
          <w:szCs w:val="28"/>
        </w:rPr>
        <w:t xml:space="preserve"> </w:t>
      </w:r>
      <w:r w:rsidR="00BF3B47">
        <w:rPr>
          <w:bCs/>
          <w:sz w:val="28"/>
          <w:szCs w:val="28"/>
        </w:rPr>
        <w:t>Глава</w:t>
      </w:r>
      <w:r w:rsidR="00884D65" w:rsidRPr="003F2F84">
        <w:rPr>
          <w:bCs/>
          <w:sz w:val="28"/>
          <w:szCs w:val="28"/>
        </w:rPr>
        <w:t xml:space="preserve"> </w:t>
      </w:r>
      <w:r w:rsidR="00BF3B47">
        <w:rPr>
          <w:sz w:val="28"/>
          <w:szCs w:val="28"/>
        </w:rPr>
        <w:t>а</w:t>
      </w:r>
      <w:r w:rsidR="00BF3B47" w:rsidRPr="00981698">
        <w:rPr>
          <w:sz w:val="28"/>
          <w:szCs w:val="28"/>
        </w:rPr>
        <w:t xml:space="preserve">дминистрации </w:t>
      </w:r>
      <w:r w:rsidR="00BF3B47">
        <w:rPr>
          <w:sz w:val="28"/>
          <w:szCs w:val="28"/>
        </w:rPr>
        <w:t>Усть-Джегутинского муниципального района</w:t>
      </w:r>
      <w:r w:rsidR="00884D65" w:rsidRPr="003F2F84">
        <w:rPr>
          <w:bCs/>
          <w:sz w:val="28"/>
          <w:szCs w:val="28"/>
        </w:rPr>
        <w:t xml:space="preserve"> руководствуется следующими принципами:</w:t>
      </w:r>
    </w:p>
    <w:p w:rsidR="00884D65" w:rsidRPr="003F2F84" w:rsidRDefault="00884D65" w:rsidP="00884D65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>а) подотчетность уполномоченного подразделения непосредственно ему;</w:t>
      </w:r>
      <w:r w:rsidRPr="003F2F84">
        <w:rPr>
          <w:bCs/>
          <w:noProof/>
          <w:sz w:val="28"/>
          <w:szCs w:val="28"/>
        </w:rPr>
        <w:drawing>
          <wp:inline distT="0" distB="0" distL="0" distR="0" wp14:anchorId="27574660" wp14:editId="5A33A88A">
            <wp:extent cx="9148" cy="15244"/>
            <wp:effectExtent l="0" t="0" r="0" b="0"/>
            <wp:docPr id="60976" name="Picture 60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6" name="Picture 6097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D65" w:rsidRPr="003F2F84" w:rsidRDefault="00884D65" w:rsidP="00884D65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>б) достаточность полномочий и ресурсов, необходимых для выполнения возложенных задач.</w:t>
      </w:r>
    </w:p>
    <w:p w:rsidR="008F06CF" w:rsidRPr="003F2F84" w:rsidRDefault="00117467" w:rsidP="008F06CF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3.4</w:t>
      </w:r>
      <w:r w:rsidR="00884D65" w:rsidRPr="003F2F84">
        <w:rPr>
          <w:bCs/>
          <w:sz w:val="28"/>
          <w:szCs w:val="28"/>
        </w:rPr>
        <w:t>. К компетенции уполномоченного подразделения (</w:t>
      </w:r>
      <w:r w:rsidR="00884D65" w:rsidRPr="003F2F84">
        <w:rPr>
          <w:sz w:val="28"/>
          <w:szCs w:val="28"/>
        </w:rPr>
        <w:t xml:space="preserve">структурного подразделения/подразделений, должностного лица/лиц), </w:t>
      </w:r>
      <w:r w:rsidR="00884D65" w:rsidRPr="003F2F84">
        <w:rPr>
          <w:bCs/>
          <w:sz w:val="28"/>
          <w:szCs w:val="28"/>
        </w:rPr>
        <w:t>относятся следующие функции:</w:t>
      </w:r>
    </w:p>
    <w:p w:rsidR="00884D65" w:rsidRPr="003F2F84" w:rsidRDefault="00884D65" w:rsidP="00884D65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noProof/>
          <w:sz w:val="28"/>
          <w:szCs w:val="28"/>
        </w:rPr>
        <w:drawing>
          <wp:inline distT="0" distB="0" distL="0" distR="0" wp14:anchorId="2859E967" wp14:editId="1C5BD023">
            <wp:extent cx="9148" cy="12195"/>
            <wp:effectExtent l="0" t="0" r="0" b="0"/>
            <wp:docPr id="8892" name="Picture 8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" name="Picture 889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6CF">
        <w:rPr>
          <w:bCs/>
          <w:sz w:val="28"/>
          <w:szCs w:val="28"/>
        </w:rPr>
        <w:t xml:space="preserve">а) подготовка и представление </w:t>
      </w:r>
      <w:r w:rsidR="004E0F14">
        <w:rPr>
          <w:bCs/>
          <w:sz w:val="28"/>
          <w:szCs w:val="28"/>
        </w:rPr>
        <w:t>Главе</w:t>
      </w:r>
      <w:r w:rsidRPr="003F2F84">
        <w:rPr>
          <w:bCs/>
          <w:sz w:val="28"/>
          <w:szCs w:val="28"/>
        </w:rPr>
        <w:t xml:space="preserve">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="004E0F14" w:rsidRPr="003F2F84">
        <w:rPr>
          <w:bCs/>
          <w:sz w:val="28"/>
          <w:szCs w:val="28"/>
        </w:rPr>
        <w:t xml:space="preserve"> </w:t>
      </w:r>
      <w:r w:rsidRPr="003F2F84">
        <w:rPr>
          <w:bCs/>
          <w:sz w:val="28"/>
          <w:szCs w:val="28"/>
        </w:rPr>
        <w:t>акта об антимонопольном комплаенсе (о внесении изменений в акт об антимонопольном комплаенсе), а также внутриведомственных документов, регламентирующих процедуры антимонопольного комплаенса;</w:t>
      </w:r>
    </w:p>
    <w:p w:rsidR="00884D65" w:rsidRPr="003F2F84" w:rsidRDefault="00884D65" w:rsidP="00884D65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noProof/>
          <w:sz w:val="28"/>
          <w:szCs w:val="28"/>
        </w:rPr>
        <w:drawing>
          <wp:inline distT="0" distB="0" distL="0" distR="0" wp14:anchorId="5B9510A5" wp14:editId="00AC8162">
            <wp:extent cx="9148" cy="3049"/>
            <wp:effectExtent l="0" t="0" r="0" b="0"/>
            <wp:docPr id="10271" name="Picture 10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1" name="Picture 1027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F84">
        <w:rPr>
          <w:bCs/>
          <w:sz w:val="28"/>
          <w:szCs w:val="28"/>
        </w:rPr>
        <w:t xml:space="preserve">б) выявление, </w:t>
      </w:r>
      <w:r w:rsidR="00F2470A">
        <w:rPr>
          <w:bCs/>
          <w:sz w:val="28"/>
          <w:szCs w:val="28"/>
        </w:rPr>
        <w:t xml:space="preserve">в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sz w:val="28"/>
          <w:szCs w:val="28"/>
        </w:rPr>
        <w:t xml:space="preserve">, </w:t>
      </w:r>
      <w:r w:rsidRPr="003F2F84">
        <w:rPr>
          <w:bCs/>
          <w:sz w:val="28"/>
          <w:szCs w:val="28"/>
        </w:rPr>
        <w:t>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884D65" w:rsidRPr="003F2F84" w:rsidRDefault="00884D65" w:rsidP="00884D65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 xml:space="preserve">в) выявление и разработка предложений по исключению конфликта интересов в деятельности сотрудников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bCs/>
          <w:sz w:val="28"/>
          <w:szCs w:val="28"/>
        </w:rPr>
        <w:t>, при реализации ими антимонопольного законодательства и законодательства в сфере конкуренции;</w:t>
      </w:r>
    </w:p>
    <w:p w:rsidR="00884D65" w:rsidRPr="003F2F84" w:rsidRDefault="00884D65" w:rsidP="00884D65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 xml:space="preserve">г) консультирование сотрудников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bCs/>
          <w:sz w:val="28"/>
          <w:szCs w:val="28"/>
        </w:rPr>
        <w:t xml:space="preserve"> и подведомственных муниципальных учреждений, по вопросам соблюдения и реализации антимонопольного законодательства и антимонопольного комплаенса;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noProof/>
          <w:sz w:val="28"/>
          <w:szCs w:val="28"/>
        </w:rPr>
        <w:drawing>
          <wp:anchor distT="0" distB="0" distL="114300" distR="114300" simplePos="0" relativeHeight="251639296" behindDoc="0" locked="0" layoutInCell="1" allowOverlap="0" wp14:anchorId="621E37D0" wp14:editId="3C50245E">
            <wp:simplePos x="0" y="0"/>
            <wp:positionH relativeFrom="page">
              <wp:posOffset>7052880</wp:posOffset>
            </wp:positionH>
            <wp:positionV relativeFrom="page">
              <wp:posOffset>4027554</wp:posOffset>
            </wp:positionV>
            <wp:extent cx="24393" cy="12196"/>
            <wp:effectExtent l="0" t="0" r="0" b="0"/>
            <wp:wrapSquare wrapText="bothSides"/>
            <wp:docPr id="10272" name="Picture 10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" name="Picture 1027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393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bCs/>
          <w:noProof/>
          <w:sz w:val="28"/>
          <w:szCs w:val="28"/>
        </w:rPr>
        <w:drawing>
          <wp:anchor distT="0" distB="0" distL="114300" distR="114300" simplePos="0" relativeHeight="251642368" behindDoc="0" locked="0" layoutInCell="1" allowOverlap="0" wp14:anchorId="69900303" wp14:editId="54D07443">
            <wp:simplePos x="0" y="0"/>
            <wp:positionH relativeFrom="page">
              <wp:posOffset>6772350</wp:posOffset>
            </wp:positionH>
            <wp:positionV relativeFrom="page">
              <wp:posOffset>5872119</wp:posOffset>
            </wp:positionV>
            <wp:extent cx="3049" cy="6097"/>
            <wp:effectExtent l="0" t="0" r="0" b="0"/>
            <wp:wrapSquare wrapText="bothSides"/>
            <wp:docPr id="10273" name="Picture 10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" name="Picture 1027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bCs/>
          <w:noProof/>
          <w:sz w:val="28"/>
          <w:szCs w:val="28"/>
        </w:rPr>
        <w:drawing>
          <wp:anchor distT="0" distB="0" distL="114300" distR="114300" simplePos="0" relativeHeight="251645440" behindDoc="0" locked="0" layoutInCell="1" allowOverlap="0" wp14:anchorId="5C0916F0" wp14:editId="63C1E4E7">
            <wp:simplePos x="0" y="0"/>
            <wp:positionH relativeFrom="page">
              <wp:posOffset>6778449</wp:posOffset>
            </wp:positionH>
            <wp:positionV relativeFrom="page">
              <wp:posOffset>5872119</wp:posOffset>
            </wp:positionV>
            <wp:extent cx="6099" cy="9146"/>
            <wp:effectExtent l="0" t="0" r="0" b="0"/>
            <wp:wrapSquare wrapText="bothSides"/>
            <wp:docPr id="10274" name="Picture 10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" name="Picture 1027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bCs/>
          <w:sz w:val="28"/>
          <w:szCs w:val="28"/>
        </w:rPr>
        <w:t xml:space="preserve">д) взаимодействие с структурными подразделениями, органами местного самоуправления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bCs/>
          <w:sz w:val="28"/>
          <w:szCs w:val="28"/>
        </w:rPr>
        <w:t>, отраслевыми (функциональными) органами Администрации, по вопросам, связанным с реализацией антимонопольного комплаенса;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>е) разработка процедуры внутреннего расследования, связанного с функционированием и реализацией антимонопольного комплаенса;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>ж) организация внутренних расследований, связанных с функционированием антимонопольного комплаенса, и участие в них;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 xml:space="preserve">и) информирование руководителя органа местного самоуправления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bCs/>
          <w:sz w:val="28"/>
          <w:szCs w:val="28"/>
        </w:rPr>
        <w:t>, руководителя структурного подразделения, отраслевого (функционального) органа и муниципального учреждения о документах, которые могут повлечь нарушение антимонопольного законодательства;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 xml:space="preserve">к) иные функции, связанные с функционированием и реализацией </w:t>
      </w:r>
      <w:r w:rsidR="00F2470A">
        <w:rPr>
          <w:bCs/>
          <w:sz w:val="28"/>
          <w:szCs w:val="28"/>
        </w:rPr>
        <w:t xml:space="preserve">в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bCs/>
          <w:sz w:val="28"/>
          <w:szCs w:val="28"/>
        </w:rPr>
        <w:t xml:space="preserve"> антимонопольного комплаенса.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 xml:space="preserve">Указанные функции могут быть распределены между уполномоченными подразделениями, </w:t>
      </w:r>
      <w:r w:rsidRPr="003F2F84">
        <w:rPr>
          <w:sz w:val="28"/>
          <w:szCs w:val="28"/>
        </w:rPr>
        <w:t>структурными подразделениями и ответственными должностным лицами.</w:t>
      </w:r>
    </w:p>
    <w:p w:rsidR="00884D65" w:rsidRPr="003F2F84" w:rsidRDefault="00117467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="00884D65" w:rsidRPr="003F2F84">
        <w:rPr>
          <w:bCs/>
          <w:sz w:val="28"/>
          <w:szCs w:val="28"/>
        </w:rPr>
        <w:t xml:space="preserve">. Оценку эффективности организации и функционирования антимонопольного комплаенса </w:t>
      </w:r>
      <w:r w:rsidR="00F2470A">
        <w:rPr>
          <w:bCs/>
          <w:sz w:val="28"/>
          <w:szCs w:val="28"/>
        </w:rPr>
        <w:t xml:space="preserve">в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="00884D65" w:rsidRPr="003F2F84">
        <w:rPr>
          <w:bCs/>
          <w:sz w:val="28"/>
          <w:szCs w:val="28"/>
        </w:rPr>
        <w:t xml:space="preserve"> осуществляет коллегиальный орган, созданный распоряжением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="00884D65" w:rsidRPr="003F2F84">
        <w:rPr>
          <w:bCs/>
          <w:sz w:val="28"/>
          <w:szCs w:val="28"/>
        </w:rPr>
        <w:t>.</w:t>
      </w:r>
    </w:p>
    <w:p w:rsidR="00884D65" w:rsidRPr="003F2F84" w:rsidRDefault="00117467" w:rsidP="00117467">
      <w:pPr>
        <w:pStyle w:val="a4"/>
        <w:tabs>
          <w:tab w:val="decimal" w:pos="0"/>
        </w:tabs>
        <w:spacing w:line="360" w:lineRule="auto"/>
        <w:ind w:left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3.6. </w:t>
      </w:r>
      <w:r w:rsidR="00884D65" w:rsidRPr="003F2F84">
        <w:rPr>
          <w:bCs/>
          <w:sz w:val="28"/>
          <w:szCs w:val="28"/>
        </w:rPr>
        <w:t>К функциям коллегиального органа относятся: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 xml:space="preserve">а) рассмотрение и оценка мероприятий в части, касающейся функционирования антимонопольного комплаенса, проводимых </w:t>
      </w:r>
      <w:r w:rsidR="00F2470A">
        <w:rPr>
          <w:bCs/>
          <w:sz w:val="28"/>
          <w:szCs w:val="28"/>
        </w:rPr>
        <w:t xml:space="preserve">в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bCs/>
          <w:sz w:val="28"/>
          <w:szCs w:val="28"/>
        </w:rPr>
        <w:t>;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>б) рассмотрение и утверждение доклада об антимонопольном комплаенсе.</w:t>
      </w:r>
    </w:p>
    <w:p w:rsidR="00884D65" w:rsidRPr="008F06CF" w:rsidRDefault="00884D65" w:rsidP="008F06CF">
      <w:pPr>
        <w:tabs>
          <w:tab w:val="decimal" w:pos="0"/>
        </w:tabs>
        <w:jc w:val="center"/>
        <w:outlineLvl w:val="0"/>
        <w:rPr>
          <w:bCs/>
          <w:sz w:val="16"/>
          <w:szCs w:val="16"/>
        </w:rPr>
      </w:pPr>
    </w:p>
    <w:p w:rsidR="00884D65" w:rsidRPr="003F2F84" w:rsidRDefault="00884D65" w:rsidP="00884D65">
      <w:pPr>
        <w:tabs>
          <w:tab w:val="decimal" w:pos="0"/>
        </w:tabs>
        <w:jc w:val="center"/>
        <w:outlineLvl w:val="0"/>
        <w:rPr>
          <w:b/>
          <w:bCs/>
          <w:sz w:val="28"/>
          <w:szCs w:val="28"/>
        </w:rPr>
      </w:pPr>
      <w:r w:rsidRPr="003F2F84">
        <w:rPr>
          <w:b/>
          <w:bCs/>
          <w:sz w:val="28"/>
          <w:szCs w:val="28"/>
        </w:rPr>
        <w:t xml:space="preserve">Раздел </w:t>
      </w:r>
      <w:r w:rsidRPr="003F2F84">
        <w:rPr>
          <w:b/>
          <w:bCs/>
          <w:sz w:val="28"/>
          <w:szCs w:val="28"/>
          <w:lang w:val="en-US"/>
        </w:rPr>
        <w:t>I</w:t>
      </w:r>
      <w:r w:rsidRPr="003F2F84">
        <w:rPr>
          <w:b/>
          <w:bCs/>
          <w:sz w:val="28"/>
          <w:szCs w:val="28"/>
        </w:rPr>
        <w:t xml:space="preserve">V. Выявление и оценка рисков нарушения </w:t>
      </w:r>
    </w:p>
    <w:p w:rsidR="00884D65" w:rsidRPr="003F2F84" w:rsidRDefault="00884D65" w:rsidP="00884D65">
      <w:pPr>
        <w:tabs>
          <w:tab w:val="decimal" w:pos="0"/>
        </w:tabs>
        <w:jc w:val="center"/>
        <w:outlineLvl w:val="0"/>
        <w:rPr>
          <w:b/>
          <w:bCs/>
          <w:sz w:val="28"/>
          <w:szCs w:val="28"/>
        </w:rPr>
      </w:pPr>
      <w:r w:rsidRPr="003F2F84">
        <w:rPr>
          <w:b/>
          <w:bCs/>
          <w:sz w:val="28"/>
          <w:szCs w:val="28"/>
        </w:rPr>
        <w:t>антимонопольного законодательства</w:t>
      </w:r>
    </w:p>
    <w:p w:rsidR="00884D65" w:rsidRPr="008F06CF" w:rsidRDefault="00884D65" w:rsidP="008F06CF">
      <w:pPr>
        <w:tabs>
          <w:tab w:val="decimal" w:pos="0"/>
        </w:tabs>
        <w:jc w:val="center"/>
        <w:outlineLvl w:val="0"/>
        <w:rPr>
          <w:bCs/>
          <w:sz w:val="20"/>
          <w:szCs w:val="20"/>
        </w:rPr>
      </w:pPr>
    </w:p>
    <w:p w:rsidR="00884D65" w:rsidRPr="003F2F84" w:rsidRDefault="00117467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4.1</w:t>
      </w:r>
      <w:r w:rsidR="00884D65" w:rsidRPr="003F2F84">
        <w:rPr>
          <w:bCs/>
          <w:sz w:val="28"/>
          <w:szCs w:val="28"/>
        </w:rPr>
        <w:t>. В целях выявления рисков нарушения антимонопольного законодательства уполномоченным подразделением, структурным подразделением, должностным лицом/лицами на регулярной основе проводится: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 xml:space="preserve">а) анализ выявленных нарушений антимонопольного законодательства в деятельности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bCs/>
          <w:sz w:val="28"/>
          <w:szCs w:val="28"/>
        </w:rPr>
        <w:t xml:space="preserve"> за предыдущие 3 года (наличие предостережений, предупреждений, штрафов, жалоб, возбужденных дел);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 xml:space="preserve">б) анализ проектов и ранее принятых муниципальных нормативных правовых актов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bCs/>
          <w:sz w:val="28"/>
          <w:szCs w:val="28"/>
        </w:rPr>
        <w:t>, а так же актов муниципальных учреждений (далее проекты нормативных правовых актов и нормативные правовые акты);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 xml:space="preserve">в) мониторинг и анализ практики применения </w:t>
      </w:r>
      <w:r w:rsidR="00F2470A">
        <w:rPr>
          <w:bCs/>
          <w:sz w:val="28"/>
          <w:szCs w:val="28"/>
        </w:rPr>
        <w:t xml:space="preserve">в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="004E0F14" w:rsidRPr="003F2F84">
        <w:rPr>
          <w:bCs/>
          <w:sz w:val="28"/>
          <w:szCs w:val="28"/>
        </w:rPr>
        <w:t xml:space="preserve"> </w:t>
      </w:r>
      <w:r w:rsidRPr="003F2F84">
        <w:rPr>
          <w:bCs/>
          <w:sz w:val="28"/>
          <w:szCs w:val="28"/>
        </w:rPr>
        <w:t>антимонопольного законодательства;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884D65" w:rsidRPr="003F2F84" w:rsidRDefault="00117467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r w:rsidR="00884D65" w:rsidRPr="003F2F84">
        <w:rPr>
          <w:bCs/>
          <w:sz w:val="28"/>
          <w:szCs w:val="28"/>
        </w:rPr>
        <w:t>. При проведении (не реже одного раза в год)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 xml:space="preserve">а) осуществление сбора в органах местного самоуправления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bCs/>
          <w:sz w:val="28"/>
          <w:szCs w:val="28"/>
        </w:rPr>
        <w:t>, их структурных подразделениях и подведомственных учреждениях сведений о наличии нарушений антимонопольного законодательства;</w:t>
      </w:r>
    </w:p>
    <w:p w:rsidR="00884D65" w:rsidRPr="003F2F84" w:rsidRDefault="00613DD2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884D65" w:rsidRPr="003F2F84">
        <w:rPr>
          <w:bCs/>
          <w:sz w:val="28"/>
          <w:szCs w:val="28"/>
        </w:rPr>
        <w:t xml:space="preserve">) составление перечня нарушений антимонопольного законодательства в органах местного самоуправления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="00884D65" w:rsidRPr="003F2F84">
        <w:rPr>
          <w:bCs/>
          <w:sz w:val="28"/>
          <w:szCs w:val="28"/>
        </w:rPr>
        <w:t>, их структурных подразделениях и подведомственных учреждениях, который содержит классифицированные по сферам сведения о выявленных за последние 3 года нарушениях антимонопольного законодательства (отдельно по каждому нарушению) и информацию о каждом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нарушения.</w:t>
      </w:r>
    </w:p>
    <w:p w:rsidR="00884D65" w:rsidRPr="003F2F84" w:rsidRDefault="00117467" w:rsidP="00117467">
      <w:pPr>
        <w:pStyle w:val="a4"/>
        <w:tabs>
          <w:tab w:val="decimal" w:pos="0"/>
          <w:tab w:val="decimal" w:pos="1134"/>
        </w:tabs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</w:t>
      </w:r>
      <w:r w:rsidR="00884D65" w:rsidRPr="003F2F84">
        <w:rPr>
          <w:bCs/>
          <w:sz w:val="28"/>
          <w:szCs w:val="28"/>
        </w:rPr>
        <w:t>При проведении (не реже одного раза в год) анализа нормативных правовых актов реализуются следующие мероприятия: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 xml:space="preserve">а) разработка и размещение на официальном сайте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bCs/>
          <w:sz w:val="28"/>
          <w:szCs w:val="28"/>
        </w:rPr>
        <w:t xml:space="preserve"> исчерпывающего перечня нормативных правовых актов с приложением текстов таких актов, за исключением актов, содержащих сведения, относящиеся к охраняемой законом тайне;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noProof/>
          <w:sz w:val="28"/>
          <w:szCs w:val="28"/>
        </w:rPr>
        <w:drawing>
          <wp:anchor distT="0" distB="0" distL="114300" distR="114300" simplePos="0" relativeHeight="251648512" behindDoc="0" locked="0" layoutInCell="1" allowOverlap="0" wp14:anchorId="4E690A11" wp14:editId="2EB40193">
            <wp:simplePos x="0" y="0"/>
            <wp:positionH relativeFrom="page">
              <wp:posOffset>7007142</wp:posOffset>
            </wp:positionH>
            <wp:positionV relativeFrom="page">
              <wp:posOffset>2130552</wp:posOffset>
            </wp:positionV>
            <wp:extent cx="21344" cy="12192"/>
            <wp:effectExtent l="0" t="0" r="0" b="0"/>
            <wp:wrapSquare wrapText="bothSides"/>
            <wp:docPr id="14668" name="Picture 14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" name="Picture 1466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bCs/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0" wp14:anchorId="4AAD1E3F" wp14:editId="6E6E396A">
            <wp:simplePos x="0" y="0"/>
            <wp:positionH relativeFrom="page">
              <wp:posOffset>747063</wp:posOffset>
            </wp:positionH>
            <wp:positionV relativeFrom="page">
              <wp:posOffset>3066288</wp:posOffset>
            </wp:positionV>
            <wp:extent cx="6098" cy="6096"/>
            <wp:effectExtent l="0" t="0" r="0" b="0"/>
            <wp:wrapSquare wrapText="bothSides"/>
            <wp:docPr id="14580" name="Picture 14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0" name="Picture 145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bCs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0" wp14:anchorId="159D923E" wp14:editId="59001C3B">
            <wp:simplePos x="0" y="0"/>
            <wp:positionH relativeFrom="page">
              <wp:posOffset>762309</wp:posOffset>
            </wp:positionH>
            <wp:positionV relativeFrom="page">
              <wp:posOffset>3066288</wp:posOffset>
            </wp:positionV>
            <wp:extent cx="6098" cy="6096"/>
            <wp:effectExtent l="0" t="0" r="0" b="0"/>
            <wp:wrapSquare wrapText="bothSides"/>
            <wp:docPr id="14581" name="Picture 14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1" name="Picture 1458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bCs/>
          <w:sz w:val="28"/>
          <w:szCs w:val="28"/>
        </w:rPr>
        <w:t xml:space="preserve">б) размещение на официальном сайте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bCs/>
          <w:sz w:val="28"/>
          <w:szCs w:val="28"/>
        </w:rPr>
        <w:t xml:space="preserve"> уведомления о начале сбора замечаний и предложений организаций и граждан по перечню нормативных правовых актов в целях проведения публичных консультаций по форме, согласно приложению № 1 к настоящему Положению. Одновременно с размещением на указанном официальном сайте уведомления, уполномоченное подразделение (структурное подразделение, должностное лицо/лица) вправе известить о начале публичных консультаций следующих предполагаемых участников: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noProof/>
          <w:sz w:val="28"/>
          <w:szCs w:val="28"/>
        </w:rPr>
        <w:drawing>
          <wp:inline distT="0" distB="0" distL="0" distR="0" wp14:anchorId="0306835B" wp14:editId="2BE9FA6C">
            <wp:extent cx="48788" cy="18288"/>
            <wp:effectExtent l="0" t="0" r="0" b="0"/>
            <wp:docPr id="14582" name="Picture 14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2" name="Picture 1458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F84">
        <w:rPr>
          <w:bCs/>
          <w:sz w:val="28"/>
          <w:szCs w:val="28"/>
        </w:rPr>
        <w:t xml:space="preserve"> заинтересованные органы местного самоуправления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bCs/>
          <w:sz w:val="28"/>
          <w:szCs w:val="28"/>
        </w:rPr>
        <w:t>, их структурные подразделения и подведомственные организации, иные организации, которые, по их мнению, целесообразно привлечь к публичным консультациям.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 xml:space="preserve">Срок проведения публичных консультаций определяется уполномоченным подразделением, структурным подразделением, должностным лицом самостоятельно, однако он не может быть менее 20 рабочих дней со дня размещения уведомления на официальном сайте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bCs/>
          <w:sz w:val="28"/>
          <w:szCs w:val="28"/>
        </w:rPr>
        <w:t>;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 xml:space="preserve">г) представление, в течение 10 рабочих дней со дня окончания публичных консультаций, </w:t>
      </w:r>
      <w:r w:rsidR="004E0F14">
        <w:rPr>
          <w:bCs/>
          <w:sz w:val="28"/>
          <w:szCs w:val="28"/>
        </w:rPr>
        <w:t>Г</w:t>
      </w:r>
      <w:r w:rsidRPr="003F2F84">
        <w:rPr>
          <w:bCs/>
          <w:sz w:val="28"/>
          <w:szCs w:val="28"/>
        </w:rPr>
        <w:t xml:space="preserve">лаве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="004E0F14" w:rsidRPr="003F2F84">
        <w:rPr>
          <w:bCs/>
          <w:sz w:val="28"/>
          <w:szCs w:val="28"/>
        </w:rPr>
        <w:t xml:space="preserve"> </w:t>
      </w:r>
      <w:r w:rsidRPr="003F2F84">
        <w:rPr>
          <w:bCs/>
          <w:sz w:val="28"/>
          <w:szCs w:val="28"/>
        </w:rPr>
        <w:t>сводного доклада с обоснованием целесообразности (нецелесообразности) внесения изменений в нормативные правовые акты.</w:t>
      </w:r>
    </w:p>
    <w:p w:rsidR="00884D65" w:rsidRPr="003F2F84" w:rsidRDefault="00117467" w:rsidP="00117467">
      <w:pPr>
        <w:pStyle w:val="a4"/>
        <w:tabs>
          <w:tab w:val="decimal" w:pos="0"/>
          <w:tab w:val="decimal" w:pos="1134"/>
        </w:tabs>
        <w:spacing w:line="360" w:lineRule="auto"/>
        <w:ind w:left="0"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</w:t>
      </w:r>
      <w:r w:rsidR="00884D65" w:rsidRPr="003F2F84">
        <w:rPr>
          <w:bCs/>
          <w:sz w:val="28"/>
          <w:szCs w:val="28"/>
        </w:rPr>
        <w:t>При проведении анализа проектов нормативных правовых актов реализуются следующие мероприятия: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ab/>
        <w:t xml:space="preserve">а) размещение на официальном сайте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="004E0F14" w:rsidRPr="003F2F84">
        <w:rPr>
          <w:bCs/>
          <w:sz w:val="28"/>
          <w:szCs w:val="28"/>
        </w:rPr>
        <w:t xml:space="preserve"> </w:t>
      </w:r>
      <w:r w:rsidRPr="003F2F84">
        <w:rPr>
          <w:bCs/>
          <w:sz w:val="28"/>
          <w:szCs w:val="28"/>
        </w:rPr>
        <w:t>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884D65" w:rsidRPr="003F2F84" w:rsidRDefault="00884D65" w:rsidP="00884D65">
      <w:pPr>
        <w:pStyle w:val="a4"/>
        <w:tabs>
          <w:tab w:val="decimal" w:pos="0"/>
        </w:tabs>
        <w:spacing w:line="360" w:lineRule="auto"/>
        <w:ind w:left="0" w:firstLine="851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 xml:space="preserve">б) размещение на официальном сайте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bCs/>
          <w:sz w:val="28"/>
          <w:szCs w:val="28"/>
        </w:rPr>
        <w:t xml:space="preserve"> уведомления о начале сбора замечаний и предложений организаций и граждан по проекту нормативного правового акта в целях проведения публичных консультаций по форме</w:t>
      </w:r>
      <w:r w:rsidR="008F06CF">
        <w:rPr>
          <w:bCs/>
          <w:sz w:val="28"/>
          <w:szCs w:val="28"/>
        </w:rPr>
        <w:t>,</w:t>
      </w:r>
      <w:r w:rsidRPr="003F2F84">
        <w:rPr>
          <w:bCs/>
          <w:sz w:val="28"/>
          <w:szCs w:val="28"/>
        </w:rPr>
        <w:t xml:space="preserve"> согласно приложению № 2 к настоящему Положению. Одновременно с размещением на официальном сайте уведомления, уполномоченное подразделение, структурное подразделение, должностное лицо вправе известить о начале публичных консультаций следующих предполагаемых участников:</w:t>
      </w:r>
    </w:p>
    <w:p w:rsidR="00884D65" w:rsidRPr="003F2F84" w:rsidRDefault="00884D65" w:rsidP="00884D65">
      <w:pPr>
        <w:pStyle w:val="a4"/>
        <w:tabs>
          <w:tab w:val="decimal" w:pos="0"/>
        </w:tabs>
        <w:spacing w:line="360" w:lineRule="auto"/>
        <w:ind w:left="0" w:firstLine="851"/>
        <w:jc w:val="both"/>
        <w:outlineLvl w:val="0"/>
        <w:rPr>
          <w:bCs/>
          <w:sz w:val="28"/>
          <w:szCs w:val="28"/>
        </w:rPr>
      </w:pPr>
      <w:r w:rsidRPr="003F2F84">
        <w:rPr>
          <w:noProof/>
        </w:rPr>
        <w:drawing>
          <wp:anchor distT="0" distB="0" distL="114300" distR="114300" simplePos="0" relativeHeight="251656704" behindDoc="0" locked="0" layoutInCell="1" allowOverlap="0" wp14:anchorId="0506C27C" wp14:editId="6F5FB003">
            <wp:simplePos x="0" y="0"/>
            <wp:positionH relativeFrom="page">
              <wp:posOffset>7098625</wp:posOffset>
            </wp:positionH>
            <wp:positionV relativeFrom="page">
              <wp:posOffset>3338509</wp:posOffset>
            </wp:positionV>
            <wp:extent cx="6098" cy="6097"/>
            <wp:effectExtent l="0" t="0" r="0" b="0"/>
            <wp:wrapSquare wrapText="bothSides"/>
            <wp:docPr id="16037" name="Picture 16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7" name="Picture 1603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bCs/>
          <w:sz w:val="28"/>
          <w:szCs w:val="28"/>
        </w:rPr>
        <w:t xml:space="preserve">- заинтересованные органы местного самоуправления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bCs/>
          <w:sz w:val="28"/>
          <w:szCs w:val="28"/>
        </w:rPr>
        <w:t>, их структурные подразделения и подведомственные организации, иные организации, которые, по их мнению, целесообразно привлечь к публичным консультациям.</w:t>
      </w:r>
    </w:p>
    <w:p w:rsidR="00884D65" w:rsidRPr="003F2F84" w:rsidRDefault="00884D65" w:rsidP="00884D65">
      <w:pPr>
        <w:pStyle w:val="a4"/>
        <w:tabs>
          <w:tab w:val="decimal" w:pos="0"/>
        </w:tabs>
        <w:spacing w:line="360" w:lineRule="auto"/>
        <w:ind w:left="0" w:firstLine="851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>Срок проведения публичных консультаций определяется уполномоченным подразделением, структурным подразделением, должностным лицом самостоятельно, однако он не может быть менее 7 рабочих дней со дня размещения на официальном сайте уведомления;</w:t>
      </w:r>
    </w:p>
    <w:p w:rsidR="00884D65" w:rsidRPr="003F2F84" w:rsidRDefault="00884D65" w:rsidP="00884D65">
      <w:pPr>
        <w:pStyle w:val="a4"/>
        <w:tabs>
          <w:tab w:val="decimal" w:pos="0"/>
        </w:tabs>
        <w:spacing w:line="360" w:lineRule="auto"/>
        <w:ind w:left="0" w:firstLine="851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>в) осуществление сбора, рассмотрение и проведение оценки поступивших от организаций и граждан замечаний и предложений по проекту нормативного правового акта.</w:t>
      </w:r>
    </w:p>
    <w:p w:rsidR="00884D65" w:rsidRPr="003F2F84" w:rsidRDefault="00884D65" w:rsidP="00884D65">
      <w:pPr>
        <w:pStyle w:val="a4"/>
        <w:tabs>
          <w:tab w:val="decimal" w:pos="0"/>
        </w:tabs>
        <w:spacing w:line="360" w:lineRule="auto"/>
        <w:ind w:left="0" w:firstLine="851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>По итогам рассмотрения, уполномоченным подразделением, структурным подразделением, должностным лицом, в течение 2 рабочих дней подготавливается справка о выявлении (отсутствии) в проекте нормативного акта положений, противоречащих антимонопольному законодательству.</w:t>
      </w:r>
    </w:p>
    <w:p w:rsidR="00884D65" w:rsidRPr="003F2F84" w:rsidRDefault="00117467" w:rsidP="00884D65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884D65" w:rsidRPr="003F2F84">
        <w:rPr>
          <w:sz w:val="28"/>
          <w:szCs w:val="28"/>
        </w:rPr>
        <w:t xml:space="preserve"> При проведении мониторинга и анализа практики применения антимонопольного законодательства, уполномоченным подразделением, </w:t>
      </w:r>
      <w:r w:rsidR="00884D65" w:rsidRPr="003F2F84">
        <w:rPr>
          <w:bCs/>
          <w:sz w:val="28"/>
          <w:szCs w:val="28"/>
        </w:rPr>
        <w:t>структурным подразделением, должностным лицом,</w:t>
      </w:r>
      <w:r w:rsidR="00884D65" w:rsidRPr="003F2F84">
        <w:rPr>
          <w:sz w:val="28"/>
          <w:szCs w:val="28"/>
        </w:rPr>
        <w:t xml:space="preserve"> реализуются следующие мероприятия:</w:t>
      </w:r>
    </w:p>
    <w:p w:rsidR="00884D65" w:rsidRPr="003F2F84" w:rsidRDefault="00884D65" w:rsidP="00884D65">
      <w:pPr>
        <w:tabs>
          <w:tab w:val="decimal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2F84">
        <w:rPr>
          <w:sz w:val="28"/>
          <w:szCs w:val="28"/>
        </w:rPr>
        <w:t>а) осуществление на постоянной основе сбора сведений о правоприменительной практике;</w:t>
      </w:r>
    </w:p>
    <w:p w:rsidR="00884D65" w:rsidRPr="003F2F84" w:rsidRDefault="00884D65" w:rsidP="00884D65">
      <w:pPr>
        <w:tabs>
          <w:tab w:val="decimal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2F84">
        <w:rPr>
          <w:sz w:val="28"/>
          <w:szCs w:val="28"/>
        </w:rPr>
        <w:t xml:space="preserve">б) подготовка по итогам сбора информации, предусмотренной подпунктом «а» настоящего пункта, аналитической справки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sz w:val="28"/>
          <w:szCs w:val="28"/>
        </w:rPr>
        <w:t>;</w:t>
      </w:r>
    </w:p>
    <w:p w:rsidR="00884D65" w:rsidRPr="003F2F84" w:rsidRDefault="00884D65" w:rsidP="00884D65">
      <w:pPr>
        <w:tabs>
          <w:tab w:val="decimal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2F84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0" wp14:anchorId="196E32CB" wp14:editId="339F439A">
            <wp:simplePos x="0" y="0"/>
            <wp:positionH relativeFrom="page">
              <wp:posOffset>7028486</wp:posOffset>
            </wp:positionH>
            <wp:positionV relativeFrom="page">
              <wp:posOffset>6734950</wp:posOffset>
            </wp:positionV>
            <wp:extent cx="3049" cy="6097"/>
            <wp:effectExtent l="0" t="0" r="0" b="0"/>
            <wp:wrapSquare wrapText="bothSides"/>
            <wp:docPr id="17362" name="Picture 17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2" name="Picture 1736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0" wp14:anchorId="7FF14B13" wp14:editId="66DA19D3">
            <wp:simplePos x="0" y="0"/>
            <wp:positionH relativeFrom="page">
              <wp:posOffset>835490</wp:posOffset>
            </wp:positionH>
            <wp:positionV relativeFrom="page">
              <wp:posOffset>9457588</wp:posOffset>
            </wp:positionV>
            <wp:extent cx="9148" cy="9147"/>
            <wp:effectExtent l="0" t="0" r="0" b="0"/>
            <wp:wrapSquare wrapText="bothSides"/>
            <wp:docPr id="17363" name="Picture 17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3" name="Picture 1736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0" wp14:anchorId="581DB281" wp14:editId="0655EC90">
            <wp:simplePos x="0" y="0"/>
            <wp:positionH relativeFrom="page">
              <wp:posOffset>7162651</wp:posOffset>
            </wp:positionH>
            <wp:positionV relativeFrom="page">
              <wp:posOffset>9573445</wp:posOffset>
            </wp:positionV>
            <wp:extent cx="3050" cy="6097"/>
            <wp:effectExtent l="0" t="0" r="0" b="0"/>
            <wp:wrapSquare wrapText="bothSides"/>
            <wp:docPr id="17364" name="Picture 17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" name="Picture 1736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sz w:val="28"/>
          <w:szCs w:val="28"/>
        </w:rPr>
        <w:t xml:space="preserve"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</w:t>
      </w:r>
      <w:r w:rsidR="00F2470A">
        <w:rPr>
          <w:sz w:val="28"/>
          <w:szCs w:val="28"/>
        </w:rPr>
        <w:t xml:space="preserve">в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sz w:val="28"/>
          <w:szCs w:val="28"/>
        </w:rPr>
        <w:t>.</w:t>
      </w:r>
    </w:p>
    <w:p w:rsidR="00884D65" w:rsidRPr="003F2F84" w:rsidRDefault="00117467" w:rsidP="00117467">
      <w:pPr>
        <w:pStyle w:val="a4"/>
        <w:tabs>
          <w:tab w:val="decimal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884D65" w:rsidRPr="003F2F84">
        <w:rPr>
          <w:sz w:val="28"/>
          <w:szCs w:val="28"/>
        </w:rPr>
        <w:t>При выявлении рисков нарушения антимонопольного законодательства уполномоченным подразделением, структурным подразделением, должностным лицом проводится оценка таких рисков с учетом следующих показателей:</w:t>
      </w:r>
    </w:p>
    <w:p w:rsidR="00884D65" w:rsidRPr="003F2F84" w:rsidRDefault="00884D65" w:rsidP="00884D65">
      <w:pPr>
        <w:tabs>
          <w:tab w:val="decimal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2F84">
        <w:rPr>
          <w:sz w:val="28"/>
          <w:szCs w:val="28"/>
        </w:rPr>
        <w:t xml:space="preserve">а) отрицательное влияние на отношение институтов гражданского общества к деятельности по развитию конкуренции органов </w:t>
      </w:r>
      <w:r w:rsidRPr="003F2F84">
        <w:rPr>
          <w:bCs/>
          <w:sz w:val="28"/>
          <w:szCs w:val="28"/>
        </w:rPr>
        <w:t xml:space="preserve">местного самоуправления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bCs/>
          <w:sz w:val="28"/>
          <w:szCs w:val="28"/>
        </w:rPr>
        <w:t>, их структурных подразделений и подведомственных учреждений</w:t>
      </w:r>
      <w:r w:rsidRPr="003F2F84">
        <w:rPr>
          <w:sz w:val="28"/>
          <w:szCs w:val="28"/>
        </w:rPr>
        <w:t>;</w:t>
      </w:r>
    </w:p>
    <w:p w:rsidR="00884D65" w:rsidRPr="003F2F84" w:rsidRDefault="00884D65" w:rsidP="00884D65">
      <w:pPr>
        <w:tabs>
          <w:tab w:val="decimal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2F84">
        <w:rPr>
          <w:sz w:val="28"/>
          <w:szCs w:val="28"/>
        </w:rPr>
        <w:t xml:space="preserve">б) выдача предупреждения о прекращении действий (бездействия), которые содержат признаки нарушения антимонопольного законодательства; </w:t>
      </w:r>
    </w:p>
    <w:p w:rsidR="00884D65" w:rsidRPr="003F2F84" w:rsidRDefault="00884D65" w:rsidP="00884D65">
      <w:pPr>
        <w:tabs>
          <w:tab w:val="decimal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2F84">
        <w:rPr>
          <w:sz w:val="28"/>
          <w:szCs w:val="28"/>
        </w:rPr>
        <w:t>в) возбуждение дела о нарушении антимонопольного законодательства;</w:t>
      </w:r>
    </w:p>
    <w:p w:rsidR="00884D65" w:rsidRPr="003F2F84" w:rsidRDefault="00884D65" w:rsidP="00884D65">
      <w:pPr>
        <w:tabs>
          <w:tab w:val="decimal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2F84">
        <w:rPr>
          <w:sz w:val="28"/>
          <w:szCs w:val="28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884D65" w:rsidRPr="003F2F84" w:rsidRDefault="00117467" w:rsidP="00117467">
      <w:pPr>
        <w:pStyle w:val="a4"/>
        <w:tabs>
          <w:tab w:val="decimal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884D65" w:rsidRPr="003F2F84">
        <w:rPr>
          <w:sz w:val="28"/>
          <w:szCs w:val="28"/>
        </w:rPr>
        <w:t>Выявляемые</w:t>
      </w:r>
      <w:r w:rsidR="008F06CF">
        <w:rPr>
          <w:sz w:val="28"/>
          <w:szCs w:val="28"/>
        </w:rPr>
        <w:t xml:space="preserve"> </w:t>
      </w:r>
      <w:r w:rsidR="00884D65" w:rsidRPr="003F2F84">
        <w:rPr>
          <w:sz w:val="28"/>
          <w:szCs w:val="28"/>
        </w:rPr>
        <w:t>риски нарушения антимонопольного законодательства распределяются по уровням, установленным в форме</w:t>
      </w:r>
      <w:r w:rsidR="008F06CF">
        <w:rPr>
          <w:sz w:val="28"/>
          <w:szCs w:val="28"/>
        </w:rPr>
        <w:t>,</w:t>
      </w:r>
      <w:r w:rsidR="00884D65" w:rsidRPr="003F2F84">
        <w:rPr>
          <w:sz w:val="28"/>
          <w:szCs w:val="28"/>
        </w:rPr>
        <w:t xml:space="preserve"> согласно приложению № 4 к настоящему Положению. </w:t>
      </w:r>
    </w:p>
    <w:p w:rsidR="00884D65" w:rsidRPr="003F2F84" w:rsidRDefault="00117467" w:rsidP="00117467">
      <w:pPr>
        <w:pStyle w:val="a4"/>
        <w:tabs>
          <w:tab w:val="decimal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884D65" w:rsidRPr="003F2F84">
        <w:rPr>
          <w:sz w:val="28"/>
          <w:szCs w:val="28"/>
        </w:rPr>
        <w:t>На основе проведенной оценки рисков нарушения антимонопольного законодательства уполномоченным подразделением, структурным подразделением, должностным лицом по форме</w:t>
      </w:r>
      <w:r w:rsidR="008F06CF">
        <w:rPr>
          <w:sz w:val="28"/>
          <w:szCs w:val="28"/>
        </w:rPr>
        <w:t>,</w:t>
      </w:r>
      <w:r w:rsidR="00884D65" w:rsidRPr="003F2F84">
        <w:rPr>
          <w:sz w:val="28"/>
          <w:szCs w:val="28"/>
        </w:rPr>
        <w:t xml:space="preserve"> согласно приложению № 5 к настоящему Положению составляется карта рисков, в которую также включается оценка причин и условий возникновения рисков.</w:t>
      </w:r>
    </w:p>
    <w:p w:rsidR="00884D65" w:rsidRPr="003F2F84" w:rsidRDefault="00884D65" w:rsidP="00117467">
      <w:pPr>
        <w:pStyle w:val="a4"/>
        <w:tabs>
          <w:tab w:val="decimal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2F84">
        <w:rPr>
          <w:noProof/>
        </w:rPr>
        <w:drawing>
          <wp:anchor distT="0" distB="0" distL="114300" distR="114300" simplePos="0" relativeHeight="251664896" behindDoc="0" locked="0" layoutInCell="1" allowOverlap="0" wp14:anchorId="1FFC5D77" wp14:editId="2F9A66EA">
            <wp:simplePos x="0" y="0"/>
            <wp:positionH relativeFrom="page">
              <wp:posOffset>420795</wp:posOffset>
            </wp:positionH>
            <wp:positionV relativeFrom="page">
              <wp:posOffset>1280525</wp:posOffset>
            </wp:positionV>
            <wp:extent cx="3049" cy="3049"/>
            <wp:effectExtent l="0" t="0" r="0" b="0"/>
            <wp:wrapSquare wrapText="bothSides"/>
            <wp:docPr id="18818" name="Picture 18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8" name="Picture 188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noProof/>
        </w:rPr>
        <w:drawing>
          <wp:anchor distT="0" distB="0" distL="114300" distR="114300" simplePos="0" relativeHeight="251666944" behindDoc="0" locked="0" layoutInCell="1" allowOverlap="0" wp14:anchorId="516AD9D3" wp14:editId="0B33640C">
            <wp:simplePos x="0" y="0"/>
            <wp:positionH relativeFrom="page">
              <wp:posOffset>744014</wp:posOffset>
            </wp:positionH>
            <wp:positionV relativeFrom="page">
              <wp:posOffset>2390314</wp:posOffset>
            </wp:positionV>
            <wp:extent cx="15246" cy="6098"/>
            <wp:effectExtent l="0" t="0" r="0" b="0"/>
            <wp:wrapSquare wrapText="bothSides"/>
            <wp:docPr id="18819" name="Picture 18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9" name="Picture 1881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noProof/>
        </w:rPr>
        <w:drawing>
          <wp:anchor distT="0" distB="0" distL="114300" distR="114300" simplePos="0" relativeHeight="251668992" behindDoc="0" locked="0" layoutInCell="1" allowOverlap="0" wp14:anchorId="4D91E585" wp14:editId="711EEBE4">
            <wp:simplePos x="0" y="0"/>
            <wp:positionH relativeFrom="page">
              <wp:posOffset>731817</wp:posOffset>
            </wp:positionH>
            <wp:positionV relativeFrom="page">
              <wp:posOffset>2393363</wp:posOffset>
            </wp:positionV>
            <wp:extent cx="3049" cy="3049"/>
            <wp:effectExtent l="0" t="0" r="0" b="0"/>
            <wp:wrapSquare wrapText="bothSides"/>
            <wp:docPr id="18820" name="Picture 18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0" name="Picture 188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noProof/>
        </w:rPr>
        <w:drawing>
          <wp:anchor distT="0" distB="0" distL="114300" distR="114300" simplePos="0" relativeHeight="251671040" behindDoc="0" locked="0" layoutInCell="1" allowOverlap="0" wp14:anchorId="4A4C7C18" wp14:editId="73417EB4">
            <wp:simplePos x="0" y="0"/>
            <wp:positionH relativeFrom="page">
              <wp:posOffset>737915</wp:posOffset>
            </wp:positionH>
            <wp:positionV relativeFrom="page">
              <wp:posOffset>2399460</wp:posOffset>
            </wp:positionV>
            <wp:extent cx="3049" cy="3049"/>
            <wp:effectExtent l="0" t="0" r="0" b="0"/>
            <wp:wrapSquare wrapText="bothSides"/>
            <wp:docPr id="18821" name="Picture 18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1" name="Picture 188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noProof/>
        </w:rPr>
        <w:drawing>
          <wp:anchor distT="0" distB="0" distL="114300" distR="114300" simplePos="0" relativeHeight="251673088" behindDoc="0" locked="0" layoutInCell="1" allowOverlap="0" wp14:anchorId="32A6C55D" wp14:editId="42EE51EF">
            <wp:simplePos x="0" y="0"/>
            <wp:positionH relativeFrom="page">
              <wp:posOffset>747063</wp:posOffset>
            </wp:positionH>
            <wp:positionV relativeFrom="page">
              <wp:posOffset>2402509</wp:posOffset>
            </wp:positionV>
            <wp:extent cx="6098" cy="3049"/>
            <wp:effectExtent l="0" t="0" r="0" b="0"/>
            <wp:wrapSquare wrapText="bothSides"/>
            <wp:docPr id="18822" name="Picture 18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2" name="Picture 188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noProof/>
        </w:rPr>
        <w:drawing>
          <wp:anchor distT="0" distB="0" distL="114300" distR="114300" simplePos="0" relativeHeight="251675136" behindDoc="0" locked="0" layoutInCell="1" allowOverlap="0" wp14:anchorId="4BCA0CCC" wp14:editId="2159D92F">
            <wp:simplePos x="0" y="0"/>
            <wp:positionH relativeFrom="page">
              <wp:posOffset>6909572</wp:posOffset>
            </wp:positionH>
            <wp:positionV relativeFrom="page">
              <wp:posOffset>3661692</wp:posOffset>
            </wp:positionV>
            <wp:extent cx="12197" cy="12195"/>
            <wp:effectExtent l="0" t="0" r="0" b="0"/>
            <wp:wrapSquare wrapText="bothSides"/>
            <wp:docPr id="18823" name="Picture 18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3" name="Picture 1882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noProof/>
        </w:rPr>
        <w:drawing>
          <wp:anchor distT="0" distB="0" distL="114300" distR="114300" simplePos="0" relativeHeight="251677184" behindDoc="0" locked="0" layoutInCell="1" allowOverlap="0" wp14:anchorId="0EEDA935" wp14:editId="4E811485">
            <wp:simplePos x="0" y="0"/>
            <wp:positionH relativeFrom="page">
              <wp:posOffset>6927867</wp:posOffset>
            </wp:positionH>
            <wp:positionV relativeFrom="page">
              <wp:posOffset>3670839</wp:posOffset>
            </wp:positionV>
            <wp:extent cx="3049" cy="3049"/>
            <wp:effectExtent l="0" t="0" r="0" b="0"/>
            <wp:wrapSquare wrapText="bothSides"/>
            <wp:docPr id="18824" name="Picture 18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4" name="Picture 188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467">
        <w:rPr>
          <w:sz w:val="28"/>
          <w:szCs w:val="28"/>
        </w:rPr>
        <w:t xml:space="preserve">4.9. </w:t>
      </w:r>
      <w:r w:rsidRPr="003F2F84">
        <w:rPr>
          <w:sz w:val="28"/>
          <w:szCs w:val="28"/>
        </w:rPr>
        <w:t>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884D65" w:rsidRPr="003F2F84" w:rsidRDefault="00884D65" w:rsidP="00884D65">
      <w:pPr>
        <w:tabs>
          <w:tab w:val="decimal" w:pos="0"/>
        </w:tabs>
        <w:contextualSpacing/>
        <w:jc w:val="center"/>
        <w:outlineLvl w:val="0"/>
        <w:rPr>
          <w:b/>
          <w:bCs/>
          <w:sz w:val="28"/>
          <w:szCs w:val="28"/>
        </w:rPr>
      </w:pPr>
      <w:r w:rsidRPr="003F2F84">
        <w:rPr>
          <w:b/>
          <w:bCs/>
          <w:sz w:val="28"/>
          <w:szCs w:val="28"/>
        </w:rPr>
        <w:t>Раздел V. Мероприятия по снижению рисков нарушения антимонопольного законодательства</w:t>
      </w:r>
    </w:p>
    <w:p w:rsidR="00884D65" w:rsidRPr="008F06CF" w:rsidRDefault="00884D65" w:rsidP="008F06CF">
      <w:pPr>
        <w:tabs>
          <w:tab w:val="decimal" w:pos="0"/>
        </w:tabs>
        <w:jc w:val="both"/>
        <w:outlineLvl w:val="0"/>
        <w:rPr>
          <w:bCs/>
          <w:sz w:val="16"/>
          <w:szCs w:val="16"/>
        </w:rPr>
      </w:pPr>
    </w:p>
    <w:p w:rsidR="00884D65" w:rsidRPr="00117467" w:rsidRDefault="00117467" w:rsidP="00117467">
      <w:pPr>
        <w:tabs>
          <w:tab w:val="decimal" w:pos="0"/>
        </w:tabs>
        <w:spacing w:line="360" w:lineRule="auto"/>
        <w:ind w:left="71" w:firstLine="63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</w:t>
      </w:r>
      <w:r w:rsidR="00884D65" w:rsidRPr="00117467">
        <w:rPr>
          <w:bCs/>
          <w:sz w:val="28"/>
          <w:szCs w:val="28"/>
        </w:rPr>
        <w:t xml:space="preserve">В целях снижения рисков нарушения антимонопольного законодательства уполномоченным подразделением (структурным/ структурными подразделением, должностным лицом/лицами) разрабатывается (не реже одного раза в год) план мероприятий </w:t>
      </w:r>
      <w:r w:rsidR="008F06CF" w:rsidRPr="00117467">
        <w:rPr>
          <w:bCs/>
          <w:sz w:val="28"/>
          <w:szCs w:val="28"/>
        </w:rPr>
        <w:t xml:space="preserve">                   </w:t>
      </w:r>
      <w:r w:rsidR="00884D65" w:rsidRPr="00117467">
        <w:rPr>
          <w:bCs/>
          <w:sz w:val="28"/>
          <w:szCs w:val="28"/>
        </w:rPr>
        <w:t>«дорожная карта» по снижению рисков нарушения антимонопольного законодательства по форме</w:t>
      </w:r>
      <w:r w:rsidR="008F06CF" w:rsidRPr="00117467">
        <w:rPr>
          <w:bCs/>
          <w:sz w:val="28"/>
          <w:szCs w:val="28"/>
        </w:rPr>
        <w:t>,</w:t>
      </w:r>
      <w:r w:rsidR="00884D65" w:rsidRPr="00117467">
        <w:rPr>
          <w:bCs/>
          <w:sz w:val="28"/>
          <w:szCs w:val="28"/>
        </w:rPr>
        <w:t xml:space="preserve"> согласно приложению № 6 к настоящему Положению. План мероприятий («дорожная карта») определяется по итогам выявления и оценки рисков в течении 10 рабочих дней. </w:t>
      </w:r>
      <w:r w:rsidR="00884D65" w:rsidRPr="003F2F84">
        <w:rPr>
          <w:noProof/>
        </w:rPr>
        <w:drawing>
          <wp:inline distT="0" distB="0" distL="0" distR="0" wp14:anchorId="61E896EE" wp14:editId="32F3109D">
            <wp:extent cx="12197" cy="6099"/>
            <wp:effectExtent l="0" t="0" r="0" b="0"/>
            <wp:docPr id="18825" name="Picture 18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5" name="Picture 1882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D65" w:rsidRPr="003F2F84" w:rsidRDefault="00117467" w:rsidP="00117467">
      <w:pPr>
        <w:tabs>
          <w:tab w:val="decimal" w:pos="0"/>
          <w:tab w:val="decimal" w:pos="1134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="00884D65" w:rsidRPr="003F2F84">
        <w:rPr>
          <w:bCs/>
          <w:sz w:val="28"/>
          <w:szCs w:val="28"/>
        </w:rPr>
        <w:t>Уполномоченное подразделение, структурное подразделение, должностное лицо регулярно осуществляет мониторинг исполнения плана мероприятий («дорожной карты») по снижению рисков нарушения антимонопольного законодательства.</w:t>
      </w:r>
      <w:r w:rsidR="00884D65" w:rsidRPr="003F2F84">
        <w:rPr>
          <w:bCs/>
          <w:noProof/>
          <w:sz w:val="28"/>
          <w:szCs w:val="28"/>
        </w:rPr>
        <w:drawing>
          <wp:inline distT="0" distB="0" distL="0" distR="0" wp14:anchorId="261F45D6" wp14:editId="18C6DA0B">
            <wp:extent cx="15246" cy="15245"/>
            <wp:effectExtent l="0" t="0" r="0" b="0"/>
            <wp:docPr id="60982" name="Picture 60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2" name="Picture 6098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D65" w:rsidRPr="003F2F84" w:rsidRDefault="00117467" w:rsidP="00117467">
      <w:pPr>
        <w:pStyle w:val="a4"/>
        <w:tabs>
          <w:tab w:val="decimal" w:pos="0"/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</w:t>
      </w:r>
      <w:r w:rsidR="00884D65" w:rsidRPr="003F2F84">
        <w:rPr>
          <w:bCs/>
          <w:sz w:val="28"/>
          <w:szCs w:val="28"/>
        </w:rPr>
        <w:t xml:space="preserve">Информация об исполнении плана мероприятий </w:t>
      </w:r>
      <w:r w:rsidR="008F06CF">
        <w:rPr>
          <w:bCs/>
          <w:sz w:val="28"/>
          <w:szCs w:val="28"/>
        </w:rPr>
        <w:t xml:space="preserve">                        </w:t>
      </w:r>
      <w:r w:rsidR="00884D65" w:rsidRPr="003F2F84">
        <w:rPr>
          <w:bCs/>
          <w:sz w:val="28"/>
          <w:szCs w:val="28"/>
        </w:rPr>
        <w:t>(«дорожной карты») по снижению рисков нарушения антимонопольного законодательства включается в доклад об антимонопольном комплаенсе.</w:t>
      </w:r>
    </w:p>
    <w:p w:rsidR="00884D65" w:rsidRPr="003F2F84" w:rsidRDefault="00884D65" w:rsidP="00FE33F6">
      <w:pPr>
        <w:tabs>
          <w:tab w:val="decimal" w:pos="0"/>
        </w:tabs>
        <w:jc w:val="center"/>
        <w:outlineLvl w:val="0"/>
        <w:rPr>
          <w:b/>
          <w:bCs/>
          <w:sz w:val="28"/>
          <w:szCs w:val="28"/>
        </w:rPr>
      </w:pPr>
      <w:r w:rsidRPr="003F2F84">
        <w:rPr>
          <w:b/>
          <w:bCs/>
          <w:sz w:val="28"/>
          <w:szCs w:val="28"/>
        </w:rPr>
        <w:t xml:space="preserve">Раздел VI. Оценка эффективности функционирования антимонопольного комплаенса </w:t>
      </w:r>
      <w:r w:rsidR="00F2470A">
        <w:rPr>
          <w:b/>
          <w:bCs/>
          <w:sz w:val="28"/>
          <w:szCs w:val="28"/>
        </w:rPr>
        <w:t xml:space="preserve">в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b/>
          <w:bCs/>
          <w:sz w:val="28"/>
          <w:szCs w:val="28"/>
        </w:rPr>
        <w:t xml:space="preserve"> </w:t>
      </w:r>
      <w:r w:rsidRPr="003F2F84">
        <w:rPr>
          <w:b/>
          <w:bCs/>
          <w:noProof/>
          <w:sz w:val="28"/>
          <w:szCs w:val="28"/>
        </w:rPr>
        <w:drawing>
          <wp:inline distT="0" distB="0" distL="0" distR="0" wp14:anchorId="22881829" wp14:editId="5A139E15">
            <wp:extent cx="39640" cy="103632"/>
            <wp:effectExtent l="0" t="0" r="0" b="0"/>
            <wp:docPr id="60986" name="Picture 60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6" name="Picture 6098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640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D65" w:rsidRPr="008F06CF" w:rsidRDefault="00884D65" w:rsidP="00884D65">
      <w:pPr>
        <w:tabs>
          <w:tab w:val="decimal" w:pos="0"/>
        </w:tabs>
        <w:jc w:val="center"/>
        <w:outlineLvl w:val="0"/>
        <w:rPr>
          <w:b/>
          <w:bCs/>
          <w:sz w:val="20"/>
          <w:szCs w:val="20"/>
        </w:rPr>
      </w:pPr>
    </w:p>
    <w:p w:rsidR="00884D65" w:rsidRPr="003F2F84" w:rsidRDefault="00117467" w:rsidP="00117467">
      <w:pPr>
        <w:pStyle w:val="a4"/>
        <w:tabs>
          <w:tab w:val="decimal" w:pos="0"/>
          <w:tab w:val="decimal" w:pos="1418"/>
        </w:tabs>
        <w:spacing w:line="360" w:lineRule="auto"/>
        <w:ind w:left="0"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6.1. </w:t>
      </w:r>
      <w:r w:rsidR="00884D65" w:rsidRPr="003F2F84">
        <w:rPr>
          <w:bCs/>
          <w:sz w:val="28"/>
          <w:szCs w:val="28"/>
        </w:rPr>
        <w:t xml:space="preserve">В целях оценки эффективности функционирования </w:t>
      </w:r>
      <w:r w:rsidR="00F2470A">
        <w:rPr>
          <w:bCs/>
          <w:sz w:val="28"/>
          <w:szCs w:val="28"/>
        </w:rPr>
        <w:t xml:space="preserve">в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="004E0F14" w:rsidRPr="003F2F84">
        <w:rPr>
          <w:bCs/>
          <w:sz w:val="28"/>
          <w:szCs w:val="28"/>
        </w:rPr>
        <w:t xml:space="preserve"> </w:t>
      </w:r>
      <w:r w:rsidR="00884D65" w:rsidRPr="003F2F84">
        <w:rPr>
          <w:bCs/>
          <w:sz w:val="28"/>
          <w:szCs w:val="28"/>
        </w:rPr>
        <w:t>антимонопольного комплаенса устанавливаются ключевые показатели эффективности.</w:t>
      </w:r>
    </w:p>
    <w:p w:rsidR="00884D65" w:rsidRPr="003F2F84" w:rsidRDefault="00117467" w:rsidP="00117467">
      <w:pPr>
        <w:tabs>
          <w:tab w:val="decimal" w:pos="0"/>
          <w:tab w:val="decimal" w:pos="1418"/>
        </w:tabs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6.2. </w:t>
      </w:r>
      <w:r w:rsidR="00884D65" w:rsidRPr="003F2F84">
        <w:rPr>
          <w:bCs/>
          <w:sz w:val="28"/>
          <w:szCs w:val="28"/>
        </w:rPr>
        <w:t>Перечень ключевых показателей и критерии их оценки определены в Методике расчета ключевых показателей эффективности функционирования антимонопольного комплаенса</w:t>
      </w:r>
      <w:r w:rsidR="00FE33F6">
        <w:rPr>
          <w:bCs/>
          <w:sz w:val="28"/>
          <w:szCs w:val="28"/>
        </w:rPr>
        <w:t>,</w:t>
      </w:r>
      <w:r w:rsidR="00884D65" w:rsidRPr="003F2F84">
        <w:rPr>
          <w:bCs/>
          <w:sz w:val="28"/>
          <w:szCs w:val="28"/>
        </w:rPr>
        <w:t xml:space="preserve"> согласно приложению </w:t>
      </w:r>
      <w:r w:rsidR="00FE33F6">
        <w:rPr>
          <w:bCs/>
          <w:sz w:val="28"/>
          <w:szCs w:val="28"/>
        </w:rPr>
        <w:t xml:space="preserve">               </w:t>
      </w:r>
      <w:r w:rsidR="00884D65" w:rsidRPr="003F2F84">
        <w:rPr>
          <w:bCs/>
          <w:sz w:val="28"/>
          <w:szCs w:val="28"/>
        </w:rPr>
        <w:t>№ 7 к настоящему Положению.</w:t>
      </w:r>
    </w:p>
    <w:p w:rsidR="00884D65" w:rsidRPr="003F2F84" w:rsidRDefault="00117467" w:rsidP="00117467">
      <w:pPr>
        <w:tabs>
          <w:tab w:val="decimal" w:pos="0"/>
          <w:tab w:val="decimal" w:pos="1418"/>
        </w:tabs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6.3. </w:t>
      </w:r>
      <w:r w:rsidR="00884D65" w:rsidRPr="003F2F84">
        <w:rPr>
          <w:bCs/>
          <w:sz w:val="28"/>
          <w:szCs w:val="28"/>
        </w:rPr>
        <w:t xml:space="preserve">Уполномоченное подразделение, структурное подразделение, должностное лицо проводит (не реже одного раза в год) оценку достижения ключевых показателей эффективности антимонопольного комплаенса </w:t>
      </w:r>
      <w:r w:rsidR="00F2470A">
        <w:rPr>
          <w:bCs/>
          <w:sz w:val="28"/>
          <w:szCs w:val="28"/>
        </w:rPr>
        <w:t xml:space="preserve">в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="00884D65" w:rsidRPr="003F2F84">
        <w:rPr>
          <w:bCs/>
          <w:sz w:val="28"/>
          <w:szCs w:val="28"/>
        </w:rPr>
        <w:t xml:space="preserve">. </w:t>
      </w:r>
    </w:p>
    <w:p w:rsidR="00884D65" w:rsidRPr="003F2F84" w:rsidRDefault="00117467" w:rsidP="00117467">
      <w:pPr>
        <w:tabs>
          <w:tab w:val="decimal" w:pos="0"/>
          <w:tab w:val="decimal" w:pos="1418"/>
        </w:tabs>
        <w:spacing w:line="360" w:lineRule="auto"/>
        <w:ind w:firstLine="85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6.4. </w:t>
      </w:r>
      <w:r w:rsidR="00884D65" w:rsidRPr="003F2F84">
        <w:rPr>
          <w:bCs/>
          <w:sz w:val="28"/>
          <w:szCs w:val="28"/>
        </w:rPr>
        <w:t xml:space="preserve">Информация о достижении ключевых показателей эффективности функционирования </w:t>
      </w:r>
      <w:r w:rsidR="00F2470A">
        <w:rPr>
          <w:bCs/>
          <w:sz w:val="28"/>
          <w:szCs w:val="28"/>
        </w:rPr>
        <w:t xml:space="preserve">в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="004E0F14" w:rsidRPr="003F2F84">
        <w:rPr>
          <w:bCs/>
          <w:sz w:val="28"/>
          <w:szCs w:val="28"/>
        </w:rPr>
        <w:t xml:space="preserve"> </w:t>
      </w:r>
      <w:r w:rsidR="00884D65" w:rsidRPr="003F2F84">
        <w:rPr>
          <w:bCs/>
          <w:sz w:val="28"/>
          <w:szCs w:val="28"/>
        </w:rPr>
        <w:t>антимонопольного комплаенса включается в доклад об антимонопольном комплаенсе.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3F2F84">
        <w:rPr>
          <w:b/>
          <w:bCs/>
          <w:sz w:val="28"/>
          <w:szCs w:val="28"/>
        </w:rPr>
        <w:t>Раздел VII. Доклад об антимонопольном комплаенсе</w:t>
      </w:r>
      <w:r w:rsidRPr="003F2F84">
        <w:rPr>
          <w:b/>
          <w:bCs/>
          <w:noProof/>
          <w:sz w:val="28"/>
          <w:szCs w:val="28"/>
        </w:rPr>
        <w:drawing>
          <wp:inline distT="0" distB="0" distL="0" distR="0" wp14:anchorId="5C2981F8" wp14:editId="3F6BF22B">
            <wp:extent cx="18295" cy="3049"/>
            <wp:effectExtent l="0" t="0" r="0" b="0"/>
            <wp:docPr id="60988" name="Picture 60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8" name="Picture 6098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D65" w:rsidRPr="003F2F84" w:rsidRDefault="00117467" w:rsidP="00117467">
      <w:pPr>
        <w:pStyle w:val="a4"/>
        <w:tabs>
          <w:tab w:val="decimal" w:pos="0"/>
        </w:tabs>
        <w:spacing w:line="360" w:lineRule="auto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7.1. </w:t>
      </w:r>
      <w:r w:rsidR="00884D65" w:rsidRPr="003F2F84">
        <w:rPr>
          <w:bCs/>
          <w:sz w:val="28"/>
          <w:szCs w:val="28"/>
        </w:rPr>
        <w:t xml:space="preserve">Доклад об антимонопольном комплаенсе должен содержать информацию: </w:t>
      </w:r>
      <w:r w:rsidR="00884D65" w:rsidRPr="003F2F84">
        <w:rPr>
          <w:noProof/>
        </w:rPr>
        <w:drawing>
          <wp:inline distT="0" distB="0" distL="0" distR="0" wp14:anchorId="28686A1C" wp14:editId="48BB75BC">
            <wp:extent cx="3049" cy="6097"/>
            <wp:effectExtent l="0" t="0" r="0" b="0"/>
            <wp:docPr id="20174" name="Picture 20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" name="Picture 2017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 xml:space="preserve">а) о результатах проведенной оценке рисков нарушения </w:t>
      </w:r>
      <w:r w:rsidRPr="003F2F84">
        <w:rPr>
          <w:sz w:val="28"/>
          <w:szCs w:val="28"/>
        </w:rPr>
        <w:t xml:space="preserve">органами </w:t>
      </w:r>
      <w:r w:rsidRPr="003F2F84">
        <w:rPr>
          <w:bCs/>
          <w:sz w:val="28"/>
          <w:szCs w:val="28"/>
        </w:rPr>
        <w:t xml:space="preserve">местного самоуправления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bCs/>
          <w:sz w:val="28"/>
          <w:szCs w:val="28"/>
        </w:rPr>
        <w:t xml:space="preserve">, их структурными подразделениями и подведомственными учреждениями антимонопольного законодательства; 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3F2F84">
        <w:rPr>
          <w:bCs/>
          <w:sz w:val="28"/>
          <w:szCs w:val="28"/>
        </w:rPr>
        <w:t xml:space="preserve">б) об исполнении плана мероприятий («дорожной карты») по снижению рисков нарушения </w:t>
      </w:r>
      <w:r w:rsidRPr="003F2F84">
        <w:rPr>
          <w:sz w:val="28"/>
          <w:szCs w:val="28"/>
        </w:rPr>
        <w:t xml:space="preserve">органами </w:t>
      </w:r>
      <w:r w:rsidRPr="003F2F84">
        <w:rPr>
          <w:bCs/>
          <w:sz w:val="28"/>
          <w:szCs w:val="28"/>
        </w:rPr>
        <w:t xml:space="preserve">местного самоуправления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bCs/>
          <w:sz w:val="28"/>
          <w:szCs w:val="28"/>
        </w:rPr>
        <w:t>, их структурными подразделениями и подведомственными учреждениями антимонопольного законодательства;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F2F84">
        <w:rPr>
          <w:sz w:val="28"/>
          <w:szCs w:val="28"/>
        </w:rPr>
        <w:t>в) о достижении ключевых показателей эффективности антимонопольного комплаенса.</w:t>
      </w:r>
    </w:p>
    <w:p w:rsidR="00884D65" w:rsidRPr="003F2F84" w:rsidRDefault="00117467" w:rsidP="00884D65">
      <w:pPr>
        <w:tabs>
          <w:tab w:val="decimal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884D65" w:rsidRPr="003F2F84">
        <w:rPr>
          <w:sz w:val="28"/>
          <w:szCs w:val="28"/>
        </w:rPr>
        <w:t xml:space="preserve"> Доклад об антимонопольном комплаенсе должен представляться в коллегиальный орган на утверждение (не реже одного раза в год).</w:t>
      </w:r>
    </w:p>
    <w:p w:rsidR="00884D65" w:rsidRPr="003F2F84" w:rsidRDefault="00884D65" w:rsidP="00884D65">
      <w:pPr>
        <w:tabs>
          <w:tab w:val="decimal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F2F84">
        <w:rPr>
          <w:noProof/>
          <w:sz w:val="28"/>
          <w:szCs w:val="28"/>
        </w:rPr>
        <w:drawing>
          <wp:anchor distT="0" distB="0" distL="114300" distR="114300" simplePos="0" relativeHeight="251679232" behindDoc="0" locked="0" layoutInCell="1" allowOverlap="0" wp14:anchorId="7F57C6B7" wp14:editId="656F6146">
            <wp:simplePos x="0" y="0"/>
            <wp:positionH relativeFrom="page">
              <wp:posOffset>786703</wp:posOffset>
            </wp:positionH>
            <wp:positionV relativeFrom="page">
              <wp:posOffset>1228344</wp:posOffset>
            </wp:positionV>
            <wp:extent cx="3049" cy="3048"/>
            <wp:effectExtent l="0" t="0" r="0" b="0"/>
            <wp:wrapSquare wrapText="bothSides"/>
            <wp:docPr id="20995" name="Picture 20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" name="Picture 209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noProof/>
          <w:sz w:val="28"/>
          <w:szCs w:val="28"/>
        </w:rPr>
        <w:drawing>
          <wp:anchor distT="0" distB="0" distL="114300" distR="114300" simplePos="0" relativeHeight="251681280" behindDoc="0" locked="0" layoutInCell="1" allowOverlap="0" wp14:anchorId="7CF3B1F0" wp14:editId="2BFE3987">
            <wp:simplePos x="0" y="0"/>
            <wp:positionH relativeFrom="page">
              <wp:posOffset>786703</wp:posOffset>
            </wp:positionH>
            <wp:positionV relativeFrom="page">
              <wp:posOffset>1234440</wp:posOffset>
            </wp:positionV>
            <wp:extent cx="9148" cy="15240"/>
            <wp:effectExtent l="0" t="0" r="0" b="0"/>
            <wp:wrapSquare wrapText="bothSides"/>
            <wp:docPr id="20996" name="Picture 20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" name="Picture 2099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F84">
        <w:rPr>
          <w:noProof/>
          <w:sz w:val="28"/>
          <w:szCs w:val="28"/>
        </w:rPr>
        <w:drawing>
          <wp:anchor distT="0" distB="0" distL="114300" distR="114300" simplePos="0" relativeHeight="251683328" behindDoc="0" locked="0" layoutInCell="1" allowOverlap="0" wp14:anchorId="52F1B4C0" wp14:editId="1DB0193F">
            <wp:simplePos x="0" y="0"/>
            <wp:positionH relativeFrom="page">
              <wp:posOffset>798900</wp:posOffset>
            </wp:positionH>
            <wp:positionV relativeFrom="page">
              <wp:posOffset>1237488</wp:posOffset>
            </wp:positionV>
            <wp:extent cx="3049" cy="6096"/>
            <wp:effectExtent l="0" t="0" r="0" b="0"/>
            <wp:wrapSquare wrapText="bothSides"/>
            <wp:docPr id="20997" name="Picture 20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" name="Picture 2099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467">
        <w:rPr>
          <w:sz w:val="28"/>
          <w:szCs w:val="28"/>
        </w:rPr>
        <w:t>7.3</w:t>
      </w:r>
      <w:r w:rsidRPr="003F2F84">
        <w:rPr>
          <w:sz w:val="28"/>
          <w:szCs w:val="28"/>
        </w:rPr>
        <w:t>. Доклад об антимонопольном комплаенсе, утвержденный коллегиальным органом, размещается на официальном сайте, не позднее 10 рабочих дней с момента его утверждения.</w:t>
      </w:r>
    </w:p>
    <w:p w:rsidR="00884D65" w:rsidRPr="003F2F84" w:rsidRDefault="00117467" w:rsidP="00884D65">
      <w:pPr>
        <w:tabs>
          <w:tab w:val="decimal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884D65" w:rsidRPr="003F2F84">
        <w:rPr>
          <w:sz w:val="28"/>
          <w:szCs w:val="28"/>
        </w:rPr>
        <w:t xml:space="preserve">. Доклад об антимонопольном комплаенсе, утвержденный коллегиальным органом, не позднее 10 рабочих дней, с момента его утверждения, направляется в Управление Федеральной антимонопольной службы </w:t>
      </w:r>
      <w:r w:rsidR="0097210C" w:rsidRPr="003F2F84">
        <w:rPr>
          <w:sz w:val="28"/>
          <w:szCs w:val="28"/>
        </w:rPr>
        <w:t xml:space="preserve">по </w:t>
      </w:r>
      <w:r w:rsidR="0097210C">
        <w:rPr>
          <w:sz w:val="28"/>
          <w:szCs w:val="28"/>
        </w:rPr>
        <w:t>Карачаево-Черкесские Республики</w:t>
      </w:r>
      <w:r w:rsidR="00884D65" w:rsidRPr="003F2F84">
        <w:rPr>
          <w:sz w:val="28"/>
          <w:szCs w:val="28"/>
        </w:rPr>
        <w:t>.</w:t>
      </w:r>
    </w:p>
    <w:p w:rsidR="00884D65" w:rsidRPr="003F2F84" w:rsidRDefault="00884D65" w:rsidP="00884D6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F2F84">
        <w:rPr>
          <w:b/>
          <w:sz w:val="28"/>
          <w:szCs w:val="28"/>
        </w:rPr>
        <w:t>8. Порядок ознакомления сотрудников</w:t>
      </w:r>
    </w:p>
    <w:p w:rsidR="00884D65" w:rsidRPr="003F2F84" w:rsidRDefault="00884D65" w:rsidP="00884D65">
      <w:pPr>
        <w:spacing w:line="360" w:lineRule="auto"/>
        <w:ind w:firstLine="709"/>
        <w:jc w:val="both"/>
        <w:rPr>
          <w:sz w:val="28"/>
          <w:szCs w:val="28"/>
        </w:rPr>
      </w:pPr>
      <w:r w:rsidRPr="003F2F84">
        <w:rPr>
          <w:sz w:val="28"/>
          <w:szCs w:val="28"/>
        </w:rPr>
        <w:t>Все сотрудники подлежат ознакомлению с настоящим Положением персонально и под роспись по установленной приложением № 8 форме. Ответственность за ознакомление сотрудников возложить на руководителей органа местного самоуправления/отраслевых (функциональных органов). Лист персонального ознакомления приобщается к настоящему Положению, и храниться совместно с ним в органе. При внесении изменений в настоящее Положение, принятии вновь сотрудников, указанные руководители обеспечивают ознакомление сотрудников с внесёнными изменениями, а вновь принятых сотрудников с настоящим Положением и внесёнными изменениями.</w:t>
      </w:r>
    </w:p>
    <w:p w:rsidR="00884D65" w:rsidRPr="003F2F84" w:rsidRDefault="00884D65" w:rsidP="00884D65">
      <w:pPr>
        <w:spacing w:line="360" w:lineRule="auto"/>
        <w:ind w:firstLine="709"/>
        <w:jc w:val="both"/>
        <w:rPr>
          <w:sz w:val="28"/>
          <w:szCs w:val="28"/>
        </w:rPr>
      </w:pPr>
      <w:r w:rsidRPr="003F2F84">
        <w:rPr>
          <w:sz w:val="28"/>
          <w:szCs w:val="28"/>
        </w:rPr>
        <w:t xml:space="preserve">Ознакомление, персонально и под роспись по установленной приложением № 8 форме, сотрудников </w:t>
      </w:r>
      <w:r w:rsidR="004E0F14">
        <w:rPr>
          <w:sz w:val="28"/>
          <w:szCs w:val="28"/>
        </w:rPr>
        <w:t>а</w:t>
      </w:r>
      <w:r w:rsidR="004E0F14" w:rsidRPr="00981698">
        <w:rPr>
          <w:sz w:val="28"/>
          <w:szCs w:val="28"/>
        </w:rPr>
        <w:t xml:space="preserve">дминистрации </w:t>
      </w:r>
      <w:r w:rsidR="004E0F14">
        <w:rPr>
          <w:sz w:val="28"/>
          <w:szCs w:val="28"/>
        </w:rPr>
        <w:t>Усть-Джегутинского муниципального района</w:t>
      </w:r>
      <w:r w:rsidRPr="003F2F84">
        <w:rPr>
          <w:sz w:val="28"/>
          <w:szCs w:val="28"/>
        </w:rPr>
        <w:t xml:space="preserve"> с настоящим положением обеспечивает отдел по общим и организационным вопросам управления по организационной работе. Лист ознакомления прилагается к настоящему положению. При внесении изменений в настоящее Положение, принятии вновь сотрудников, указанный отдел обеспечивает ознакомление сотрудников Администрации с внесёнными изменениями, а вновь принятых сотрудников с настоящим Положением и внесёнными изменениями.</w:t>
      </w:r>
    </w:p>
    <w:p w:rsidR="00884D65" w:rsidRPr="003F2F84" w:rsidRDefault="00884D65" w:rsidP="00E016DC">
      <w:pPr>
        <w:spacing w:line="360" w:lineRule="auto"/>
        <w:ind w:firstLine="709"/>
        <w:jc w:val="center"/>
        <w:rPr>
          <w:sz w:val="28"/>
          <w:szCs w:val="28"/>
        </w:rPr>
      </w:pPr>
    </w:p>
    <w:p w:rsidR="00884D65" w:rsidRPr="003F2F84" w:rsidRDefault="00E016DC" w:rsidP="00E016DC">
      <w:pPr>
        <w:spacing w:line="360" w:lineRule="auto"/>
        <w:jc w:val="center"/>
      </w:pPr>
      <w:r>
        <w:t>_________________</w:t>
      </w:r>
    </w:p>
    <w:p w:rsidR="00884D65" w:rsidRDefault="00884D65" w:rsidP="00E016DC">
      <w:pPr>
        <w:spacing w:line="360" w:lineRule="auto"/>
        <w:ind w:firstLine="709"/>
        <w:jc w:val="center"/>
      </w:pPr>
    </w:p>
    <w:p w:rsidR="00CE5249" w:rsidRDefault="00CE5249" w:rsidP="00E016DC">
      <w:pPr>
        <w:spacing w:line="360" w:lineRule="auto"/>
        <w:ind w:firstLine="709"/>
        <w:jc w:val="center"/>
      </w:pPr>
    </w:p>
    <w:p w:rsidR="00CE5249" w:rsidRDefault="00CE5249" w:rsidP="00E016DC">
      <w:pPr>
        <w:spacing w:line="360" w:lineRule="auto"/>
        <w:ind w:firstLine="709"/>
        <w:jc w:val="center"/>
      </w:pPr>
    </w:p>
    <w:p w:rsidR="00CE5249" w:rsidRDefault="00CE5249" w:rsidP="00E016DC">
      <w:pPr>
        <w:spacing w:line="360" w:lineRule="auto"/>
        <w:ind w:firstLine="709"/>
        <w:jc w:val="center"/>
      </w:pPr>
    </w:p>
    <w:p w:rsidR="0097210C" w:rsidRDefault="0097210C" w:rsidP="00E016DC">
      <w:pPr>
        <w:spacing w:line="360" w:lineRule="auto"/>
        <w:ind w:firstLine="709"/>
        <w:jc w:val="center"/>
      </w:pPr>
    </w:p>
    <w:p w:rsidR="0097210C" w:rsidRDefault="0097210C" w:rsidP="00E016DC">
      <w:pPr>
        <w:spacing w:line="360" w:lineRule="auto"/>
        <w:ind w:firstLine="709"/>
        <w:jc w:val="center"/>
      </w:pPr>
    </w:p>
    <w:p w:rsidR="0097210C" w:rsidRDefault="0097210C" w:rsidP="00E016DC">
      <w:pPr>
        <w:spacing w:line="360" w:lineRule="auto"/>
        <w:ind w:firstLine="709"/>
        <w:jc w:val="center"/>
      </w:pPr>
    </w:p>
    <w:p w:rsidR="0097210C" w:rsidRDefault="0097210C" w:rsidP="00E016DC">
      <w:pPr>
        <w:spacing w:line="360" w:lineRule="auto"/>
        <w:ind w:firstLine="709"/>
        <w:jc w:val="center"/>
      </w:pPr>
    </w:p>
    <w:p w:rsidR="0097210C" w:rsidRDefault="0097210C" w:rsidP="00E016DC">
      <w:pPr>
        <w:spacing w:line="360" w:lineRule="auto"/>
        <w:ind w:firstLine="709"/>
        <w:jc w:val="center"/>
      </w:pPr>
    </w:p>
    <w:p w:rsidR="00CE5249" w:rsidRDefault="00CE5249" w:rsidP="00E016DC">
      <w:pPr>
        <w:spacing w:line="360" w:lineRule="auto"/>
        <w:ind w:firstLine="709"/>
        <w:jc w:val="center"/>
      </w:pPr>
    </w:p>
    <w:p w:rsidR="00697F06" w:rsidRDefault="00697F06" w:rsidP="00E016DC">
      <w:pPr>
        <w:spacing w:line="360" w:lineRule="auto"/>
        <w:ind w:firstLine="709"/>
        <w:jc w:val="center"/>
      </w:pPr>
    </w:p>
    <w:p w:rsidR="00697F06" w:rsidRDefault="00697F06" w:rsidP="00E016DC">
      <w:pPr>
        <w:spacing w:line="360" w:lineRule="auto"/>
        <w:ind w:firstLine="709"/>
        <w:jc w:val="center"/>
      </w:pPr>
    </w:p>
    <w:p w:rsidR="00697F06" w:rsidRDefault="00697F06" w:rsidP="00E016DC">
      <w:pPr>
        <w:spacing w:line="360" w:lineRule="auto"/>
        <w:ind w:firstLine="709"/>
        <w:jc w:val="center"/>
      </w:pPr>
    </w:p>
    <w:p w:rsidR="00697F06" w:rsidRDefault="00697F06" w:rsidP="00E016DC">
      <w:pPr>
        <w:spacing w:line="360" w:lineRule="auto"/>
        <w:ind w:firstLine="709"/>
        <w:jc w:val="center"/>
      </w:pPr>
    </w:p>
    <w:p w:rsidR="00697F06" w:rsidRDefault="00697F06" w:rsidP="00E016DC">
      <w:pPr>
        <w:spacing w:line="360" w:lineRule="auto"/>
        <w:ind w:firstLine="709"/>
        <w:jc w:val="center"/>
      </w:pPr>
    </w:p>
    <w:p w:rsidR="00697F06" w:rsidRPr="003F2F84" w:rsidRDefault="00697F06" w:rsidP="00E016DC">
      <w:pPr>
        <w:spacing w:line="360" w:lineRule="auto"/>
        <w:ind w:firstLine="709"/>
        <w:jc w:val="center"/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FE33F6" w:rsidTr="00FE33F6">
        <w:tc>
          <w:tcPr>
            <w:tcW w:w="4359" w:type="dxa"/>
          </w:tcPr>
          <w:p w:rsidR="00FE33F6" w:rsidRPr="00FE33F6" w:rsidRDefault="00FE33F6" w:rsidP="00613DD2">
            <w:pPr>
              <w:spacing w:line="360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Приложение</w:t>
            </w:r>
            <w:r w:rsidRPr="00FE33F6">
              <w:rPr>
                <w:bCs/>
              </w:rPr>
              <w:t xml:space="preserve"> №</w:t>
            </w:r>
            <w:r>
              <w:rPr>
                <w:bCs/>
              </w:rPr>
              <w:t xml:space="preserve"> </w:t>
            </w:r>
            <w:r w:rsidRPr="00FE33F6">
              <w:rPr>
                <w:bCs/>
              </w:rPr>
              <w:t>1</w:t>
            </w:r>
          </w:p>
          <w:p w:rsidR="00FE33F6" w:rsidRPr="00FE33F6" w:rsidRDefault="00FE33F6" w:rsidP="00FE33F6">
            <w:pPr>
              <w:ind w:hanging="6"/>
              <w:jc w:val="center"/>
              <w:outlineLvl w:val="0"/>
              <w:rPr>
                <w:bCs/>
              </w:rPr>
            </w:pPr>
            <w:r w:rsidRPr="00FE33F6">
              <w:rPr>
                <w:bCs/>
              </w:rPr>
              <w:t>к Положению о создании и о</w:t>
            </w:r>
            <w:r>
              <w:rPr>
                <w:bCs/>
              </w:rPr>
              <w:t xml:space="preserve">рганизации </w:t>
            </w:r>
            <w:r w:rsidR="00F2470A">
              <w:rPr>
                <w:bCs/>
              </w:rPr>
              <w:t xml:space="preserve">в </w:t>
            </w:r>
            <w:r w:rsidR="004E0F14" w:rsidRPr="004E0F14">
              <w:t>администрации Усть-Джегутинского муниципального района</w:t>
            </w:r>
            <w:r w:rsidRPr="004E0F14">
              <w:rPr>
                <w:bCs/>
              </w:rPr>
              <w:t xml:space="preserve"> </w:t>
            </w:r>
            <w:r w:rsidRPr="00FE33F6">
              <w:rPr>
                <w:bCs/>
              </w:rPr>
              <w:t>системы внутреннего обеспечения соответствия требованиям антимонопольного законодательства</w:t>
            </w:r>
          </w:p>
          <w:p w:rsidR="00FE33F6" w:rsidRDefault="00FE33F6" w:rsidP="00FE33F6">
            <w:pPr>
              <w:spacing w:line="360" w:lineRule="auto"/>
              <w:jc w:val="right"/>
              <w:outlineLvl w:val="0"/>
              <w:rPr>
                <w:bCs/>
                <w:sz w:val="22"/>
                <w:szCs w:val="22"/>
              </w:rPr>
            </w:pPr>
          </w:p>
          <w:p w:rsidR="00FE33F6" w:rsidRPr="00FE33F6" w:rsidRDefault="00FE33F6" w:rsidP="00FE33F6">
            <w:pPr>
              <w:spacing w:line="360" w:lineRule="auto"/>
              <w:jc w:val="right"/>
              <w:outlineLvl w:val="0"/>
              <w:rPr>
                <w:bCs/>
                <w:sz w:val="22"/>
                <w:szCs w:val="22"/>
              </w:rPr>
            </w:pPr>
            <w:r w:rsidRPr="003F2F84">
              <w:rPr>
                <w:bCs/>
                <w:sz w:val="22"/>
                <w:szCs w:val="22"/>
              </w:rPr>
              <w:t>(Форма)</w:t>
            </w:r>
          </w:p>
        </w:tc>
      </w:tr>
    </w:tbl>
    <w:p w:rsidR="00FE33F6" w:rsidRDefault="00FE33F6" w:rsidP="00884D65">
      <w:pPr>
        <w:spacing w:line="360" w:lineRule="auto"/>
        <w:ind w:firstLine="708"/>
        <w:jc w:val="both"/>
        <w:outlineLvl w:val="0"/>
        <w:rPr>
          <w:b/>
          <w:bCs/>
          <w:sz w:val="28"/>
          <w:szCs w:val="28"/>
        </w:rPr>
      </w:pPr>
    </w:p>
    <w:p w:rsidR="00884D65" w:rsidRPr="00FE33F6" w:rsidRDefault="00884D65" w:rsidP="00FE33F6">
      <w:pPr>
        <w:jc w:val="center"/>
        <w:outlineLvl w:val="0"/>
        <w:rPr>
          <w:b/>
          <w:bCs/>
        </w:rPr>
      </w:pPr>
      <w:r w:rsidRPr="00FE33F6">
        <w:rPr>
          <w:b/>
          <w:bCs/>
        </w:rPr>
        <w:t>Уведомление о проведении публичных консультаций в рамках анализа нормативных правовых актов на соответствие их антимонопольному законодательству</w:t>
      </w:r>
    </w:p>
    <w:p w:rsidR="00884D65" w:rsidRPr="003F2F84" w:rsidRDefault="00884D65" w:rsidP="00884D65">
      <w:pPr>
        <w:spacing w:line="360" w:lineRule="auto"/>
        <w:jc w:val="both"/>
        <w:outlineLvl w:val="0"/>
        <w:rPr>
          <w:bCs/>
          <w:sz w:val="22"/>
          <w:szCs w:val="22"/>
        </w:rPr>
      </w:pPr>
    </w:p>
    <w:tbl>
      <w:tblPr>
        <w:tblStyle w:val="TableGrid"/>
        <w:tblW w:w="9292" w:type="dxa"/>
        <w:tblInd w:w="-74" w:type="dxa"/>
        <w:tblCellMar>
          <w:top w:w="61" w:type="dxa"/>
          <w:left w:w="103" w:type="dxa"/>
          <w:right w:w="128" w:type="dxa"/>
        </w:tblCellMar>
        <w:tblLook w:val="04A0" w:firstRow="1" w:lastRow="0" w:firstColumn="1" w:lastColumn="0" w:noHBand="0" w:noVBand="1"/>
      </w:tblPr>
      <w:tblGrid>
        <w:gridCol w:w="9292"/>
      </w:tblGrid>
      <w:tr w:rsidR="00884D65" w:rsidRPr="003F2F84" w:rsidTr="004E0F14">
        <w:trPr>
          <w:trHeight w:val="859"/>
        </w:trPr>
        <w:tc>
          <w:tcPr>
            <w:tcW w:w="9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  <w:ind w:firstLine="562"/>
              <w:jc w:val="both"/>
              <w:rPr>
                <w:color w:val="000000"/>
                <w:sz w:val="28"/>
                <w:szCs w:val="22"/>
              </w:rPr>
            </w:pPr>
            <w:r w:rsidRPr="003F2F84">
              <w:rPr>
                <w:color w:val="000000"/>
                <w:szCs w:val="22"/>
              </w:rPr>
              <w:t>Настоящим (</w:t>
            </w:r>
            <w:r w:rsidRPr="003F2F84">
              <w:rPr>
                <w:bCs/>
              </w:rPr>
              <w:t>уполномоченное подразделение, структурное подразделение, должностное лицо</w:t>
            </w:r>
            <w:r w:rsidRPr="003F2F84">
              <w:rPr>
                <w:color w:val="000000"/>
                <w:szCs w:val="22"/>
              </w:rPr>
              <w:t>) уведомляет о проведении публичных консультаций (наименование нормативных правовых актов)</w:t>
            </w:r>
          </w:p>
        </w:tc>
      </w:tr>
      <w:tr w:rsidR="00884D65" w:rsidRPr="003F2F84" w:rsidTr="004E0F14">
        <w:trPr>
          <w:trHeight w:val="4494"/>
        </w:trPr>
        <w:tc>
          <w:tcPr>
            <w:tcW w:w="9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45" w:lineRule="auto"/>
              <w:ind w:firstLine="5"/>
              <w:jc w:val="both"/>
              <w:rPr>
                <w:color w:val="000000"/>
                <w:szCs w:val="22"/>
              </w:rPr>
            </w:pPr>
            <w:r w:rsidRPr="003F2F84">
              <w:rPr>
                <w:color w:val="000000"/>
                <w:szCs w:val="22"/>
              </w:rPr>
              <w:t xml:space="preserve">В рамках публичных консультаций все заинтересованные лица могут направить свои предложения и замечания по данным нормативным правовым актам. Предложения и замечания принимаются по адресу: _____________________________________, </w:t>
            </w:r>
          </w:p>
          <w:p w:rsidR="00884D65" w:rsidRPr="003F2F84" w:rsidRDefault="00884D65" w:rsidP="004E0F14">
            <w:pPr>
              <w:spacing w:line="245" w:lineRule="auto"/>
              <w:ind w:firstLine="5"/>
              <w:jc w:val="both"/>
              <w:rPr>
                <w:noProof/>
                <w:color w:val="000000"/>
                <w:sz w:val="28"/>
                <w:szCs w:val="22"/>
              </w:rPr>
            </w:pPr>
            <w:r w:rsidRPr="003F2F84">
              <w:rPr>
                <w:color w:val="000000"/>
                <w:szCs w:val="22"/>
              </w:rPr>
              <w:t xml:space="preserve">также по адресу электронной почты: _______________________________________. </w:t>
            </w:r>
          </w:p>
          <w:p w:rsidR="00884D65" w:rsidRPr="003F2F84" w:rsidRDefault="00884D65" w:rsidP="004E0F14">
            <w:pPr>
              <w:spacing w:line="245" w:lineRule="auto"/>
              <w:ind w:firstLine="5"/>
              <w:jc w:val="both"/>
              <w:rPr>
                <w:color w:val="000000"/>
                <w:sz w:val="28"/>
                <w:szCs w:val="22"/>
              </w:rPr>
            </w:pPr>
          </w:p>
          <w:p w:rsidR="00884D65" w:rsidRPr="003F2F84" w:rsidRDefault="00884D65" w:rsidP="004E0F14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3F2F84">
              <w:rPr>
                <w:color w:val="000000"/>
                <w:szCs w:val="22"/>
              </w:rPr>
              <w:t>Сроки приема предложений и замечаний: с</w:t>
            </w:r>
            <w:r w:rsidRPr="003F2F84">
              <w:rPr>
                <w:noProof/>
                <w:color w:val="000000"/>
                <w:sz w:val="28"/>
                <w:szCs w:val="22"/>
              </w:rPr>
              <w:drawing>
                <wp:inline distT="0" distB="0" distL="0" distR="0" wp14:anchorId="6D4F0FBB" wp14:editId="0D1B723F">
                  <wp:extent cx="841588" cy="18293"/>
                  <wp:effectExtent l="0" t="0" r="0" b="0"/>
                  <wp:docPr id="22377" name="Picture 22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7" name="Picture 2237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5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2F84">
              <w:rPr>
                <w:color w:val="000000"/>
                <w:szCs w:val="22"/>
              </w:rPr>
              <w:t>по</w:t>
            </w:r>
            <w:r w:rsidRPr="003F2F84">
              <w:rPr>
                <w:noProof/>
                <w:color w:val="000000"/>
                <w:sz w:val="28"/>
                <w:szCs w:val="22"/>
              </w:rPr>
              <w:drawing>
                <wp:inline distT="0" distB="0" distL="0" distR="0" wp14:anchorId="70FA915B" wp14:editId="57A75248">
                  <wp:extent cx="1024543" cy="51831"/>
                  <wp:effectExtent l="0" t="0" r="0" b="0"/>
                  <wp:docPr id="22374" name="Picture 2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4" name="Picture 2237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543" cy="5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4D65" w:rsidRPr="003F2F84" w:rsidRDefault="00884D65" w:rsidP="004E0F14">
            <w:pPr>
              <w:spacing w:line="277" w:lineRule="auto"/>
              <w:jc w:val="both"/>
              <w:rPr>
                <w:color w:val="000000"/>
                <w:sz w:val="28"/>
                <w:szCs w:val="22"/>
              </w:rPr>
            </w:pPr>
            <w:r w:rsidRPr="003F2F84">
              <w:rPr>
                <w:color w:val="000000"/>
                <w:szCs w:val="22"/>
              </w:rPr>
              <w:t>Место размещения уведомления и перечня нормативных правовых актов в информационно-телекоммуникационной сети «Интернет» (полный электронный адрес):</w:t>
            </w:r>
          </w:p>
          <w:p w:rsidR="00884D65" w:rsidRPr="003F2F84" w:rsidRDefault="00884D65" w:rsidP="004E0F14">
            <w:pPr>
              <w:spacing w:line="259" w:lineRule="auto"/>
              <w:ind w:firstLine="30"/>
              <w:rPr>
                <w:color w:val="000000"/>
                <w:sz w:val="28"/>
                <w:szCs w:val="22"/>
              </w:rPr>
            </w:pPr>
            <w:r w:rsidRPr="003F2F84">
              <w:rPr>
                <w:noProof/>
                <w:color w:val="000000"/>
                <w:sz w:val="28"/>
                <w:szCs w:val="22"/>
              </w:rPr>
              <w:drawing>
                <wp:inline distT="0" distB="0" distL="0" distR="0" wp14:anchorId="676B9A62" wp14:editId="260E815D">
                  <wp:extent cx="3049" cy="6098"/>
                  <wp:effectExtent l="0" t="0" r="0" b="0"/>
                  <wp:docPr id="22327" name="Picture 2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7" name="Picture 2232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2F84">
              <w:rPr>
                <w:color w:val="000000"/>
                <w:sz w:val="28"/>
                <w:szCs w:val="22"/>
              </w:rPr>
              <w:t xml:space="preserve">________________________________________________________________, </w:t>
            </w:r>
          </w:p>
          <w:p w:rsidR="00884D65" w:rsidRPr="003F2F84" w:rsidRDefault="00884D65" w:rsidP="004E0F14">
            <w:pPr>
              <w:spacing w:line="259" w:lineRule="auto"/>
              <w:rPr>
                <w:color w:val="000000"/>
                <w:sz w:val="28"/>
                <w:szCs w:val="22"/>
              </w:rPr>
            </w:pPr>
          </w:p>
          <w:p w:rsidR="00884D65" w:rsidRPr="003F2F84" w:rsidRDefault="00884D65" w:rsidP="004E0F14">
            <w:pPr>
              <w:spacing w:line="233" w:lineRule="auto"/>
              <w:ind w:hanging="5"/>
              <w:rPr>
                <w:color w:val="000000"/>
                <w:sz w:val="28"/>
                <w:szCs w:val="22"/>
              </w:rPr>
            </w:pPr>
            <w:r w:rsidRPr="003F2F84">
              <w:rPr>
                <w:color w:val="000000"/>
                <w:szCs w:val="22"/>
              </w:rPr>
              <w:t>Все поступившие предложения и замечания будут рассмотрены до «__»_________ года.</w:t>
            </w:r>
          </w:p>
          <w:p w:rsidR="00884D65" w:rsidRPr="003F2F84" w:rsidRDefault="00884D65" w:rsidP="004E0F14">
            <w:pPr>
              <w:spacing w:line="247" w:lineRule="auto"/>
              <w:ind w:hanging="5"/>
              <w:rPr>
                <w:color w:val="000000"/>
                <w:sz w:val="28"/>
                <w:szCs w:val="22"/>
              </w:rPr>
            </w:pPr>
            <w:r w:rsidRPr="003F2F84">
              <w:rPr>
                <w:color w:val="000000"/>
                <w:szCs w:val="22"/>
              </w:rPr>
              <w:t xml:space="preserve">К уведомлению прилагается анкета для участников публичных </w:t>
            </w:r>
            <w:r w:rsidR="00613DD2">
              <w:rPr>
                <w:color w:val="000000"/>
                <w:szCs w:val="22"/>
              </w:rPr>
              <w:t>консультаций (п</w:t>
            </w:r>
            <w:r w:rsidRPr="003F2F84">
              <w:rPr>
                <w:color w:val="000000"/>
                <w:szCs w:val="22"/>
              </w:rPr>
              <w:t>риложение № 3).</w:t>
            </w:r>
          </w:p>
          <w:p w:rsidR="00884D65" w:rsidRPr="003F2F84" w:rsidRDefault="00884D65" w:rsidP="004E0F14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3F2F84">
              <w:rPr>
                <w:color w:val="000000"/>
                <w:szCs w:val="22"/>
              </w:rPr>
              <w:t>Контактные лица:</w:t>
            </w:r>
          </w:p>
          <w:p w:rsidR="00884D65" w:rsidRPr="003F2F84" w:rsidRDefault="00884D65" w:rsidP="004E0F14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3F2F84">
              <w:rPr>
                <w:color w:val="000000"/>
                <w:szCs w:val="22"/>
              </w:rPr>
              <w:t>(ФИО), (Должность), (контакты).</w:t>
            </w:r>
          </w:p>
        </w:tc>
      </w:tr>
    </w:tbl>
    <w:p w:rsidR="00884D65" w:rsidRPr="003F2F84" w:rsidRDefault="00884D65" w:rsidP="00884D65">
      <w:pPr>
        <w:spacing w:line="360" w:lineRule="auto"/>
        <w:jc w:val="both"/>
        <w:outlineLvl w:val="0"/>
        <w:rPr>
          <w:bCs/>
          <w:sz w:val="22"/>
          <w:szCs w:val="22"/>
        </w:rPr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E016DC" w:rsidP="00E016DC">
      <w:pPr>
        <w:jc w:val="center"/>
      </w:pPr>
      <w:r>
        <w:t>________________</w:t>
      </w: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Default="00884D65" w:rsidP="00884D65">
      <w:pPr>
        <w:ind w:firstLine="709"/>
      </w:pPr>
    </w:p>
    <w:p w:rsidR="00697F06" w:rsidRDefault="00697F06" w:rsidP="00884D65">
      <w:pPr>
        <w:ind w:firstLine="709"/>
      </w:pPr>
    </w:p>
    <w:p w:rsidR="00697F06" w:rsidRPr="003F2F84" w:rsidRDefault="00697F06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FE33F6" w:rsidTr="00FE33F6">
        <w:tc>
          <w:tcPr>
            <w:tcW w:w="4359" w:type="dxa"/>
          </w:tcPr>
          <w:p w:rsidR="00FE33F6" w:rsidRPr="00FE33F6" w:rsidRDefault="00FE33F6" w:rsidP="00613DD2">
            <w:pPr>
              <w:spacing w:line="360" w:lineRule="auto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Приложение</w:t>
            </w:r>
            <w:r w:rsidRPr="00FE33F6">
              <w:rPr>
                <w:bCs/>
              </w:rPr>
              <w:t xml:space="preserve"> № 2</w:t>
            </w:r>
          </w:p>
          <w:p w:rsidR="00FE33F6" w:rsidRPr="00FE33F6" w:rsidRDefault="00FE33F6" w:rsidP="00FE33F6">
            <w:pPr>
              <w:ind w:hanging="6"/>
              <w:jc w:val="center"/>
              <w:outlineLvl w:val="0"/>
              <w:rPr>
                <w:bCs/>
              </w:rPr>
            </w:pPr>
            <w:r w:rsidRPr="00FE33F6">
              <w:rPr>
                <w:bCs/>
              </w:rPr>
              <w:t xml:space="preserve">к Положению о создании и организации </w:t>
            </w:r>
            <w:r w:rsidR="00F2470A">
              <w:rPr>
                <w:bCs/>
              </w:rPr>
              <w:t xml:space="preserve">в </w:t>
            </w:r>
            <w:r w:rsidR="004E0F14" w:rsidRPr="004E0F14">
              <w:t>администрации Усть-Джегутинского муниципального района</w:t>
            </w:r>
            <w:r w:rsidRPr="00FE33F6">
              <w:rPr>
                <w:bCs/>
              </w:rPr>
              <w:t xml:space="preserve"> системы внутреннего обеспечения соответствия требованиям антимонопольного законодательства</w:t>
            </w:r>
          </w:p>
          <w:p w:rsidR="00FE33F6" w:rsidRDefault="00FE33F6" w:rsidP="00FE33F6">
            <w:pPr>
              <w:spacing w:line="360" w:lineRule="auto"/>
              <w:jc w:val="right"/>
              <w:outlineLvl w:val="0"/>
              <w:rPr>
                <w:bCs/>
                <w:sz w:val="22"/>
                <w:szCs w:val="22"/>
              </w:rPr>
            </w:pPr>
          </w:p>
          <w:p w:rsidR="00FE33F6" w:rsidRPr="00FE33F6" w:rsidRDefault="00FE33F6" w:rsidP="00FE33F6">
            <w:pPr>
              <w:spacing w:line="360" w:lineRule="auto"/>
              <w:jc w:val="right"/>
              <w:outlineLvl w:val="0"/>
              <w:rPr>
                <w:bCs/>
                <w:sz w:val="22"/>
                <w:szCs w:val="22"/>
              </w:rPr>
            </w:pPr>
            <w:r w:rsidRPr="003F2F84">
              <w:rPr>
                <w:bCs/>
                <w:sz w:val="22"/>
                <w:szCs w:val="22"/>
              </w:rPr>
              <w:t>(Форма)</w:t>
            </w:r>
          </w:p>
        </w:tc>
      </w:tr>
    </w:tbl>
    <w:p w:rsidR="00884D65" w:rsidRPr="003F2F84" w:rsidRDefault="00884D65" w:rsidP="00884D65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884D65" w:rsidRPr="00FE33F6" w:rsidRDefault="00884D65" w:rsidP="00884D65">
      <w:pPr>
        <w:spacing w:line="258" w:lineRule="auto"/>
        <w:jc w:val="center"/>
        <w:rPr>
          <w:b/>
        </w:rPr>
      </w:pPr>
      <w:r w:rsidRPr="00FE33F6">
        <w:rPr>
          <w:b/>
        </w:rPr>
        <w:t>Уведомление 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884D65" w:rsidRPr="003F2F84" w:rsidRDefault="00884D65" w:rsidP="00884D65">
      <w:pPr>
        <w:spacing w:line="258" w:lineRule="auto"/>
        <w:jc w:val="center"/>
        <w:rPr>
          <w:sz w:val="28"/>
          <w:szCs w:val="28"/>
        </w:rPr>
      </w:pPr>
    </w:p>
    <w:tbl>
      <w:tblPr>
        <w:tblStyle w:val="TableGrid"/>
        <w:tblW w:w="9786" w:type="dxa"/>
        <w:tblInd w:w="-182" w:type="dxa"/>
        <w:tblCellMar>
          <w:top w:w="59" w:type="dxa"/>
          <w:left w:w="106" w:type="dxa"/>
          <w:right w:w="125" w:type="dxa"/>
        </w:tblCellMar>
        <w:tblLook w:val="04A0" w:firstRow="1" w:lastRow="0" w:firstColumn="1" w:lastColumn="0" w:noHBand="0" w:noVBand="1"/>
      </w:tblPr>
      <w:tblGrid>
        <w:gridCol w:w="9786"/>
      </w:tblGrid>
      <w:tr w:rsidR="00884D65" w:rsidRPr="003F2F84" w:rsidTr="00FE33F6">
        <w:trPr>
          <w:trHeight w:val="1142"/>
        </w:trPr>
        <w:tc>
          <w:tcPr>
            <w:tcW w:w="9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pBdr>
                <w:bottom w:val="single" w:sz="4" w:space="1" w:color="auto"/>
              </w:pBdr>
              <w:spacing w:line="259" w:lineRule="auto"/>
              <w:ind w:firstLine="567"/>
              <w:jc w:val="both"/>
            </w:pPr>
            <w:r w:rsidRPr="003F2F84">
              <w:t xml:space="preserve">Настоящим </w:t>
            </w:r>
            <w:r w:rsidRPr="003F2F84">
              <w:rPr>
                <w:color w:val="000000"/>
                <w:szCs w:val="22"/>
              </w:rPr>
              <w:t>(</w:t>
            </w:r>
            <w:r w:rsidRPr="003F2F84">
              <w:rPr>
                <w:bCs/>
              </w:rPr>
              <w:t>уполномоченное подразделение, структурное подразделение, должностное лицо</w:t>
            </w:r>
            <w:r w:rsidRPr="003F2F84">
              <w:rPr>
                <w:color w:val="000000"/>
                <w:szCs w:val="22"/>
              </w:rPr>
              <w:t xml:space="preserve">) </w:t>
            </w:r>
            <w:r w:rsidRPr="003F2F84">
              <w:t>уведомляет о проведении публичных консультаций (наименование проекта нормативного правового акта)</w:t>
            </w:r>
          </w:p>
          <w:p w:rsidR="00884D65" w:rsidRPr="003F2F84" w:rsidRDefault="00884D65" w:rsidP="004E0F14">
            <w:pPr>
              <w:pBdr>
                <w:bottom w:val="single" w:sz="4" w:space="1" w:color="auto"/>
              </w:pBdr>
              <w:spacing w:line="259" w:lineRule="auto"/>
              <w:ind w:firstLine="567"/>
              <w:jc w:val="both"/>
            </w:pPr>
          </w:p>
          <w:p w:rsidR="00884D65" w:rsidRPr="003F2F84" w:rsidRDefault="00884D65" w:rsidP="004E0F14">
            <w:pPr>
              <w:spacing w:line="259" w:lineRule="auto"/>
              <w:ind w:firstLine="567"/>
            </w:pPr>
            <w:r w:rsidRPr="003F2F84">
              <w:t>_____________________________________________________________________</w:t>
            </w:r>
          </w:p>
          <w:p w:rsidR="00884D65" w:rsidRPr="003F2F84" w:rsidRDefault="00884D65" w:rsidP="004E0F14">
            <w:pPr>
              <w:spacing w:line="259" w:lineRule="auto"/>
              <w:ind w:firstLine="567"/>
              <w:rPr>
                <w:color w:val="000000"/>
                <w:sz w:val="28"/>
                <w:szCs w:val="22"/>
              </w:rPr>
            </w:pPr>
            <w:r w:rsidRPr="003F2F84">
              <w:t xml:space="preserve">В </w:t>
            </w:r>
            <w:r w:rsidRPr="003F2F84">
              <w:rPr>
                <w:color w:val="000000"/>
                <w:szCs w:val="22"/>
              </w:rPr>
              <w:t>рамках публичных консультаций все заинтересованные лица могут направить свои предложения и замечания по данному проекту нормативного правового акта.</w:t>
            </w:r>
          </w:p>
          <w:p w:rsidR="00884D65" w:rsidRPr="003F2F84" w:rsidRDefault="00884D65" w:rsidP="004E0F14">
            <w:pPr>
              <w:spacing w:line="241" w:lineRule="auto"/>
              <w:ind w:firstLine="5"/>
              <w:rPr>
                <w:noProof/>
                <w:color w:val="000000"/>
                <w:sz w:val="28"/>
                <w:szCs w:val="22"/>
              </w:rPr>
            </w:pPr>
            <w:r w:rsidRPr="003F2F84">
              <w:rPr>
                <w:color w:val="000000"/>
                <w:szCs w:val="22"/>
              </w:rPr>
              <w:t>Предложения и замечания принимаются по адресу:</w:t>
            </w:r>
            <w:r w:rsidRPr="003F2F84">
              <w:rPr>
                <w:noProof/>
                <w:color w:val="000000"/>
                <w:sz w:val="28"/>
                <w:szCs w:val="22"/>
              </w:rPr>
              <w:t>__________________________</w:t>
            </w:r>
            <w:r w:rsidRPr="003F2F84">
              <w:rPr>
                <w:color w:val="000000"/>
                <w:szCs w:val="22"/>
              </w:rPr>
              <w:t xml:space="preserve">  а также по адресу электронной почты:</w:t>
            </w:r>
            <w:r w:rsidRPr="003F2F84">
              <w:rPr>
                <w:noProof/>
                <w:color w:val="000000"/>
                <w:sz w:val="28"/>
                <w:szCs w:val="22"/>
              </w:rPr>
              <w:t xml:space="preserve">    __________________________________</w:t>
            </w:r>
          </w:p>
          <w:p w:rsidR="00884D65" w:rsidRPr="003F2F84" w:rsidRDefault="00884D65" w:rsidP="004E0F14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3F2F84">
              <w:rPr>
                <w:color w:val="000000"/>
                <w:szCs w:val="22"/>
              </w:rPr>
              <w:t>Сроки приема предложений и замечаний: с</w:t>
            </w:r>
            <w:r w:rsidRPr="003F2F84">
              <w:rPr>
                <w:noProof/>
                <w:color w:val="000000"/>
                <w:sz w:val="28"/>
                <w:szCs w:val="22"/>
              </w:rPr>
              <w:t xml:space="preserve">_______________ </w:t>
            </w:r>
            <w:r w:rsidRPr="003F2F84">
              <w:rPr>
                <w:noProof/>
                <w:color w:val="000000"/>
              </w:rPr>
              <w:t xml:space="preserve">по </w:t>
            </w:r>
            <w:r w:rsidRPr="003F2F84">
              <w:rPr>
                <w:color w:val="000000"/>
                <w:szCs w:val="22"/>
              </w:rPr>
              <w:t>_________________</w:t>
            </w:r>
          </w:p>
          <w:p w:rsidR="00884D65" w:rsidRPr="003F2F84" w:rsidRDefault="00884D65" w:rsidP="004E0F14">
            <w:pPr>
              <w:spacing w:line="266" w:lineRule="auto"/>
              <w:jc w:val="both"/>
              <w:rPr>
                <w:color w:val="000000"/>
                <w:sz w:val="28"/>
                <w:szCs w:val="22"/>
              </w:rPr>
            </w:pPr>
            <w:r w:rsidRPr="003F2F84">
              <w:rPr>
                <w:color w:val="000000"/>
                <w:szCs w:val="22"/>
              </w:rPr>
              <w:t>Место размещения уведомления и проекта нормативного правового акта в информационно-телекоммуникационной сети «Интернет» (полный электронный адрес):</w:t>
            </w:r>
          </w:p>
          <w:p w:rsidR="00884D65" w:rsidRPr="003F2F84" w:rsidRDefault="00884D65" w:rsidP="004E0F14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3F2F84">
              <w:rPr>
                <w:noProof/>
                <w:color w:val="000000"/>
                <w:sz w:val="28"/>
                <w:szCs w:val="22"/>
              </w:rPr>
              <w:t>________________________________________________________________</w:t>
            </w:r>
          </w:p>
          <w:p w:rsidR="00884D65" w:rsidRPr="003F2F84" w:rsidRDefault="00884D65" w:rsidP="00613DD2">
            <w:pPr>
              <w:spacing w:line="228" w:lineRule="auto"/>
              <w:ind w:firstLine="5"/>
              <w:jc w:val="both"/>
              <w:rPr>
                <w:color w:val="000000"/>
                <w:sz w:val="28"/>
                <w:szCs w:val="22"/>
              </w:rPr>
            </w:pPr>
            <w:r w:rsidRPr="003F2F84">
              <w:rPr>
                <w:color w:val="000000"/>
                <w:szCs w:val="22"/>
              </w:rPr>
              <w:t xml:space="preserve">Все поступившие предложения и замечания будут рассмотрены до </w:t>
            </w:r>
            <w:r w:rsidRPr="003F2F84">
              <w:rPr>
                <w:color w:val="000000"/>
              </w:rPr>
              <w:t>«</w:t>
            </w:r>
            <w:r w:rsidRPr="003F2F84">
              <w:rPr>
                <w:noProof/>
                <w:color w:val="000000"/>
              </w:rPr>
              <w:t>__»_________</w:t>
            </w:r>
            <w:r w:rsidRPr="003F2F84">
              <w:rPr>
                <w:color w:val="000000"/>
              </w:rPr>
              <w:t>года.</w:t>
            </w:r>
          </w:p>
          <w:p w:rsidR="00884D65" w:rsidRPr="003F2F84" w:rsidRDefault="00884D65" w:rsidP="00613DD2">
            <w:pPr>
              <w:ind w:hanging="5"/>
              <w:jc w:val="both"/>
              <w:rPr>
                <w:color w:val="000000"/>
                <w:sz w:val="28"/>
                <w:szCs w:val="22"/>
              </w:rPr>
            </w:pPr>
            <w:r w:rsidRPr="003F2F84">
              <w:rPr>
                <w:color w:val="000000"/>
                <w:szCs w:val="22"/>
              </w:rPr>
              <w:t>К уведомлению прилагается анкета для учас</w:t>
            </w:r>
            <w:r w:rsidR="00613DD2">
              <w:rPr>
                <w:color w:val="000000"/>
                <w:szCs w:val="22"/>
              </w:rPr>
              <w:t>тников публичных консультаций                    (п</w:t>
            </w:r>
            <w:r w:rsidRPr="003F2F84">
              <w:rPr>
                <w:color w:val="000000"/>
                <w:szCs w:val="22"/>
              </w:rPr>
              <w:t xml:space="preserve">риложение № </w:t>
            </w:r>
            <w:r w:rsidR="00613DD2">
              <w:rPr>
                <w:color w:val="000000"/>
                <w:szCs w:val="22"/>
              </w:rPr>
              <w:t>3</w:t>
            </w:r>
            <w:r w:rsidRPr="003F2F84">
              <w:rPr>
                <w:color w:val="000000"/>
                <w:szCs w:val="22"/>
              </w:rPr>
              <w:t>).</w:t>
            </w:r>
          </w:p>
          <w:p w:rsidR="00884D65" w:rsidRPr="003F2F84" w:rsidRDefault="00884D65" w:rsidP="004E0F14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3F2F84">
              <w:rPr>
                <w:color w:val="000000"/>
                <w:szCs w:val="22"/>
              </w:rPr>
              <w:t>Контактные лица:</w:t>
            </w:r>
          </w:p>
          <w:p w:rsidR="00884D65" w:rsidRPr="003F2F84" w:rsidRDefault="00884D65" w:rsidP="004E0F14">
            <w:pPr>
              <w:ind w:firstLine="709"/>
            </w:pPr>
            <w:r w:rsidRPr="003F2F84">
              <w:rPr>
                <w:color w:val="000000"/>
                <w:szCs w:val="22"/>
              </w:rPr>
              <w:t>(ФИО), (Должность), (контакты).</w:t>
            </w:r>
          </w:p>
          <w:p w:rsidR="00884D65" w:rsidRPr="003F2F84" w:rsidRDefault="00884D65" w:rsidP="004E0F14">
            <w:pPr>
              <w:spacing w:line="259" w:lineRule="auto"/>
              <w:ind w:firstLine="567"/>
            </w:pPr>
          </w:p>
        </w:tc>
      </w:tr>
    </w:tbl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84D65" w:rsidRPr="003F2F84" w:rsidTr="004E0F14">
        <w:tc>
          <w:tcPr>
            <w:tcW w:w="9345" w:type="dxa"/>
          </w:tcPr>
          <w:p w:rsidR="00884D65" w:rsidRPr="003F2F84" w:rsidRDefault="00884D65" w:rsidP="004E0F14">
            <w:pPr>
              <w:ind w:firstLine="709"/>
            </w:pPr>
            <w:r w:rsidRPr="003F2F84">
              <w:t>Наличие (отсутствие) в нормативном правовом акте (проекте нормативного правового акта) положений, противоречащих антимонопольному законодательству</w:t>
            </w:r>
          </w:p>
          <w:p w:rsidR="00884D65" w:rsidRPr="003F2F84" w:rsidRDefault="00884D65" w:rsidP="004E0F14"/>
        </w:tc>
      </w:tr>
      <w:tr w:rsidR="00884D65" w:rsidRPr="003F2F84" w:rsidTr="004E0F14">
        <w:tc>
          <w:tcPr>
            <w:tcW w:w="9345" w:type="dxa"/>
          </w:tcPr>
          <w:p w:rsidR="00884D65" w:rsidRPr="003F2F84" w:rsidRDefault="00884D65" w:rsidP="004E0F14"/>
        </w:tc>
      </w:tr>
      <w:tr w:rsidR="00884D65" w:rsidRPr="003F2F84" w:rsidTr="004E0F14">
        <w:tc>
          <w:tcPr>
            <w:tcW w:w="9345" w:type="dxa"/>
          </w:tcPr>
          <w:p w:rsidR="00884D65" w:rsidRPr="003F2F84" w:rsidRDefault="00884D65" w:rsidP="004E0F14"/>
        </w:tc>
      </w:tr>
    </w:tbl>
    <w:p w:rsidR="00884D65" w:rsidRDefault="00884D65" w:rsidP="00884D65">
      <w:pPr>
        <w:ind w:firstLine="709"/>
      </w:pPr>
    </w:p>
    <w:p w:rsidR="0097210C" w:rsidRDefault="0097210C" w:rsidP="00884D65">
      <w:pPr>
        <w:ind w:firstLine="709"/>
      </w:pPr>
    </w:p>
    <w:p w:rsidR="0097210C" w:rsidRPr="003F2F84" w:rsidRDefault="0097210C" w:rsidP="00884D65">
      <w:pPr>
        <w:ind w:firstLine="709"/>
      </w:pPr>
    </w:p>
    <w:p w:rsidR="00884D65" w:rsidRPr="003F2F84" w:rsidRDefault="00884D65" w:rsidP="00E016DC"/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3992"/>
        <w:gridCol w:w="225"/>
      </w:tblGrid>
      <w:tr w:rsidR="00884D65" w:rsidRPr="003F2F84" w:rsidTr="00FE33F6">
        <w:trPr>
          <w:gridAfter w:val="1"/>
          <w:wAfter w:w="225" w:type="dxa"/>
        </w:trPr>
        <w:tc>
          <w:tcPr>
            <w:tcW w:w="3992" w:type="dxa"/>
          </w:tcPr>
          <w:p w:rsidR="00884D65" w:rsidRPr="003F2F84" w:rsidRDefault="00884D65" w:rsidP="004E0F14">
            <w:pPr>
              <w:ind w:firstLine="709"/>
            </w:pPr>
            <w:r w:rsidRPr="003F2F84">
              <w:t>Предложения и замечания по нормативному правовому акту (проекту нормативного правового акта)</w:t>
            </w:r>
          </w:p>
          <w:p w:rsidR="00884D65" w:rsidRPr="003F2F84" w:rsidRDefault="00884D65" w:rsidP="004E0F14"/>
        </w:tc>
      </w:tr>
      <w:tr w:rsidR="00FE33F6" w:rsidTr="00E016DC">
        <w:tc>
          <w:tcPr>
            <w:tcW w:w="4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3F6" w:rsidRPr="00FE33F6" w:rsidRDefault="00FE33F6" w:rsidP="00613DD2">
            <w:pPr>
              <w:spacing w:line="360" w:lineRule="auto"/>
              <w:jc w:val="center"/>
              <w:outlineLvl w:val="0"/>
              <w:rPr>
                <w:bCs/>
              </w:rPr>
            </w:pPr>
            <w:r w:rsidRPr="00FE33F6">
              <w:rPr>
                <w:bCs/>
              </w:rPr>
              <w:t>Приложение № 3</w:t>
            </w:r>
          </w:p>
          <w:p w:rsidR="00FE33F6" w:rsidRPr="00FE33F6" w:rsidRDefault="00FE33F6" w:rsidP="00FE33F6">
            <w:pPr>
              <w:ind w:hanging="6"/>
              <w:jc w:val="center"/>
              <w:outlineLvl w:val="0"/>
              <w:rPr>
                <w:bCs/>
              </w:rPr>
            </w:pPr>
            <w:r w:rsidRPr="00FE33F6">
              <w:rPr>
                <w:bCs/>
              </w:rPr>
              <w:t xml:space="preserve">к Положению о создании и организации в </w:t>
            </w:r>
            <w:r w:rsidR="004E0F14" w:rsidRPr="004E0F14">
              <w:t>администрации Усть-Джегутинского муниципального района</w:t>
            </w:r>
            <w:r w:rsidRPr="004E0F14">
              <w:rPr>
                <w:bCs/>
              </w:rPr>
              <w:t xml:space="preserve"> </w:t>
            </w:r>
            <w:r w:rsidRPr="00FE33F6">
              <w:rPr>
                <w:bCs/>
              </w:rPr>
              <w:t>системы внутреннего обеспечения соответствия требованиям антимонопольного законодательства</w:t>
            </w:r>
          </w:p>
          <w:p w:rsidR="00FE33F6" w:rsidRPr="00FE33F6" w:rsidRDefault="00FE33F6" w:rsidP="00FE33F6">
            <w:pPr>
              <w:spacing w:line="360" w:lineRule="auto"/>
              <w:jc w:val="right"/>
              <w:outlineLvl w:val="0"/>
              <w:rPr>
                <w:bCs/>
              </w:rPr>
            </w:pPr>
          </w:p>
          <w:p w:rsidR="00FE33F6" w:rsidRPr="00FE33F6" w:rsidRDefault="00FE33F6" w:rsidP="00FE33F6">
            <w:pPr>
              <w:spacing w:line="360" w:lineRule="auto"/>
              <w:jc w:val="right"/>
              <w:outlineLvl w:val="0"/>
              <w:rPr>
                <w:bCs/>
              </w:rPr>
            </w:pPr>
            <w:r w:rsidRPr="00FE33F6">
              <w:rPr>
                <w:bCs/>
              </w:rPr>
              <w:t>(Форма)</w:t>
            </w:r>
          </w:p>
        </w:tc>
      </w:tr>
    </w:tbl>
    <w:p w:rsidR="00FE33F6" w:rsidRDefault="00FE33F6" w:rsidP="00884D65">
      <w:pPr>
        <w:spacing w:line="360" w:lineRule="auto"/>
        <w:ind w:firstLine="708"/>
        <w:jc w:val="both"/>
        <w:outlineLvl w:val="0"/>
        <w:rPr>
          <w:b/>
          <w:bCs/>
          <w:sz w:val="28"/>
          <w:szCs w:val="28"/>
        </w:rPr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spacing w:line="265" w:lineRule="auto"/>
        <w:ind w:hanging="10"/>
        <w:jc w:val="center"/>
        <w:rPr>
          <w:sz w:val="26"/>
        </w:rPr>
      </w:pPr>
    </w:p>
    <w:p w:rsidR="00884D65" w:rsidRPr="00FE33F6" w:rsidRDefault="00884D65" w:rsidP="00884D65">
      <w:pPr>
        <w:spacing w:line="265" w:lineRule="auto"/>
        <w:ind w:hanging="10"/>
        <w:jc w:val="center"/>
        <w:rPr>
          <w:b/>
          <w:sz w:val="28"/>
          <w:szCs w:val="28"/>
        </w:rPr>
      </w:pPr>
      <w:r w:rsidRPr="00FE33F6">
        <w:rPr>
          <w:b/>
          <w:sz w:val="28"/>
          <w:szCs w:val="28"/>
        </w:rPr>
        <w:t>Анкета для участников публичных консультаций</w:t>
      </w:r>
    </w:p>
    <w:p w:rsidR="00884D65" w:rsidRPr="003F2F84" w:rsidRDefault="00884D65" w:rsidP="00884D65">
      <w:pPr>
        <w:spacing w:line="265" w:lineRule="auto"/>
        <w:ind w:hanging="1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4D65" w:rsidRPr="003F2F84" w:rsidTr="004E0F14">
        <w:tc>
          <w:tcPr>
            <w:tcW w:w="9345" w:type="dxa"/>
            <w:gridSpan w:val="2"/>
          </w:tcPr>
          <w:p w:rsidR="00884D65" w:rsidRPr="003F2F84" w:rsidRDefault="00884D65" w:rsidP="004E0F14">
            <w:pPr>
              <w:jc w:val="center"/>
            </w:pPr>
            <w:r w:rsidRPr="003F2F84">
              <w:t>По возможности, укажите:</w:t>
            </w:r>
          </w:p>
        </w:tc>
      </w:tr>
      <w:tr w:rsidR="00884D65" w:rsidRPr="003F2F84" w:rsidTr="004E0F14">
        <w:tc>
          <w:tcPr>
            <w:tcW w:w="4672" w:type="dxa"/>
          </w:tcPr>
          <w:p w:rsidR="00884D65" w:rsidRPr="003F2F84" w:rsidRDefault="00884D65" w:rsidP="004E0F14">
            <w:r w:rsidRPr="003F2F84">
              <w:t>Наименование организации:</w:t>
            </w:r>
          </w:p>
        </w:tc>
        <w:tc>
          <w:tcPr>
            <w:tcW w:w="4673" w:type="dxa"/>
          </w:tcPr>
          <w:p w:rsidR="00884D65" w:rsidRPr="003F2F84" w:rsidRDefault="00884D65" w:rsidP="004E0F14"/>
        </w:tc>
      </w:tr>
      <w:tr w:rsidR="00884D65" w:rsidRPr="003F2F84" w:rsidTr="004E0F14">
        <w:tc>
          <w:tcPr>
            <w:tcW w:w="4672" w:type="dxa"/>
          </w:tcPr>
          <w:p w:rsidR="00884D65" w:rsidRPr="003F2F84" w:rsidRDefault="00884D65" w:rsidP="004E0F14">
            <w:r w:rsidRPr="003F2F84">
              <w:t>Сфера деятельности организации:</w:t>
            </w:r>
          </w:p>
        </w:tc>
        <w:tc>
          <w:tcPr>
            <w:tcW w:w="4673" w:type="dxa"/>
          </w:tcPr>
          <w:p w:rsidR="00884D65" w:rsidRPr="003F2F84" w:rsidRDefault="00884D65" w:rsidP="004E0F14"/>
        </w:tc>
      </w:tr>
      <w:tr w:rsidR="00884D65" w:rsidRPr="003F2F84" w:rsidTr="004E0F14">
        <w:tc>
          <w:tcPr>
            <w:tcW w:w="4672" w:type="dxa"/>
          </w:tcPr>
          <w:p w:rsidR="00884D65" w:rsidRPr="003F2F84" w:rsidRDefault="00884D65" w:rsidP="004E0F14">
            <w:r w:rsidRPr="003F2F84">
              <w:t>Ф.И.О контактного лица:</w:t>
            </w:r>
          </w:p>
        </w:tc>
        <w:tc>
          <w:tcPr>
            <w:tcW w:w="4673" w:type="dxa"/>
          </w:tcPr>
          <w:p w:rsidR="00884D65" w:rsidRPr="003F2F84" w:rsidRDefault="00884D65" w:rsidP="004E0F14"/>
        </w:tc>
      </w:tr>
      <w:tr w:rsidR="00884D65" w:rsidRPr="003F2F84" w:rsidTr="004E0F14">
        <w:tc>
          <w:tcPr>
            <w:tcW w:w="4672" w:type="dxa"/>
          </w:tcPr>
          <w:p w:rsidR="00884D65" w:rsidRPr="003F2F84" w:rsidRDefault="00884D65" w:rsidP="004E0F14">
            <w:r w:rsidRPr="003F2F84">
              <w:t>Номер телефона:</w:t>
            </w:r>
          </w:p>
        </w:tc>
        <w:tc>
          <w:tcPr>
            <w:tcW w:w="4673" w:type="dxa"/>
          </w:tcPr>
          <w:p w:rsidR="00884D65" w:rsidRPr="003F2F84" w:rsidRDefault="00884D65" w:rsidP="004E0F14"/>
        </w:tc>
      </w:tr>
      <w:tr w:rsidR="00884D65" w:rsidRPr="003F2F84" w:rsidTr="004E0F14">
        <w:tc>
          <w:tcPr>
            <w:tcW w:w="4672" w:type="dxa"/>
          </w:tcPr>
          <w:p w:rsidR="00884D65" w:rsidRPr="003F2F84" w:rsidRDefault="00884D65" w:rsidP="004E0F14">
            <w:r w:rsidRPr="003F2F84">
              <w:t>Адрес электронной почты:</w:t>
            </w:r>
          </w:p>
        </w:tc>
        <w:tc>
          <w:tcPr>
            <w:tcW w:w="4673" w:type="dxa"/>
          </w:tcPr>
          <w:p w:rsidR="00884D65" w:rsidRPr="003F2F84" w:rsidRDefault="00884D65" w:rsidP="004E0F14"/>
        </w:tc>
      </w:tr>
    </w:tbl>
    <w:p w:rsidR="00884D65" w:rsidRPr="003F2F84" w:rsidRDefault="00884D65" w:rsidP="00884D65">
      <w:pPr>
        <w:ind w:firstLine="709"/>
      </w:pPr>
    </w:p>
    <w:p w:rsidR="00884D65" w:rsidRPr="003F2F84" w:rsidRDefault="00884D65" w:rsidP="00884D65">
      <w:r w:rsidRPr="003F2F84">
        <w:t>Общие сведения о нормативном правовом акте (проекте нормативного правового акта)</w:t>
      </w:r>
    </w:p>
    <w:p w:rsidR="00884D65" w:rsidRPr="003F2F84" w:rsidRDefault="00884D65" w:rsidP="00884D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4D65" w:rsidRPr="003F2F84" w:rsidTr="004E0F14">
        <w:tc>
          <w:tcPr>
            <w:tcW w:w="4672" w:type="dxa"/>
          </w:tcPr>
          <w:p w:rsidR="00884D65" w:rsidRPr="003F2F84" w:rsidRDefault="00884D65" w:rsidP="004E0F14">
            <w:r w:rsidRPr="003F2F84">
              <w:t>Сфера государственного регулирования:</w:t>
            </w:r>
          </w:p>
        </w:tc>
        <w:tc>
          <w:tcPr>
            <w:tcW w:w="4673" w:type="dxa"/>
          </w:tcPr>
          <w:p w:rsidR="00884D65" w:rsidRPr="003F2F84" w:rsidRDefault="00884D65" w:rsidP="004E0F14"/>
        </w:tc>
      </w:tr>
      <w:tr w:rsidR="00884D65" w:rsidRPr="003F2F84" w:rsidTr="004E0F14">
        <w:tc>
          <w:tcPr>
            <w:tcW w:w="4672" w:type="dxa"/>
          </w:tcPr>
          <w:p w:rsidR="00884D65" w:rsidRPr="003F2F84" w:rsidRDefault="00884D65" w:rsidP="004E0F14">
            <w:r w:rsidRPr="003F2F84">
              <w:t>Вид и наименование:</w:t>
            </w:r>
          </w:p>
        </w:tc>
        <w:tc>
          <w:tcPr>
            <w:tcW w:w="4673" w:type="dxa"/>
          </w:tcPr>
          <w:p w:rsidR="00884D65" w:rsidRPr="003F2F84" w:rsidRDefault="00884D65" w:rsidP="004E0F14"/>
        </w:tc>
      </w:tr>
    </w:tbl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84D65" w:rsidRPr="003F2F84" w:rsidTr="004E0F14">
        <w:tc>
          <w:tcPr>
            <w:tcW w:w="9345" w:type="dxa"/>
          </w:tcPr>
          <w:p w:rsidR="00884D65" w:rsidRPr="003F2F84" w:rsidRDefault="00884D65" w:rsidP="004E0F14">
            <w:r w:rsidRPr="003F2F84">
              <w:t>Наличие (отсутствие) в нормативном правовом акте (проекте нормативного правового акта) положений, противоречащих антимонопольному законодательству</w:t>
            </w:r>
          </w:p>
        </w:tc>
      </w:tr>
      <w:tr w:rsidR="00884D65" w:rsidRPr="003F2F84" w:rsidTr="004E0F14">
        <w:tc>
          <w:tcPr>
            <w:tcW w:w="9345" w:type="dxa"/>
          </w:tcPr>
          <w:p w:rsidR="00884D65" w:rsidRPr="003F2F84" w:rsidRDefault="00884D65" w:rsidP="004E0F14"/>
        </w:tc>
      </w:tr>
      <w:tr w:rsidR="00884D65" w:rsidRPr="003F2F84" w:rsidTr="004E0F14">
        <w:tc>
          <w:tcPr>
            <w:tcW w:w="9345" w:type="dxa"/>
          </w:tcPr>
          <w:p w:rsidR="00884D65" w:rsidRPr="003F2F84" w:rsidRDefault="00884D65" w:rsidP="004E0F14"/>
        </w:tc>
      </w:tr>
      <w:tr w:rsidR="00884D65" w:rsidRPr="003F2F84" w:rsidTr="004E0F14">
        <w:tc>
          <w:tcPr>
            <w:tcW w:w="9345" w:type="dxa"/>
          </w:tcPr>
          <w:p w:rsidR="00884D65" w:rsidRPr="003F2F84" w:rsidRDefault="00884D65" w:rsidP="004E0F14">
            <w:r w:rsidRPr="003F2F84">
              <w:t xml:space="preserve">Предложения и замечания по нормативному правовому акту (проекту  нормативного правового акта) </w:t>
            </w:r>
          </w:p>
        </w:tc>
      </w:tr>
      <w:tr w:rsidR="00884D65" w:rsidRPr="003F2F84" w:rsidTr="004E0F14">
        <w:tc>
          <w:tcPr>
            <w:tcW w:w="9345" w:type="dxa"/>
          </w:tcPr>
          <w:p w:rsidR="00884D65" w:rsidRPr="003F2F84" w:rsidRDefault="00884D65" w:rsidP="004E0F14"/>
        </w:tc>
      </w:tr>
      <w:tr w:rsidR="00884D65" w:rsidRPr="003F2F84" w:rsidTr="004E0F14">
        <w:tc>
          <w:tcPr>
            <w:tcW w:w="9345" w:type="dxa"/>
          </w:tcPr>
          <w:p w:rsidR="00884D65" w:rsidRPr="003F2F84" w:rsidRDefault="00884D65" w:rsidP="004E0F14"/>
        </w:tc>
      </w:tr>
    </w:tbl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E016DC" w:rsidP="00E016DC">
      <w:pPr>
        <w:jc w:val="center"/>
      </w:pPr>
      <w:r>
        <w:t>________________</w:t>
      </w:r>
    </w:p>
    <w:p w:rsidR="00884D65" w:rsidRPr="003F2F84" w:rsidRDefault="00884D65" w:rsidP="00884D65">
      <w:pPr>
        <w:ind w:firstLine="709"/>
      </w:pPr>
    </w:p>
    <w:p w:rsidR="00884D65" w:rsidRDefault="00884D65" w:rsidP="00884D65">
      <w:pPr>
        <w:ind w:firstLine="709"/>
      </w:pPr>
    </w:p>
    <w:p w:rsidR="00697F06" w:rsidRDefault="00697F06" w:rsidP="00884D65">
      <w:pPr>
        <w:ind w:firstLine="709"/>
      </w:pPr>
    </w:p>
    <w:p w:rsidR="00697F06" w:rsidRDefault="00697F06" w:rsidP="00884D65">
      <w:pPr>
        <w:ind w:firstLine="709"/>
      </w:pPr>
    </w:p>
    <w:p w:rsidR="00697F06" w:rsidRDefault="00697F06" w:rsidP="00884D65">
      <w:pPr>
        <w:ind w:firstLine="709"/>
      </w:pPr>
    </w:p>
    <w:p w:rsidR="00697F06" w:rsidRDefault="00697F06" w:rsidP="00884D65">
      <w:pPr>
        <w:ind w:firstLine="709"/>
      </w:pPr>
    </w:p>
    <w:p w:rsidR="00697F06" w:rsidRDefault="00697F06" w:rsidP="00884D65">
      <w:pPr>
        <w:ind w:firstLine="709"/>
      </w:pPr>
    </w:p>
    <w:p w:rsidR="00697F06" w:rsidRPr="003F2F84" w:rsidRDefault="00697F06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FE33F6" w:rsidTr="00FE33F6">
        <w:tc>
          <w:tcPr>
            <w:tcW w:w="4359" w:type="dxa"/>
          </w:tcPr>
          <w:p w:rsidR="00FE33F6" w:rsidRPr="00FE33F6" w:rsidRDefault="00FE33F6" w:rsidP="00FE33F6">
            <w:pPr>
              <w:spacing w:line="360" w:lineRule="auto"/>
              <w:jc w:val="center"/>
              <w:outlineLvl w:val="0"/>
              <w:rPr>
                <w:bCs/>
              </w:rPr>
            </w:pPr>
            <w:r w:rsidRPr="00FE33F6">
              <w:rPr>
                <w:bCs/>
              </w:rPr>
              <w:t>Приложение № 4</w:t>
            </w:r>
          </w:p>
          <w:p w:rsidR="00FE33F6" w:rsidRPr="00FE33F6" w:rsidRDefault="00FE33F6" w:rsidP="00FE33F6">
            <w:pPr>
              <w:jc w:val="center"/>
              <w:outlineLvl w:val="0"/>
              <w:rPr>
                <w:bCs/>
              </w:rPr>
            </w:pPr>
            <w:r w:rsidRPr="00FE33F6">
              <w:rPr>
                <w:bCs/>
              </w:rPr>
              <w:t xml:space="preserve">к Положению о создании и организации </w:t>
            </w:r>
            <w:r w:rsidR="00F2470A">
              <w:rPr>
                <w:bCs/>
              </w:rPr>
              <w:t xml:space="preserve">в </w:t>
            </w:r>
            <w:r w:rsidR="004E0F14" w:rsidRPr="004E0F14">
              <w:t>администрации Усть-Джегутинского муниципального района</w:t>
            </w:r>
            <w:r w:rsidRPr="00FE33F6">
              <w:rPr>
                <w:bCs/>
              </w:rPr>
              <w:t xml:space="preserve"> системы внутреннего обеспечения соответствия требованиям антимонопольного законодательства</w:t>
            </w:r>
          </w:p>
          <w:p w:rsidR="00FE33F6" w:rsidRPr="003F2F84" w:rsidRDefault="00FE33F6" w:rsidP="00FE33F6">
            <w:pPr>
              <w:spacing w:line="360" w:lineRule="auto"/>
              <w:jc w:val="right"/>
              <w:outlineLvl w:val="0"/>
              <w:rPr>
                <w:bCs/>
                <w:sz w:val="22"/>
                <w:szCs w:val="22"/>
              </w:rPr>
            </w:pPr>
          </w:p>
          <w:p w:rsidR="00FE33F6" w:rsidRPr="00FE33F6" w:rsidRDefault="00FE33F6" w:rsidP="00FE33F6">
            <w:pPr>
              <w:spacing w:line="360" w:lineRule="auto"/>
              <w:jc w:val="right"/>
              <w:outlineLvl w:val="0"/>
              <w:rPr>
                <w:bCs/>
                <w:sz w:val="22"/>
                <w:szCs w:val="22"/>
              </w:rPr>
            </w:pPr>
            <w:r w:rsidRPr="003F2F84">
              <w:rPr>
                <w:bCs/>
                <w:sz w:val="22"/>
                <w:szCs w:val="22"/>
              </w:rPr>
              <w:t>(Форма)</w:t>
            </w:r>
          </w:p>
        </w:tc>
      </w:tr>
    </w:tbl>
    <w:p w:rsidR="00884D65" w:rsidRPr="00FE33F6" w:rsidRDefault="00884D65" w:rsidP="00884D65">
      <w:pPr>
        <w:spacing w:line="259" w:lineRule="auto"/>
        <w:ind w:firstLine="1738"/>
        <w:rPr>
          <w:sz w:val="20"/>
          <w:szCs w:val="20"/>
        </w:rPr>
      </w:pPr>
    </w:p>
    <w:p w:rsidR="00884D65" w:rsidRPr="00FE33F6" w:rsidRDefault="00884D65" w:rsidP="00FE33F6">
      <w:pPr>
        <w:jc w:val="center"/>
        <w:rPr>
          <w:b/>
          <w:sz w:val="28"/>
          <w:szCs w:val="28"/>
        </w:rPr>
      </w:pPr>
      <w:r w:rsidRPr="00FE33F6">
        <w:rPr>
          <w:b/>
          <w:sz w:val="28"/>
          <w:szCs w:val="28"/>
        </w:rPr>
        <w:t>УРОВНИ  РИСКОВ</w:t>
      </w:r>
    </w:p>
    <w:p w:rsidR="00884D65" w:rsidRPr="00FE33F6" w:rsidRDefault="00884D65" w:rsidP="00FE33F6">
      <w:pPr>
        <w:jc w:val="center"/>
        <w:rPr>
          <w:b/>
          <w:sz w:val="28"/>
          <w:szCs w:val="28"/>
        </w:rPr>
      </w:pPr>
      <w:r w:rsidRPr="00FE33F6">
        <w:rPr>
          <w:b/>
          <w:sz w:val="28"/>
          <w:szCs w:val="28"/>
        </w:rPr>
        <w:t>нарушения антимонопольного законодательства</w:t>
      </w:r>
    </w:p>
    <w:p w:rsidR="00884D65" w:rsidRPr="003F2F84" w:rsidRDefault="00884D65" w:rsidP="00884D65">
      <w:pPr>
        <w:ind w:firstLine="709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30"/>
        <w:gridCol w:w="6776"/>
      </w:tblGrid>
      <w:tr w:rsidR="00884D65" w:rsidRPr="003F2F84" w:rsidTr="00FE33F6">
        <w:tc>
          <w:tcPr>
            <w:tcW w:w="2830" w:type="dxa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Уровень риска</w:t>
            </w:r>
          </w:p>
        </w:tc>
        <w:tc>
          <w:tcPr>
            <w:tcW w:w="6776" w:type="dxa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Описание риска</w:t>
            </w:r>
          </w:p>
        </w:tc>
      </w:tr>
      <w:tr w:rsidR="00884D65" w:rsidRPr="003F2F84" w:rsidTr="00FE33F6">
        <w:tc>
          <w:tcPr>
            <w:tcW w:w="2830" w:type="dxa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Низкий уровень</w:t>
            </w:r>
          </w:p>
        </w:tc>
        <w:tc>
          <w:tcPr>
            <w:tcW w:w="6776" w:type="dxa"/>
          </w:tcPr>
          <w:p w:rsidR="00884D65" w:rsidRPr="003F2F84" w:rsidRDefault="00884D65" w:rsidP="005331BB">
            <w:pPr>
              <w:spacing w:line="259" w:lineRule="auto"/>
              <w:ind w:firstLine="456"/>
            </w:pPr>
            <w:r w:rsidRPr="003F2F84">
              <w:t xml:space="preserve">Отрицательное влияние на отношение институтов гражданского общества к деятельности органа местного самоуправления </w:t>
            </w:r>
            <w:r w:rsidR="005331BB" w:rsidRPr="005331BB">
              <w:t>Усть-Джегутинского муниципального района</w:t>
            </w:r>
            <w:r w:rsidRPr="003F2F84">
              <w:t>, структурного подразделения, подведомственного учреждения по развитию конкуренции;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884D65" w:rsidRPr="003F2F84" w:rsidTr="00FE33F6">
        <w:tc>
          <w:tcPr>
            <w:tcW w:w="2830" w:type="dxa"/>
          </w:tcPr>
          <w:p w:rsidR="00884D65" w:rsidRPr="003F2F84" w:rsidRDefault="00884D65" w:rsidP="004E0F14">
            <w:pPr>
              <w:spacing w:line="259" w:lineRule="auto"/>
              <w:ind w:hanging="437"/>
            </w:pPr>
            <w:r w:rsidRPr="003F2F84">
              <w:t>Незначительный уровень</w:t>
            </w:r>
          </w:p>
        </w:tc>
        <w:tc>
          <w:tcPr>
            <w:tcW w:w="6776" w:type="dxa"/>
          </w:tcPr>
          <w:p w:rsidR="00884D65" w:rsidRPr="003F2F84" w:rsidRDefault="00884D65" w:rsidP="005331BB">
            <w:pPr>
              <w:spacing w:line="259" w:lineRule="auto"/>
              <w:jc w:val="center"/>
            </w:pPr>
            <w:r w:rsidRPr="003F2F84">
              <w:t xml:space="preserve">Вероятность выдачи органу местного самоуправления </w:t>
            </w:r>
            <w:r w:rsidR="005331BB" w:rsidRPr="005331BB">
              <w:t>Усть-Джегутинского муниципального района</w:t>
            </w:r>
            <w:r w:rsidRPr="003F2F84">
              <w:t>, структурному подразделению, подведомственному учреждению предупреждения</w:t>
            </w:r>
          </w:p>
        </w:tc>
      </w:tr>
      <w:tr w:rsidR="00884D65" w:rsidRPr="003F2F84" w:rsidTr="00FE33F6">
        <w:tc>
          <w:tcPr>
            <w:tcW w:w="2830" w:type="dxa"/>
          </w:tcPr>
          <w:p w:rsidR="00884D65" w:rsidRPr="003F2F84" w:rsidRDefault="00884D65" w:rsidP="004E0F14">
            <w:pPr>
              <w:spacing w:line="259" w:lineRule="auto"/>
            </w:pPr>
            <w:r w:rsidRPr="003F2F84">
              <w:t>Существенный уровень</w:t>
            </w:r>
          </w:p>
        </w:tc>
        <w:tc>
          <w:tcPr>
            <w:tcW w:w="6776" w:type="dxa"/>
          </w:tcPr>
          <w:p w:rsidR="00884D65" w:rsidRPr="003F2F84" w:rsidRDefault="00884D65" w:rsidP="005331BB">
            <w:pPr>
              <w:spacing w:line="259" w:lineRule="auto"/>
              <w:jc w:val="center"/>
            </w:pPr>
            <w:r w:rsidRPr="003F2F84">
              <w:t xml:space="preserve">Вероятность выдачи органу местного самоуправления </w:t>
            </w:r>
            <w:r w:rsidR="005331BB" w:rsidRPr="005331BB">
              <w:t>Усть-Джегутинского муниципального района</w:t>
            </w:r>
            <w:r w:rsidRPr="005331BB">
              <w:t>,</w:t>
            </w:r>
            <w:r w:rsidRPr="003F2F84">
              <w:t xml:space="preserve"> структурному подразделению, подведомственному учреждению предупреждения и возбуждения в отношении него дела о нарушении антимонопольного законодательства</w:t>
            </w:r>
          </w:p>
        </w:tc>
      </w:tr>
      <w:tr w:rsidR="00884D65" w:rsidRPr="003F2F84" w:rsidTr="00FE33F6">
        <w:tc>
          <w:tcPr>
            <w:tcW w:w="2830" w:type="dxa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Высокий уровень</w:t>
            </w:r>
          </w:p>
        </w:tc>
        <w:tc>
          <w:tcPr>
            <w:tcW w:w="6776" w:type="dxa"/>
          </w:tcPr>
          <w:p w:rsidR="00884D65" w:rsidRPr="003F2F84" w:rsidRDefault="00884D65" w:rsidP="005331BB">
            <w:pPr>
              <w:spacing w:line="259" w:lineRule="auto"/>
              <w:jc w:val="center"/>
            </w:pPr>
            <w:r w:rsidRPr="003F2F84">
              <w:t xml:space="preserve">Вероятность выдачи органу местного самоуправления </w:t>
            </w:r>
            <w:r w:rsidR="005331BB" w:rsidRPr="005331BB">
              <w:t>Усть-Джегутинского муниципального района</w:t>
            </w:r>
            <w:r w:rsidRPr="005331BB">
              <w:t>,</w:t>
            </w:r>
            <w:r w:rsidRPr="003F2F84">
              <w:t xml:space="preserve"> структурному подразделению, подведомственному учреждению предупреждения, постановления о возбуждении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E016DC" w:rsidP="00E016DC">
      <w:pPr>
        <w:jc w:val="center"/>
      </w:pPr>
      <w:r>
        <w:t>_______________</w:t>
      </w: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Default="00884D65" w:rsidP="00884D65">
      <w:pPr>
        <w:ind w:firstLine="709"/>
      </w:pPr>
    </w:p>
    <w:p w:rsidR="00697F06" w:rsidRPr="003F2F84" w:rsidRDefault="00697F06" w:rsidP="00884D65">
      <w:pPr>
        <w:ind w:firstLine="709"/>
      </w:pPr>
    </w:p>
    <w:p w:rsidR="00884D65" w:rsidRPr="003F2F84" w:rsidRDefault="00884D65" w:rsidP="00884D65">
      <w:pPr>
        <w:ind w:firstLine="709"/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FE33F6" w:rsidTr="004D2D6F">
        <w:tc>
          <w:tcPr>
            <w:tcW w:w="4075" w:type="dxa"/>
          </w:tcPr>
          <w:p w:rsidR="00FE33F6" w:rsidRPr="00FE33F6" w:rsidRDefault="00FE33F6" w:rsidP="00FE33F6">
            <w:pPr>
              <w:spacing w:line="360" w:lineRule="auto"/>
              <w:jc w:val="center"/>
              <w:outlineLvl w:val="0"/>
              <w:rPr>
                <w:bCs/>
              </w:rPr>
            </w:pPr>
            <w:r w:rsidRPr="00FE33F6">
              <w:rPr>
                <w:bCs/>
              </w:rPr>
              <w:t>Приложение № 5</w:t>
            </w:r>
          </w:p>
          <w:p w:rsidR="00FE33F6" w:rsidRPr="00FE33F6" w:rsidRDefault="00FE33F6" w:rsidP="00FE33F6">
            <w:pPr>
              <w:jc w:val="center"/>
              <w:outlineLvl w:val="0"/>
              <w:rPr>
                <w:bCs/>
              </w:rPr>
            </w:pPr>
            <w:r w:rsidRPr="00FE33F6">
              <w:rPr>
                <w:bCs/>
              </w:rPr>
              <w:t xml:space="preserve">к Положению о создании и организации в </w:t>
            </w:r>
            <w:r w:rsidR="005331BB" w:rsidRPr="005331BB">
              <w:t>администрации Усть-Джегутинского муниципального района</w:t>
            </w:r>
            <w:r w:rsidRPr="00FE33F6">
              <w:rPr>
                <w:bCs/>
              </w:rPr>
              <w:t xml:space="preserve"> системы внутреннего обеспечения соответствия требованиям антимонопольного законодательства</w:t>
            </w:r>
          </w:p>
          <w:p w:rsidR="00FE33F6" w:rsidRPr="00FE33F6" w:rsidRDefault="00FE33F6" w:rsidP="00FE33F6">
            <w:pPr>
              <w:spacing w:line="360" w:lineRule="auto"/>
              <w:jc w:val="right"/>
              <w:outlineLvl w:val="0"/>
              <w:rPr>
                <w:bCs/>
              </w:rPr>
            </w:pPr>
          </w:p>
          <w:p w:rsidR="00FE33F6" w:rsidRPr="00FE33F6" w:rsidRDefault="00FE33F6" w:rsidP="00FE33F6">
            <w:pPr>
              <w:spacing w:line="360" w:lineRule="auto"/>
              <w:jc w:val="right"/>
              <w:outlineLvl w:val="0"/>
              <w:rPr>
                <w:bCs/>
                <w:sz w:val="22"/>
                <w:szCs w:val="22"/>
              </w:rPr>
            </w:pPr>
            <w:r w:rsidRPr="00FE33F6">
              <w:rPr>
                <w:bCs/>
              </w:rPr>
              <w:t>(Форма)</w:t>
            </w:r>
          </w:p>
        </w:tc>
      </w:tr>
    </w:tbl>
    <w:p w:rsidR="00884D65" w:rsidRDefault="00884D65" w:rsidP="00884D65">
      <w:pPr>
        <w:ind w:firstLine="709"/>
      </w:pPr>
    </w:p>
    <w:p w:rsidR="004D2D6F" w:rsidRPr="003F2F84" w:rsidRDefault="004D2D6F" w:rsidP="00884D65">
      <w:pPr>
        <w:ind w:firstLine="709"/>
      </w:pPr>
    </w:p>
    <w:p w:rsidR="00884D65" w:rsidRPr="004D2D6F" w:rsidRDefault="00884D65" w:rsidP="004D2D6F">
      <w:pPr>
        <w:spacing w:line="259" w:lineRule="auto"/>
        <w:jc w:val="center"/>
        <w:rPr>
          <w:b/>
          <w:sz w:val="28"/>
          <w:szCs w:val="28"/>
        </w:rPr>
      </w:pPr>
      <w:r w:rsidRPr="004D2D6F">
        <w:rPr>
          <w:b/>
          <w:sz w:val="28"/>
          <w:szCs w:val="28"/>
        </w:rPr>
        <w:t>Карта рисков нарушения антимонопольного законодательства</w:t>
      </w:r>
    </w:p>
    <w:p w:rsidR="00884D65" w:rsidRPr="003F2F84" w:rsidRDefault="00884D65" w:rsidP="00884D65">
      <w:pPr>
        <w:spacing w:line="259" w:lineRule="auto"/>
        <w:rPr>
          <w:sz w:val="28"/>
          <w:szCs w:val="28"/>
        </w:rPr>
      </w:pPr>
    </w:p>
    <w:p w:rsidR="00884D65" w:rsidRPr="003F2F84" w:rsidRDefault="00884D65" w:rsidP="00884D65">
      <w:pPr>
        <w:spacing w:line="259" w:lineRule="auto"/>
      </w:pPr>
    </w:p>
    <w:tbl>
      <w:tblPr>
        <w:tblStyle w:val="TableGrid"/>
        <w:tblW w:w="9796" w:type="dxa"/>
        <w:tblInd w:w="-144" w:type="dxa"/>
        <w:tblCellMar>
          <w:top w:w="34" w:type="dxa"/>
          <w:left w:w="154" w:type="dxa"/>
          <w:right w:w="154" w:type="dxa"/>
        </w:tblCellMar>
        <w:tblLook w:val="04A0" w:firstRow="1" w:lastRow="0" w:firstColumn="1" w:lastColumn="0" w:noHBand="0" w:noVBand="1"/>
      </w:tblPr>
      <w:tblGrid>
        <w:gridCol w:w="632"/>
        <w:gridCol w:w="1364"/>
        <w:gridCol w:w="1963"/>
        <w:gridCol w:w="2032"/>
        <w:gridCol w:w="1584"/>
        <w:gridCol w:w="2221"/>
      </w:tblGrid>
      <w:tr w:rsidR="00884D65" w:rsidRPr="003F2F84" w:rsidTr="00FE33F6">
        <w:trPr>
          <w:trHeight w:val="1114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Default="00613DD2" w:rsidP="004E0F14">
            <w:pPr>
              <w:spacing w:line="259" w:lineRule="auto"/>
            </w:pPr>
            <w:r>
              <w:t>№</w:t>
            </w:r>
          </w:p>
          <w:p w:rsidR="00613DD2" w:rsidRPr="003F2F84" w:rsidRDefault="00613DD2" w:rsidP="004E0F14">
            <w:pPr>
              <w:spacing w:line="259" w:lineRule="auto"/>
            </w:pPr>
            <w:r>
              <w:t>п/п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  <w:ind w:hanging="139"/>
            </w:pPr>
            <w:r w:rsidRPr="003F2F84">
              <w:t>Описание рисков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Причины возникновения рисков и их оценка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  <w:ind w:hanging="48"/>
            </w:pPr>
            <w:r w:rsidRPr="003F2F84">
              <w:t>Мероприятия по минимизации и устранению рисков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Наличие (отсутствие) остаточных рисков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Вероятность повторного возникновения рисков</w:t>
            </w:r>
          </w:p>
        </w:tc>
      </w:tr>
      <w:tr w:rsidR="00884D65" w:rsidRPr="003F2F84" w:rsidTr="00FE33F6">
        <w:trPr>
          <w:trHeight w:val="286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</w:tr>
      <w:tr w:rsidR="00884D65" w:rsidRPr="003F2F84" w:rsidTr="00FE33F6">
        <w:trPr>
          <w:trHeight w:val="283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</w:tr>
      <w:tr w:rsidR="00884D65" w:rsidRPr="003F2F84" w:rsidTr="00FE33F6">
        <w:trPr>
          <w:trHeight w:val="283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</w:tr>
    </w:tbl>
    <w:p w:rsidR="00884D65" w:rsidRDefault="00884D65" w:rsidP="00884D65"/>
    <w:p w:rsidR="00E016DC" w:rsidRDefault="00E016DC" w:rsidP="00884D65"/>
    <w:p w:rsidR="00E016DC" w:rsidRDefault="00E016DC" w:rsidP="00E016DC"/>
    <w:p w:rsidR="00E016DC" w:rsidRDefault="00E016DC" w:rsidP="00E016DC">
      <w:pPr>
        <w:jc w:val="center"/>
      </w:pPr>
      <w:r>
        <w:t>_______________</w:t>
      </w:r>
    </w:p>
    <w:p w:rsidR="00E016DC" w:rsidRDefault="00E016DC" w:rsidP="00E016DC"/>
    <w:p w:rsidR="00E016DC" w:rsidRDefault="00E016DC" w:rsidP="00E016DC"/>
    <w:p w:rsidR="00E016DC" w:rsidRDefault="00E016DC" w:rsidP="00E016DC">
      <w:pPr>
        <w:jc w:val="center"/>
      </w:pPr>
    </w:p>
    <w:p w:rsidR="00E016DC" w:rsidRDefault="00E016DC" w:rsidP="00E016DC">
      <w:pPr>
        <w:jc w:val="center"/>
      </w:pPr>
    </w:p>
    <w:p w:rsidR="00E016DC" w:rsidRDefault="00E016DC" w:rsidP="00E016DC">
      <w:pPr>
        <w:jc w:val="center"/>
      </w:pPr>
    </w:p>
    <w:p w:rsidR="00E016DC" w:rsidRDefault="00E016DC" w:rsidP="00E016DC">
      <w:pPr>
        <w:jc w:val="center"/>
      </w:pPr>
    </w:p>
    <w:p w:rsidR="00E016DC" w:rsidRDefault="00E016DC" w:rsidP="00E016DC">
      <w:pPr>
        <w:jc w:val="center"/>
      </w:pPr>
    </w:p>
    <w:p w:rsidR="00E016DC" w:rsidRDefault="00E016DC" w:rsidP="00E016DC">
      <w:pPr>
        <w:jc w:val="center"/>
      </w:pPr>
    </w:p>
    <w:p w:rsidR="00E016DC" w:rsidRDefault="00E016DC" w:rsidP="00E016DC">
      <w:pPr>
        <w:jc w:val="center"/>
      </w:pPr>
    </w:p>
    <w:p w:rsidR="00E016DC" w:rsidRDefault="00E016DC" w:rsidP="00E016DC">
      <w:pPr>
        <w:jc w:val="center"/>
      </w:pPr>
    </w:p>
    <w:p w:rsidR="00E016DC" w:rsidRDefault="00E016DC" w:rsidP="00E016DC">
      <w:pPr>
        <w:jc w:val="center"/>
      </w:pPr>
    </w:p>
    <w:p w:rsidR="00E016DC" w:rsidRDefault="00E016DC" w:rsidP="00E016DC">
      <w:pPr>
        <w:jc w:val="center"/>
      </w:pPr>
    </w:p>
    <w:p w:rsidR="00E016DC" w:rsidRDefault="00E016DC" w:rsidP="00E016DC">
      <w:pPr>
        <w:jc w:val="center"/>
      </w:pPr>
    </w:p>
    <w:p w:rsidR="00E016DC" w:rsidRDefault="00E016DC" w:rsidP="00E016DC">
      <w:pPr>
        <w:jc w:val="center"/>
      </w:pPr>
    </w:p>
    <w:p w:rsidR="00E016DC" w:rsidRDefault="00E016DC" w:rsidP="00E016DC">
      <w:pPr>
        <w:jc w:val="center"/>
      </w:pPr>
    </w:p>
    <w:p w:rsidR="00E016DC" w:rsidRDefault="00E016DC" w:rsidP="00E016DC">
      <w:pPr>
        <w:jc w:val="center"/>
      </w:pPr>
    </w:p>
    <w:p w:rsidR="00E016DC" w:rsidRDefault="00E016DC" w:rsidP="00E016DC">
      <w:pPr>
        <w:jc w:val="center"/>
      </w:pPr>
    </w:p>
    <w:p w:rsidR="00E016DC" w:rsidRDefault="00E016DC" w:rsidP="00E016DC">
      <w:pPr>
        <w:jc w:val="center"/>
      </w:pPr>
    </w:p>
    <w:p w:rsidR="00E016DC" w:rsidRDefault="00E016DC" w:rsidP="00E016DC">
      <w:pPr>
        <w:jc w:val="center"/>
      </w:pPr>
    </w:p>
    <w:p w:rsidR="00E016DC" w:rsidRDefault="00E016DC" w:rsidP="00E016DC">
      <w:pPr>
        <w:jc w:val="center"/>
      </w:pPr>
    </w:p>
    <w:p w:rsidR="00697F06" w:rsidRDefault="00697F06" w:rsidP="00E016DC">
      <w:pPr>
        <w:jc w:val="center"/>
      </w:pPr>
    </w:p>
    <w:p w:rsidR="00697F06" w:rsidRDefault="00697F06" w:rsidP="00E016DC">
      <w:pPr>
        <w:jc w:val="center"/>
      </w:pPr>
    </w:p>
    <w:p w:rsidR="00E016DC" w:rsidRDefault="00E016DC" w:rsidP="00E016DC">
      <w:pPr>
        <w:jc w:val="center"/>
      </w:pPr>
    </w:p>
    <w:p w:rsidR="00E016DC" w:rsidRDefault="00E016DC" w:rsidP="00E016DC">
      <w:pPr>
        <w:jc w:val="center"/>
      </w:pPr>
    </w:p>
    <w:p w:rsidR="00E016DC" w:rsidRPr="003F2F84" w:rsidRDefault="00E016DC" w:rsidP="00E016DC">
      <w:pPr>
        <w:jc w:val="center"/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4D2D6F" w:rsidTr="004D2D6F">
        <w:tc>
          <w:tcPr>
            <w:tcW w:w="4500" w:type="dxa"/>
          </w:tcPr>
          <w:p w:rsidR="004D2D6F" w:rsidRPr="004D2D6F" w:rsidRDefault="004D2D6F" w:rsidP="004D2D6F">
            <w:pPr>
              <w:spacing w:line="360" w:lineRule="auto"/>
              <w:jc w:val="center"/>
              <w:outlineLvl w:val="0"/>
              <w:rPr>
                <w:bCs/>
              </w:rPr>
            </w:pPr>
            <w:r w:rsidRPr="004D2D6F">
              <w:rPr>
                <w:bCs/>
              </w:rPr>
              <w:t>Приложение № 6</w:t>
            </w:r>
          </w:p>
          <w:p w:rsidR="004D2D6F" w:rsidRPr="004D2D6F" w:rsidRDefault="004D2D6F" w:rsidP="004D2D6F">
            <w:pPr>
              <w:jc w:val="center"/>
              <w:outlineLvl w:val="0"/>
              <w:rPr>
                <w:bCs/>
              </w:rPr>
            </w:pPr>
            <w:r w:rsidRPr="004D2D6F">
              <w:rPr>
                <w:bCs/>
              </w:rPr>
              <w:t>к Положению о создании и о</w:t>
            </w:r>
            <w:r>
              <w:rPr>
                <w:bCs/>
              </w:rPr>
              <w:t xml:space="preserve">рганизации </w:t>
            </w:r>
            <w:r w:rsidR="00F2470A" w:rsidRPr="005331BB">
              <w:rPr>
                <w:bCs/>
              </w:rPr>
              <w:t xml:space="preserve">в </w:t>
            </w:r>
            <w:r w:rsidR="005331BB" w:rsidRPr="005331BB">
              <w:t>администрации Усть-Джегутинского муниципального района</w:t>
            </w:r>
            <w:r w:rsidR="005331BB" w:rsidRPr="004D2D6F">
              <w:rPr>
                <w:bCs/>
              </w:rPr>
              <w:t xml:space="preserve"> </w:t>
            </w:r>
            <w:r w:rsidRPr="004D2D6F">
              <w:rPr>
                <w:bCs/>
              </w:rPr>
              <w:t>системы внутреннего обеспечения соответствия требованиям антимонопольного законодательства</w:t>
            </w:r>
          </w:p>
          <w:p w:rsidR="004D2D6F" w:rsidRPr="004D2D6F" w:rsidRDefault="004D2D6F" w:rsidP="004D2D6F">
            <w:pPr>
              <w:spacing w:line="360" w:lineRule="auto"/>
              <w:jc w:val="right"/>
              <w:outlineLvl w:val="0"/>
              <w:rPr>
                <w:bCs/>
              </w:rPr>
            </w:pPr>
          </w:p>
          <w:p w:rsidR="004D2D6F" w:rsidRPr="004D2D6F" w:rsidRDefault="004D2D6F" w:rsidP="004D2D6F">
            <w:pPr>
              <w:spacing w:line="360" w:lineRule="auto"/>
              <w:jc w:val="right"/>
              <w:outlineLvl w:val="0"/>
              <w:rPr>
                <w:bCs/>
                <w:sz w:val="22"/>
                <w:szCs w:val="22"/>
              </w:rPr>
            </w:pPr>
            <w:r w:rsidRPr="004D2D6F">
              <w:rPr>
                <w:bCs/>
              </w:rPr>
              <w:t>(Форма)</w:t>
            </w:r>
          </w:p>
        </w:tc>
      </w:tr>
    </w:tbl>
    <w:p w:rsidR="004D2D6F" w:rsidRDefault="004D2D6F" w:rsidP="00884D65">
      <w:pPr>
        <w:spacing w:line="360" w:lineRule="auto"/>
        <w:ind w:firstLine="708"/>
        <w:jc w:val="both"/>
        <w:outlineLvl w:val="0"/>
        <w:rPr>
          <w:b/>
          <w:bCs/>
          <w:sz w:val="28"/>
          <w:szCs w:val="28"/>
        </w:rPr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4D2D6F" w:rsidRDefault="00884D65" w:rsidP="004D2D6F">
      <w:pPr>
        <w:spacing w:line="259" w:lineRule="auto"/>
        <w:jc w:val="center"/>
        <w:rPr>
          <w:b/>
          <w:sz w:val="28"/>
          <w:szCs w:val="28"/>
        </w:rPr>
      </w:pPr>
      <w:r w:rsidRPr="004D2D6F">
        <w:rPr>
          <w:b/>
          <w:sz w:val="28"/>
          <w:szCs w:val="28"/>
        </w:rPr>
        <w:t>План мероприятий («дорожная карта»)</w:t>
      </w:r>
    </w:p>
    <w:p w:rsidR="00884D65" w:rsidRPr="004D2D6F" w:rsidRDefault="00884D65" w:rsidP="004D2D6F">
      <w:pPr>
        <w:spacing w:line="259" w:lineRule="auto"/>
        <w:jc w:val="center"/>
        <w:rPr>
          <w:b/>
          <w:sz w:val="28"/>
          <w:szCs w:val="28"/>
        </w:rPr>
      </w:pPr>
      <w:r w:rsidRPr="004D2D6F">
        <w:rPr>
          <w:b/>
          <w:sz w:val="28"/>
          <w:szCs w:val="28"/>
        </w:rPr>
        <w:t>по снижению рисков нарушения антимонопольного законодательства</w:t>
      </w:r>
    </w:p>
    <w:p w:rsidR="00884D65" w:rsidRPr="003F2F84" w:rsidRDefault="00884D65" w:rsidP="00884D65">
      <w:pPr>
        <w:spacing w:line="259" w:lineRule="auto"/>
      </w:pPr>
    </w:p>
    <w:tbl>
      <w:tblPr>
        <w:tblStyle w:val="TableGrid"/>
        <w:tblW w:w="9337" w:type="dxa"/>
        <w:tblInd w:w="139" w:type="dxa"/>
        <w:tblCellMar>
          <w:top w:w="40" w:type="dxa"/>
          <w:left w:w="120" w:type="dxa"/>
          <w:right w:w="51" w:type="dxa"/>
        </w:tblCellMar>
        <w:tblLook w:val="04A0" w:firstRow="1" w:lastRow="0" w:firstColumn="1" w:lastColumn="0" w:noHBand="0" w:noVBand="1"/>
      </w:tblPr>
      <w:tblGrid>
        <w:gridCol w:w="519"/>
        <w:gridCol w:w="1915"/>
        <w:gridCol w:w="1758"/>
        <w:gridCol w:w="1848"/>
        <w:gridCol w:w="1171"/>
        <w:gridCol w:w="2126"/>
      </w:tblGrid>
      <w:tr w:rsidR="00884D65" w:rsidRPr="003F2F84" w:rsidTr="004D2D6F">
        <w:trPr>
          <w:trHeight w:val="1109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Default="00613DD2" w:rsidP="004E0F14">
            <w:pPr>
              <w:spacing w:line="259" w:lineRule="auto"/>
            </w:pPr>
            <w:r>
              <w:t>№</w:t>
            </w:r>
          </w:p>
          <w:p w:rsidR="00613DD2" w:rsidRPr="003F2F84" w:rsidRDefault="00613DD2" w:rsidP="004E0F14">
            <w:pPr>
              <w:spacing w:line="259" w:lineRule="auto"/>
            </w:pPr>
            <w:r>
              <w:t>п/п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Проблема</w:t>
            </w:r>
          </w:p>
          <w:p w:rsidR="00884D65" w:rsidRPr="003F2F84" w:rsidRDefault="00884D65" w:rsidP="004E0F14">
            <w:pPr>
              <w:spacing w:line="259" w:lineRule="auto"/>
              <w:ind w:hanging="19"/>
            </w:pPr>
            <w:r w:rsidRPr="003F2F84">
              <w:t>(нарушение, риск нарушения)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  <w:r w:rsidRPr="003F2F84">
              <w:t xml:space="preserve">Мероприятие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Показатель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 xml:space="preserve">Срок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  <w:r w:rsidRPr="003F2F84">
              <w:t>Ответственный</w:t>
            </w:r>
          </w:p>
        </w:tc>
      </w:tr>
      <w:tr w:rsidR="00884D65" w:rsidRPr="003F2F84" w:rsidTr="004D2D6F">
        <w:trPr>
          <w:trHeight w:val="283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</w:tr>
      <w:tr w:rsidR="00884D65" w:rsidRPr="003F2F84" w:rsidTr="004D2D6F">
        <w:trPr>
          <w:trHeight w:val="2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</w:tr>
    </w:tbl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E016DC" w:rsidP="00E016DC">
      <w:pPr>
        <w:jc w:val="center"/>
      </w:pPr>
      <w:r>
        <w:t>_______________</w:t>
      </w: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Pr="003F2F84" w:rsidRDefault="00884D65" w:rsidP="00884D65">
      <w:pPr>
        <w:ind w:firstLine="709"/>
      </w:pPr>
    </w:p>
    <w:p w:rsidR="00884D65" w:rsidRDefault="00884D65" w:rsidP="00884D65">
      <w:pPr>
        <w:ind w:firstLine="709"/>
      </w:pPr>
    </w:p>
    <w:p w:rsidR="00697F06" w:rsidRDefault="00697F06" w:rsidP="00884D65">
      <w:pPr>
        <w:ind w:firstLine="709"/>
      </w:pPr>
    </w:p>
    <w:p w:rsidR="0097210C" w:rsidRDefault="0097210C" w:rsidP="00884D65">
      <w:pPr>
        <w:ind w:firstLine="709"/>
      </w:pPr>
    </w:p>
    <w:p w:rsidR="00884D65" w:rsidRDefault="00884D65" w:rsidP="00884D65">
      <w:pPr>
        <w:ind w:firstLine="709"/>
      </w:pPr>
    </w:p>
    <w:p w:rsidR="0097210C" w:rsidRPr="003F2F84" w:rsidRDefault="0097210C" w:rsidP="00884D65">
      <w:pPr>
        <w:ind w:firstLine="709"/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4D2D6F" w:rsidTr="004D2D6F">
        <w:tc>
          <w:tcPr>
            <w:tcW w:w="4359" w:type="dxa"/>
          </w:tcPr>
          <w:p w:rsidR="004D2D6F" w:rsidRPr="004D2D6F" w:rsidRDefault="004D2D6F" w:rsidP="00613DD2">
            <w:pPr>
              <w:spacing w:line="360" w:lineRule="auto"/>
              <w:jc w:val="center"/>
              <w:outlineLvl w:val="0"/>
              <w:rPr>
                <w:bCs/>
              </w:rPr>
            </w:pPr>
            <w:r w:rsidRPr="004D2D6F">
              <w:rPr>
                <w:bCs/>
              </w:rPr>
              <w:t>Приложение № 7</w:t>
            </w:r>
          </w:p>
          <w:p w:rsidR="004D2D6F" w:rsidRPr="004D2D6F" w:rsidRDefault="004D2D6F" w:rsidP="004D2D6F">
            <w:pPr>
              <w:ind w:hanging="6"/>
              <w:jc w:val="center"/>
              <w:outlineLvl w:val="0"/>
              <w:rPr>
                <w:bCs/>
              </w:rPr>
            </w:pPr>
            <w:r w:rsidRPr="004D2D6F">
              <w:rPr>
                <w:bCs/>
              </w:rPr>
              <w:t xml:space="preserve">к Положению о создании и </w:t>
            </w:r>
            <w:r>
              <w:rPr>
                <w:bCs/>
              </w:rPr>
              <w:t xml:space="preserve">организации </w:t>
            </w:r>
            <w:r w:rsidR="00F2470A">
              <w:rPr>
                <w:bCs/>
              </w:rPr>
              <w:t xml:space="preserve">в </w:t>
            </w:r>
            <w:r w:rsidR="005331BB" w:rsidRPr="005331BB">
              <w:t>администрации Усть-Джегутинского муниципального района</w:t>
            </w:r>
            <w:r w:rsidR="005331BB" w:rsidRPr="005331BB">
              <w:rPr>
                <w:bCs/>
              </w:rPr>
              <w:t xml:space="preserve"> </w:t>
            </w:r>
            <w:r w:rsidRPr="004D2D6F">
              <w:rPr>
                <w:bCs/>
              </w:rPr>
              <w:t>системы внутреннего обеспечения соответствия требованиям антимонопольного законодательства</w:t>
            </w:r>
          </w:p>
          <w:p w:rsidR="004D2D6F" w:rsidRPr="004D2D6F" w:rsidRDefault="004D2D6F" w:rsidP="004D2D6F">
            <w:pPr>
              <w:spacing w:line="360" w:lineRule="auto"/>
              <w:jc w:val="right"/>
              <w:outlineLvl w:val="0"/>
              <w:rPr>
                <w:bCs/>
              </w:rPr>
            </w:pPr>
          </w:p>
          <w:p w:rsidR="004D2D6F" w:rsidRPr="004D2D6F" w:rsidRDefault="004D2D6F" w:rsidP="004D2D6F">
            <w:pPr>
              <w:spacing w:line="360" w:lineRule="auto"/>
              <w:jc w:val="right"/>
              <w:outlineLvl w:val="0"/>
              <w:rPr>
                <w:bCs/>
                <w:sz w:val="22"/>
                <w:szCs w:val="22"/>
              </w:rPr>
            </w:pPr>
            <w:r w:rsidRPr="004D2D6F">
              <w:rPr>
                <w:bCs/>
              </w:rPr>
              <w:t>(Форма)</w:t>
            </w:r>
          </w:p>
        </w:tc>
      </w:tr>
    </w:tbl>
    <w:p w:rsidR="00884D65" w:rsidRPr="003F2F84" w:rsidRDefault="00884D65" w:rsidP="00884D65">
      <w:pPr>
        <w:spacing w:line="360" w:lineRule="auto"/>
        <w:ind w:firstLine="708"/>
        <w:jc w:val="both"/>
        <w:outlineLvl w:val="0"/>
        <w:rPr>
          <w:b/>
          <w:bCs/>
          <w:sz w:val="28"/>
          <w:szCs w:val="28"/>
        </w:rPr>
      </w:pPr>
    </w:p>
    <w:p w:rsidR="00884D65" w:rsidRPr="003F2F84" w:rsidRDefault="00884D65" w:rsidP="00884D65">
      <w:pPr>
        <w:ind w:firstLine="709"/>
      </w:pPr>
    </w:p>
    <w:p w:rsidR="00884D65" w:rsidRPr="004D2D6F" w:rsidRDefault="00884D65" w:rsidP="00884D65">
      <w:pPr>
        <w:ind w:firstLine="709"/>
        <w:jc w:val="center"/>
        <w:rPr>
          <w:b/>
          <w:sz w:val="28"/>
          <w:szCs w:val="28"/>
        </w:rPr>
      </w:pPr>
      <w:r w:rsidRPr="004D2D6F">
        <w:rPr>
          <w:b/>
          <w:sz w:val="28"/>
          <w:szCs w:val="28"/>
        </w:rPr>
        <w:t>МЕТОДИКА РАСЧЕТА КЛЮЧЕВЫХ ПОКАЗАТЕЛЕЙ</w:t>
      </w:r>
    </w:p>
    <w:p w:rsidR="00884D65" w:rsidRPr="003F2F84" w:rsidRDefault="00884D65" w:rsidP="00884D65">
      <w:pPr>
        <w:jc w:val="center"/>
        <w:rPr>
          <w:sz w:val="28"/>
          <w:szCs w:val="28"/>
        </w:rPr>
      </w:pPr>
      <w:r w:rsidRPr="004D2D6F">
        <w:rPr>
          <w:b/>
          <w:sz w:val="28"/>
          <w:szCs w:val="28"/>
        </w:rPr>
        <w:t>эффективности функционирования антимонопольного комплаенса в</w:t>
      </w:r>
      <w:r w:rsidRPr="003F2F84">
        <w:rPr>
          <w:sz w:val="28"/>
          <w:szCs w:val="28"/>
        </w:rPr>
        <w:t xml:space="preserve"> ______________________________________________________</w:t>
      </w:r>
    </w:p>
    <w:p w:rsidR="00884D65" w:rsidRPr="003F2F84" w:rsidRDefault="00884D65" w:rsidP="00884D65">
      <w:pPr>
        <w:jc w:val="center"/>
      </w:pPr>
    </w:p>
    <w:tbl>
      <w:tblPr>
        <w:tblStyle w:val="a3"/>
        <w:tblW w:w="9893" w:type="dxa"/>
        <w:tblInd w:w="-287" w:type="dxa"/>
        <w:tblLook w:val="04A0" w:firstRow="1" w:lastRow="0" w:firstColumn="1" w:lastColumn="0" w:noHBand="0" w:noVBand="1"/>
      </w:tblPr>
      <w:tblGrid>
        <w:gridCol w:w="710"/>
        <w:gridCol w:w="7512"/>
        <w:gridCol w:w="1671"/>
      </w:tblGrid>
      <w:tr w:rsidR="00884D65" w:rsidRPr="003F2F84" w:rsidTr="005331BB">
        <w:trPr>
          <w:trHeight w:val="17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4D65" w:rsidRPr="003F2F84" w:rsidRDefault="00884D65" w:rsidP="004E0F14">
            <w:pPr>
              <w:spacing w:line="259" w:lineRule="auto"/>
              <w:rPr>
                <w:sz w:val="22"/>
                <w:szCs w:val="22"/>
              </w:rPr>
            </w:pPr>
            <w:r w:rsidRPr="003F2F84">
              <w:rPr>
                <w:sz w:val="22"/>
                <w:szCs w:val="22"/>
              </w:rPr>
              <w:t>п/п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  <w:p w:rsidR="00884D65" w:rsidRPr="003F2F84" w:rsidRDefault="00884D65" w:rsidP="004E0F14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3F2F84">
              <w:rPr>
                <w:sz w:val="22"/>
                <w:szCs w:val="22"/>
              </w:rPr>
              <w:t>Наименование ключевого показателя эффективности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3F2F84">
              <w:rPr>
                <w:sz w:val="22"/>
                <w:szCs w:val="22"/>
              </w:rPr>
              <w:t>Значение показателя в баллах</w:t>
            </w:r>
          </w:p>
        </w:tc>
      </w:tr>
      <w:tr w:rsidR="00884D65" w:rsidRPr="003F2F84" w:rsidTr="004D2D6F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1.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84D65" w:rsidRPr="003F2F84" w:rsidRDefault="00884D65" w:rsidP="005331BB">
            <w:pPr>
              <w:spacing w:line="259" w:lineRule="auto"/>
              <w:ind w:firstLine="14"/>
            </w:pPr>
            <w:r w:rsidRPr="003F2F84">
              <w:t xml:space="preserve">Факты выдачи органу местного самоуправления </w:t>
            </w:r>
            <w:r w:rsidR="005331BB" w:rsidRPr="005331BB">
              <w:t>Усть-Джегутинского муниципального района</w:t>
            </w:r>
            <w:r w:rsidRPr="005331BB">
              <w:t>,</w:t>
            </w:r>
            <w:r w:rsidRPr="003F2F84">
              <w:t xml:space="preserve"> структурному подразделению, подведомственному учреждению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</w:tr>
      <w:tr w:rsidR="00884D65" w:rsidRPr="003F2F84" w:rsidTr="004D2D6F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нет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35</w:t>
            </w:r>
          </w:p>
        </w:tc>
      </w:tr>
      <w:tr w:rsidR="00884D65" w:rsidRPr="003F2F84" w:rsidTr="004D2D6F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1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15</w:t>
            </w:r>
          </w:p>
        </w:tc>
      </w:tr>
      <w:tr w:rsidR="00884D65" w:rsidRPr="003F2F84" w:rsidTr="004D2D6F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более 1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0</w:t>
            </w:r>
          </w:p>
        </w:tc>
      </w:tr>
      <w:tr w:rsidR="00884D65" w:rsidRPr="003F2F84" w:rsidTr="004D2D6F">
        <w:tc>
          <w:tcPr>
            <w:tcW w:w="710" w:type="dxa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2.</w:t>
            </w:r>
          </w:p>
        </w:tc>
        <w:tc>
          <w:tcPr>
            <w:tcW w:w="7512" w:type="dxa"/>
            <w:vAlign w:val="bottom"/>
          </w:tcPr>
          <w:p w:rsidR="00884D65" w:rsidRPr="003F2F84" w:rsidRDefault="00884D65" w:rsidP="005331BB">
            <w:pPr>
              <w:spacing w:line="259" w:lineRule="auto"/>
              <w:ind w:firstLine="10"/>
            </w:pPr>
            <w:r w:rsidRPr="003F2F84">
              <w:t xml:space="preserve">Вступившие в законную силу решения судов о признании недействительными нормативных правовых актов, незаконными решений и действий (бездействия) органа местного самоуправления </w:t>
            </w:r>
            <w:r w:rsidR="005331BB" w:rsidRPr="005331BB">
              <w:t>Усть-Джегутинского муниципального района</w:t>
            </w:r>
            <w:r w:rsidRPr="003F2F84">
              <w:t>, структурного подразделения, подведомственного учреждения, должностного лица ввиду их несоответствия закону или иному нормативному правовому акту и нарушения права и законных интересов юридических и физических лиц в сфере предпринимательской и иной экономической деятельности, незаконного возложения на них каких-либо обязанностей, создания иных препятствий для осуществления предпринимательской  и иной экономической деятельности.</w:t>
            </w:r>
          </w:p>
        </w:tc>
        <w:tc>
          <w:tcPr>
            <w:tcW w:w="1671" w:type="dxa"/>
          </w:tcPr>
          <w:p w:rsidR="00884D65" w:rsidRPr="003F2F84" w:rsidRDefault="00884D65" w:rsidP="004E0F14">
            <w:pPr>
              <w:spacing w:line="259" w:lineRule="auto"/>
            </w:pPr>
          </w:p>
        </w:tc>
      </w:tr>
      <w:tr w:rsidR="00884D65" w:rsidRPr="003F2F84" w:rsidTr="004D2D6F">
        <w:tc>
          <w:tcPr>
            <w:tcW w:w="710" w:type="dxa"/>
          </w:tcPr>
          <w:p w:rsidR="00884D65" w:rsidRPr="003F2F84" w:rsidRDefault="00884D65" w:rsidP="004E0F14">
            <w:pPr>
              <w:jc w:val="center"/>
            </w:pPr>
          </w:p>
        </w:tc>
        <w:tc>
          <w:tcPr>
            <w:tcW w:w="7512" w:type="dxa"/>
            <w:vAlign w:val="bottom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нет</w:t>
            </w:r>
          </w:p>
        </w:tc>
        <w:tc>
          <w:tcPr>
            <w:tcW w:w="1671" w:type="dxa"/>
            <w:vAlign w:val="bottom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35</w:t>
            </w:r>
          </w:p>
        </w:tc>
      </w:tr>
      <w:tr w:rsidR="00884D65" w:rsidRPr="003F2F84" w:rsidTr="004D2D6F">
        <w:tc>
          <w:tcPr>
            <w:tcW w:w="710" w:type="dxa"/>
          </w:tcPr>
          <w:p w:rsidR="00884D65" w:rsidRPr="003F2F84" w:rsidRDefault="00884D65" w:rsidP="004E0F14">
            <w:pPr>
              <w:jc w:val="center"/>
            </w:pPr>
          </w:p>
        </w:tc>
        <w:tc>
          <w:tcPr>
            <w:tcW w:w="7512" w:type="dxa"/>
            <w:vAlign w:val="bottom"/>
          </w:tcPr>
          <w:p w:rsidR="00884D65" w:rsidRPr="003F2F84" w:rsidRDefault="00884D65" w:rsidP="004E0F14">
            <w:pPr>
              <w:spacing w:line="218" w:lineRule="auto"/>
              <w:jc w:val="center"/>
            </w:pPr>
            <w:r w:rsidRPr="003F2F84">
              <w:t>менее 15 процентов от числа обжалованных актов, решений и действий (бездействия) или15 и более процентов от числа обжалованных актов, решений и действий (бездействия), но</w:t>
            </w:r>
          </w:p>
          <w:p w:rsidR="00884D65" w:rsidRPr="003F2F84" w:rsidRDefault="00884D65" w:rsidP="004E0F14">
            <w:pPr>
              <w:spacing w:line="259" w:lineRule="auto"/>
              <w:ind w:hanging="1786"/>
            </w:pPr>
            <w:r w:rsidRPr="003F2F84">
              <w:t>менее 5 процентов от числа вынесенных актов, решений и действий бездействий</w:t>
            </w:r>
          </w:p>
        </w:tc>
        <w:tc>
          <w:tcPr>
            <w:tcW w:w="1671" w:type="dxa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20</w:t>
            </w:r>
          </w:p>
        </w:tc>
      </w:tr>
      <w:tr w:rsidR="00884D65" w:rsidRPr="003F2F84" w:rsidTr="004D2D6F">
        <w:tc>
          <w:tcPr>
            <w:tcW w:w="710" w:type="dxa"/>
          </w:tcPr>
          <w:p w:rsidR="00884D65" w:rsidRPr="003F2F84" w:rsidRDefault="00884D65" w:rsidP="004E0F14">
            <w:pPr>
              <w:jc w:val="center"/>
            </w:pPr>
          </w:p>
        </w:tc>
        <w:tc>
          <w:tcPr>
            <w:tcW w:w="7512" w:type="dxa"/>
            <w:vAlign w:val="bottom"/>
          </w:tcPr>
          <w:p w:rsidR="00884D65" w:rsidRPr="003F2F84" w:rsidRDefault="00884D65" w:rsidP="004E0F14">
            <w:pPr>
              <w:spacing w:line="259" w:lineRule="auto"/>
              <w:ind w:hanging="408"/>
            </w:pPr>
            <w:r w:rsidRPr="003F2F84">
              <w:t>15 и более процентов от числа обжалованных актов, решений и действий (бездействия) и 5 и более процентов от числа вынесенных актов, решений и действий бездействий</w:t>
            </w:r>
          </w:p>
        </w:tc>
        <w:tc>
          <w:tcPr>
            <w:tcW w:w="1671" w:type="dxa"/>
          </w:tcPr>
          <w:p w:rsidR="00884D65" w:rsidRPr="003F2F84" w:rsidRDefault="00884D65" w:rsidP="004E0F14">
            <w:pPr>
              <w:jc w:val="center"/>
            </w:pPr>
            <w:r w:rsidRPr="003F2F84">
              <w:t>0</w:t>
            </w:r>
          </w:p>
        </w:tc>
      </w:tr>
      <w:tr w:rsidR="00884D65" w:rsidRPr="003F2F84" w:rsidTr="004D2D6F">
        <w:tc>
          <w:tcPr>
            <w:tcW w:w="710" w:type="dxa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3.</w:t>
            </w:r>
          </w:p>
        </w:tc>
        <w:tc>
          <w:tcPr>
            <w:tcW w:w="7512" w:type="dxa"/>
            <w:vAlign w:val="bottom"/>
          </w:tcPr>
          <w:p w:rsidR="00884D65" w:rsidRPr="003F2F84" w:rsidRDefault="00884D65" w:rsidP="005331BB">
            <w:pPr>
              <w:spacing w:line="259" w:lineRule="auto"/>
              <w:ind w:firstLine="10"/>
            </w:pPr>
            <w:r w:rsidRPr="003F2F84">
              <w:t xml:space="preserve">Обоснованные жалобы на решения, действия органа местного самоуправления </w:t>
            </w:r>
            <w:r w:rsidR="005331BB" w:rsidRPr="00981698">
              <w:rPr>
                <w:sz w:val="28"/>
                <w:szCs w:val="28"/>
              </w:rPr>
              <w:t xml:space="preserve"> </w:t>
            </w:r>
            <w:r w:rsidR="005331BB" w:rsidRPr="005331BB">
              <w:t>Усть-Джегутинского муниципального района</w:t>
            </w:r>
            <w:r w:rsidRPr="003F2F84">
              <w:t xml:space="preserve">, структурного подразделения, подведомственного учреждения и (или) должностного лица, ведущие к ограничению конкуренции и поданные в органы прокуратуры, в адрес уполномоченного по защите прав предпринимателей </w:t>
            </w:r>
            <w:r w:rsidR="00F2470A">
              <w:t xml:space="preserve">в </w:t>
            </w:r>
            <w:r w:rsidR="005331BB" w:rsidRPr="00697F06">
              <w:t xml:space="preserve">администрации </w:t>
            </w:r>
            <w:r w:rsidR="005331BB" w:rsidRPr="005331BB">
              <w:t>Усть-Джегутинского муниципального района</w:t>
            </w:r>
            <w:r w:rsidRPr="003F2F84">
              <w:t>, с учетом вступивших в законную силу судебных актов (при  наличии)</w:t>
            </w:r>
          </w:p>
        </w:tc>
        <w:tc>
          <w:tcPr>
            <w:tcW w:w="1671" w:type="dxa"/>
          </w:tcPr>
          <w:p w:rsidR="00884D65" w:rsidRPr="003F2F84" w:rsidRDefault="00884D65" w:rsidP="004E0F14">
            <w:pPr>
              <w:spacing w:line="259" w:lineRule="auto"/>
            </w:pPr>
          </w:p>
        </w:tc>
      </w:tr>
      <w:tr w:rsidR="00884D65" w:rsidRPr="003F2F84" w:rsidTr="004D2D6F">
        <w:tc>
          <w:tcPr>
            <w:tcW w:w="710" w:type="dxa"/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7512" w:type="dxa"/>
            <w:vAlign w:val="bottom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нет</w:t>
            </w:r>
          </w:p>
        </w:tc>
        <w:tc>
          <w:tcPr>
            <w:tcW w:w="1671" w:type="dxa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10</w:t>
            </w:r>
          </w:p>
        </w:tc>
      </w:tr>
      <w:tr w:rsidR="00884D65" w:rsidRPr="003F2F84" w:rsidTr="004D2D6F">
        <w:tc>
          <w:tcPr>
            <w:tcW w:w="710" w:type="dxa"/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7512" w:type="dxa"/>
            <w:vAlign w:val="bottom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есть</w:t>
            </w:r>
          </w:p>
        </w:tc>
        <w:tc>
          <w:tcPr>
            <w:tcW w:w="1671" w:type="dxa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0</w:t>
            </w:r>
          </w:p>
        </w:tc>
      </w:tr>
      <w:tr w:rsidR="00884D65" w:rsidRPr="003F2F84" w:rsidTr="004D2D6F">
        <w:tc>
          <w:tcPr>
            <w:tcW w:w="710" w:type="dxa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4.</w:t>
            </w:r>
          </w:p>
        </w:tc>
        <w:tc>
          <w:tcPr>
            <w:tcW w:w="7512" w:type="dxa"/>
            <w:vAlign w:val="bottom"/>
          </w:tcPr>
          <w:p w:rsidR="00884D65" w:rsidRPr="003F2F84" w:rsidRDefault="00884D65" w:rsidP="004E0F14">
            <w:pPr>
              <w:spacing w:line="259" w:lineRule="auto"/>
            </w:pPr>
            <w:r w:rsidRPr="003F2F84">
              <w:t>Выполнение плана мероприятий («дорожной карты») по снижению рисков нарушения антимонопольного законодательства</w:t>
            </w:r>
          </w:p>
        </w:tc>
        <w:tc>
          <w:tcPr>
            <w:tcW w:w="1671" w:type="dxa"/>
          </w:tcPr>
          <w:p w:rsidR="00884D65" w:rsidRPr="003F2F84" w:rsidRDefault="00884D65" w:rsidP="004E0F14">
            <w:pPr>
              <w:spacing w:line="259" w:lineRule="auto"/>
            </w:pPr>
          </w:p>
        </w:tc>
      </w:tr>
      <w:tr w:rsidR="00884D65" w:rsidRPr="003F2F84" w:rsidTr="004D2D6F">
        <w:tc>
          <w:tcPr>
            <w:tcW w:w="710" w:type="dxa"/>
          </w:tcPr>
          <w:p w:rsidR="00884D65" w:rsidRPr="003F2F84" w:rsidRDefault="00884D65" w:rsidP="004E0F14">
            <w:pPr>
              <w:spacing w:line="259" w:lineRule="auto"/>
            </w:pPr>
          </w:p>
        </w:tc>
        <w:tc>
          <w:tcPr>
            <w:tcW w:w="7512" w:type="dxa"/>
            <w:vAlign w:val="bottom"/>
          </w:tcPr>
          <w:p w:rsidR="00884D65" w:rsidRPr="003F2F84" w:rsidRDefault="00884D65" w:rsidP="004E0F14">
            <w:pPr>
              <w:spacing w:line="259" w:lineRule="auto"/>
            </w:pPr>
            <w:r w:rsidRPr="003F2F84">
              <w:t>Выполнены все мероприятия</w:t>
            </w:r>
          </w:p>
        </w:tc>
        <w:tc>
          <w:tcPr>
            <w:tcW w:w="1671" w:type="dxa"/>
            <w:vAlign w:val="bottom"/>
          </w:tcPr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20</w:t>
            </w:r>
          </w:p>
        </w:tc>
      </w:tr>
      <w:tr w:rsidR="00884D65" w:rsidRPr="003F2F84" w:rsidTr="004D2D6F">
        <w:tc>
          <w:tcPr>
            <w:tcW w:w="9893" w:type="dxa"/>
            <w:gridSpan w:val="3"/>
          </w:tcPr>
          <w:p w:rsidR="00884D65" w:rsidRPr="003F2F84" w:rsidRDefault="00884D65" w:rsidP="004E0F14">
            <w:pPr>
              <w:jc w:val="center"/>
            </w:pPr>
          </w:p>
          <w:p w:rsidR="00884D65" w:rsidRPr="003F2F84" w:rsidRDefault="00884D65" w:rsidP="004E0F14">
            <w:pPr>
              <w:jc w:val="center"/>
            </w:pPr>
            <w:r w:rsidRPr="003F2F84">
              <w:t>За невыполнение мероприятий 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  <w:p w:rsidR="00884D65" w:rsidRPr="003F2F84" w:rsidRDefault="00884D65" w:rsidP="004E0F14">
            <w:pPr>
              <w:jc w:val="center"/>
            </w:pPr>
          </w:p>
        </w:tc>
      </w:tr>
    </w:tbl>
    <w:p w:rsidR="00884D65" w:rsidRPr="003F2F84" w:rsidRDefault="00884D65" w:rsidP="00884D65">
      <w:pPr>
        <w:spacing w:line="258" w:lineRule="auto"/>
        <w:ind w:hanging="10"/>
      </w:pPr>
    </w:p>
    <w:p w:rsidR="00884D65" w:rsidRPr="003F2F84" w:rsidRDefault="00884D65" w:rsidP="00884D65">
      <w:pPr>
        <w:spacing w:line="258" w:lineRule="auto"/>
        <w:ind w:hanging="10"/>
      </w:pPr>
      <w:r w:rsidRPr="003F2F84">
        <w:t>Период, за который производится оценка — календарный год.</w:t>
      </w:r>
    </w:p>
    <w:p w:rsidR="00884D65" w:rsidRPr="003F2F84" w:rsidRDefault="00884D65" w:rsidP="00884D65">
      <w:pPr>
        <w:spacing w:line="258" w:lineRule="auto"/>
        <w:ind w:hanging="10"/>
      </w:pPr>
      <w:r w:rsidRPr="003F2F84">
        <w:t>Расчет значения итогового показателя производится путем суммирования баллов: Высокая эффективность — от 75 до 100 баллов.</w:t>
      </w:r>
    </w:p>
    <w:p w:rsidR="00884D65" w:rsidRPr="003F2F84" w:rsidRDefault="00884D65" w:rsidP="00884D65">
      <w:pPr>
        <w:spacing w:line="258" w:lineRule="auto"/>
        <w:ind w:hanging="10"/>
      </w:pPr>
      <w:r w:rsidRPr="003F2F84">
        <w:t>Средняя эффективность — от 50 до 75 баллов.</w:t>
      </w:r>
    </w:p>
    <w:p w:rsidR="00884D65" w:rsidRPr="003F2F84" w:rsidRDefault="00884D65" w:rsidP="00884D65">
      <w:pPr>
        <w:spacing w:line="258" w:lineRule="auto"/>
        <w:ind w:hanging="10"/>
      </w:pPr>
      <w:r w:rsidRPr="003F2F84">
        <w:t xml:space="preserve">Низкая эффективность — от 25 до 50 баллов. </w:t>
      </w:r>
    </w:p>
    <w:p w:rsidR="00884D65" w:rsidRPr="003F2F84" w:rsidRDefault="00884D65" w:rsidP="00884D65">
      <w:pPr>
        <w:spacing w:line="258" w:lineRule="auto"/>
        <w:ind w:hanging="10"/>
      </w:pPr>
      <w:r w:rsidRPr="003F2F84">
        <w:t>Неэффективно — ниже 25 баллов.</w:t>
      </w:r>
      <w:r w:rsidRPr="003F2F84">
        <w:rPr>
          <w:noProof/>
        </w:rPr>
        <w:drawing>
          <wp:inline distT="0" distB="0" distL="0" distR="0" wp14:anchorId="7E136650" wp14:editId="49490558">
            <wp:extent cx="9148" cy="9147"/>
            <wp:effectExtent l="0" t="0" r="0" b="0"/>
            <wp:docPr id="33374" name="Picture 33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74" name="Picture 3337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3F2F84" w:rsidRDefault="00E016DC" w:rsidP="00E016DC">
      <w:pPr>
        <w:jc w:val="center"/>
      </w:pPr>
      <w:r>
        <w:t>_________________</w:t>
      </w: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Default="00884D65" w:rsidP="00884D65">
      <w:pPr>
        <w:jc w:val="center"/>
      </w:pPr>
    </w:p>
    <w:p w:rsidR="0097210C" w:rsidRDefault="0097210C" w:rsidP="00884D65">
      <w:pPr>
        <w:jc w:val="center"/>
      </w:pPr>
    </w:p>
    <w:p w:rsidR="0097210C" w:rsidRDefault="0097210C" w:rsidP="00884D65">
      <w:pPr>
        <w:jc w:val="center"/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E9547B" w:rsidTr="00E9547B">
        <w:tc>
          <w:tcPr>
            <w:tcW w:w="4500" w:type="dxa"/>
          </w:tcPr>
          <w:p w:rsidR="00E9547B" w:rsidRPr="00E9547B" w:rsidRDefault="00E9547B" w:rsidP="00613DD2">
            <w:pPr>
              <w:spacing w:line="360" w:lineRule="auto"/>
              <w:jc w:val="center"/>
              <w:outlineLvl w:val="0"/>
              <w:rPr>
                <w:bCs/>
              </w:rPr>
            </w:pPr>
            <w:r w:rsidRPr="00E9547B">
              <w:rPr>
                <w:bCs/>
              </w:rPr>
              <w:t>Приложение № 8</w:t>
            </w:r>
          </w:p>
          <w:p w:rsidR="00E9547B" w:rsidRPr="00E9547B" w:rsidRDefault="00E9547B" w:rsidP="00E9547B">
            <w:pPr>
              <w:ind w:hanging="6"/>
              <w:jc w:val="center"/>
              <w:outlineLvl w:val="0"/>
              <w:rPr>
                <w:bCs/>
              </w:rPr>
            </w:pPr>
            <w:r w:rsidRPr="00E9547B">
              <w:rPr>
                <w:bCs/>
              </w:rPr>
              <w:t>к Положению о создании и о</w:t>
            </w:r>
            <w:r>
              <w:rPr>
                <w:bCs/>
              </w:rPr>
              <w:t xml:space="preserve">рганизации </w:t>
            </w:r>
            <w:r w:rsidR="00F2470A">
              <w:rPr>
                <w:bCs/>
              </w:rPr>
              <w:t xml:space="preserve">в </w:t>
            </w:r>
            <w:r w:rsidR="005331BB" w:rsidRPr="005331BB">
              <w:t>администрации Усть-Джегутинского муниципального района</w:t>
            </w:r>
            <w:r w:rsidRPr="005331BB">
              <w:rPr>
                <w:bCs/>
              </w:rPr>
              <w:t xml:space="preserve"> </w:t>
            </w:r>
            <w:r w:rsidRPr="00E9547B">
              <w:rPr>
                <w:bCs/>
              </w:rPr>
              <w:t>системы внутреннего обеспечения соответствия требованиям антимонопольного законодательства</w:t>
            </w:r>
          </w:p>
          <w:p w:rsidR="00E9547B" w:rsidRPr="00E9547B" w:rsidRDefault="00E9547B" w:rsidP="00E9547B">
            <w:pPr>
              <w:spacing w:line="360" w:lineRule="auto"/>
              <w:jc w:val="right"/>
              <w:outlineLvl w:val="0"/>
              <w:rPr>
                <w:bCs/>
              </w:rPr>
            </w:pPr>
          </w:p>
          <w:p w:rsidR="00E9547B" w:rsidRPr="00E9547B" w:rsidRDefault="00E9547B" w:rsidP="00E9547B">
            <w:pPr>
              <w:spacing w:line="360" w:lineRule="auto"/>
              <w:jc w:val="right"/>
              <w:outlineLvl w:val="0"/>
              <w:rPr>
                <w:bCs/>
              </w:rPr>
            </w:pPr>
            <w:r w:rsidRPr="00E9547B">
              <w:rPr>
                <w:bCs/>
              </w:rPr>
              <w:t>(Форма)</w:t>
            </w:r>
          </w:p>
        </w:tc>
      </w:tr>
    </w:tbl>
    <w:p w:rsidR="00884D65" w:rsidRPr="003F2F84" w:rsidRDefault="00884D65" w:rsidP="00884D65">
      <w:pPr>
        <w:jc w:val="center"/>
      </w:pPr>
    </w:p>
    <w:p w:rsidR="00884D65" w:rsidRPr="003F2F84" w:rsidRDefault="00884D65" w:rsidP="00884D65">
      <w:pPr>
        <w:jc w:val="center"/>
      </w:pPr>
    </w:p>
    <w:p w:rsidR="00884D65" w:rsidRPr="00E9547B" w:rsidRDefault="00884D65" w:rsidP="00884D65">
      <w:pPr>
        <w:spacing w:line="259" w:lineRule="auto"/>
        <w:jc w:val="center"/>
        <w:rPr>
          <w:b/>
          <w:sz w:val="28"/>
          <w:szCs w:val="28"/>
        </w:rPr>
      </w:pPr>
      <w:r w:rsidRPr="00E9547B">
        <w:rPr>
          <w:b/>
          <w:sz w:val="28"/>
          <w:szCs w:val="28"/>
        </w:rPr>
        <w:t>ЛИСТ ОЗНАКОМЛЕНИЯ</w:t>
      </w:r>
    </w:p>
    <w:p w:rsidR="00884D65" w:rsidRPr="003F2F84" w:rsidRDefault="00884D65" w:rsidP="00884D65">
      <w:pPr>
        <w:spacing w:line="259" w:lineRule="auto"/>
        <w:jc w:val="center"/>
        <w:rPr>
          <w:sz w:val="28"/>
          <w:szCs w:val="28"/>
        </w:rPr>
      </w:pPr>
      <w:r w:rsidRPr="003F2F84">
        <w:rPr>
          <w:sz w:val="28"/>
          <w:szCs w:val="28"/>
        </w:rPr>
        <w:t>Сотрудников _______________________________________________________</w:t>
      </w:r>
    </w:p>
    <w:p w:rsidR="00884D65" w:rsidRPr="003F2F84" w:rsidRDefault="00884D65" w:rsidP="00884D65">
      <w:pPr>
        <w:spacing w:line="259" w:lineRule="auto"/>
        <w:jc w:val="center"/>
        <w:rPr>
          <w:sz w:val="28"/>
          <w:szCs w:val="28"/>
        </w:rPr>
      </w:pPr>
      <w:r w:rsidRPr="003F2F84">
        <w:rPr>
          <w:sz w:val="28"/>
          <w:szCs w:val="28"/>
        </w:rPr>
        <w:t>с актом об антимонопольном комплаенсе</w:t>
      </w:r>
    </w:p>
    <w:p w:rsidR="00884D65" w:rsidRPr="003F2F84" w:rsidRDefault="00884D65" w:rsidP="00884D65">
      <w:pPr>
        <w:spacing w:line="259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2130"/>
      </w:tblGrid>
      <w:tr w:rsidR="00884D65" w:rsidRPr="003F2F84" w:rsidTr="00E9547B">
        <w:tc>
          <w:tcPr>
            <w:tcW w:w="1869" w:type="dxa"/>
          </w:tcPr>
          <w:p w:rsidR="00884D65" w:rsidRPr="003F2F84" w:rsidRDefault="00884D65" w:rsidP="004E0F14">
            <w:pPr>
              <w:jc w:val="center"/>
            </w:pPr>
          </w:p>
          <w:p w:rsidR="00884D65" w:rsidRPr="003F2F84" w:rsidRDefault="00884D65" w:rsidP="004E0F14">
            <w:pPr>
              <w:jc w:val="center"/>
            </w:pPr>
            <w:r w:rsidRPr="003F2F84">
              <w:t>№ п/п</w:t>
            </w:r>
          </w:p>
        </w:tc>
        <w:tc>
          <w:tcPr>
            <w:tcW w:w="1869" w:type="dxa"/>
          </w:tcPr>
          <w:p w:rsidR="00884D65" w:rsidRPr="003F2F84" w:rsidRDefault="00884D65" w:rsidP="004E0F14">
            <w:pPr>
              <w:spacing w:line="259" w:lineRule="auto"/>
              <w:jc w:val="center"/>
            </w:pPr>
          </w:p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ФИО</w:t>
            </w:r>
          </w:p>
        </w:tc>
        <w:tc>
          <w:tcPr>
            <w:tcW w:w="1869" w:type="dxa"/>
          </w:tcPr>
          <w:p w:rsidR="00884D65" w:rsidRPr="003F2F84" w:rsidRDefault="00884D65" w:rsidP="004E0F14">
            <w:pPr>
              <w:spacing w:line="259" w:lineRule="auto"/>
              <w:jc w:val="center"/>
            </w:pPr>
          </w:p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Должность</w:t>
            </w:r>
          </w:p>
        </w:tc>
        <w:tc>
          <w:tcPr>
            <w:tcW w:w="1869" w:type="dxa"/>
          </w:tcPr>
          <w:p w:rsidR="00884D65" w:rsidRPr="003F2F84" w:rsidRDefault="00884D65" w:rsidP="004E0F14">
            <w:pPr>
              <w:spacing w:line="259" w:lineRule="auto"/>
              <w:jc w:val="center"/>
            </w:pPr>
          </w:p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Дата</w:t>
            </w:r>
          </w:p>
        </w:tc>
        <w:tc>
          <w:tcPr>
            <w:tcW w:w="2130" w:type="dxa"/>
          </w:tcPr>
          <w:p w:rsidR="00884D65" w:rsidRPr="003F2F84" w:rsidRDefault="00884D65" w:rsidP="004E0F14">
            <w:pPr>
              <w:spacing w:line="259" w:lineRule="auto"/>
              <w:jc w:val="center"/>
            </w:pPr>
          </w:p>
          <w:p w:rsidR="00884D65" w:rsidRPr="003F2F84" w:rsidRDefault="00884D65" w:rsidP="004E0F14">
            <w:pPr>
              <w:spacing w:line="259" w:lineRule="auto"/>
              <w:jc w:val="center"/>
            </w:pPr>
            <w:r w:rsidRPr="003F2F84">
              <w:t>Подпись</w:t>
            </w:r>
          </w:p>
        </w:tc>
      </w:tr>
      <w:tr w:rsidR="00884D65" w:rsidRPr="003F2F84" w:rsidTr="00E9547B">
        <w:tc>
          <w:tcPr>
            <w:tcW w:w="1869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  <w:r w:rsidRPr="003F2F84">
              <w:rPr>
                <w:sz w:val="28"/>
                <w:szCs w:val="28"/>
              </w:rPr>
              <w:t>1.</w:t>
            </w:r>
          </w:p>
        </w:tc>
        <w:tc>
          <w:tcPr>
            <w:tcW w:w="1869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</w:tc>
      </w:tr>
      <w:tr w:rsidR="00884D65" w:rsidRPr="003F2F84" w:rsidTr="00E9547B">
        <w:tc>
          <w:tcPr>
            <w:tcW w:w="1869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  <w:r w:rsidRPr="003F2F84">
              <w:rPr>
                <w:sz w:val="28"/>
                <w:szCs w:val="28"/>
              </w:rPr>
              <w:t>2.</w:t>
            </w:r>
          </w:p>
        </w:tc>
        <w:tc>
          <w:tcPr>
            <w:tcW w:w="1869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</w:tc>
      </w:tr>
      <w:tr w:rsidR="00884D65" w:rsidRPr="003F2F84" w:rsidTr="00E9547B">
        <w:tc>
          <w:tcPr>
            <w:tcW w:w="1869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  <w:r w:rsidRPr="003F2F84">
              <w:rPr>
                <w:sz w:val="28"/>
                <w:szCs w:val="28"/>
              </w:rPr>
              <w:t>3.</w:t>
            </w:r>
          </w:p>
        </w:tc>
        <w:tc>
          <w:tcPr>
            <w:tcW w:w="1869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</w:tc>
      </w:tr>
      <w:tr w:rsidR="00884D65" w:rsidRPr="003F2F84" w:rsidTr="00E9547B">
        <w:tc>
          <w:tcPr>
            <w:tcW w:w="1869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  <w:r w:rsidRPr="003F2F84">
              <w:rPr>
                <w:sz w:val="28"/>
                <w:szCs w:val="28"/>
              </w:rPr>
              <w:t>4.</w:t>
            </w:r>
          </w:p>
        </w:tc>
        <w:tc>
          <w:tcPr>
            <w:tcW w:w="1869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884D65" w:rsidRPr="003F2F84" w:rsidRDefault="00884D65" w:rsidP="004E0F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4D65" w:rsidRPr="003F2F84" w:rsidRDefault="00884D65" w:rsidP="00884D65">
      <w:pPr>
        <w:jc w:val="center"/>
        <w:rPr>
          <w:sz w:val="28"/>
          <w:szCs w:val="28"/>
        </w:rPr>
      </w:pPr>
    </w:p>
    <w:p w:rsidR="00963DD8" w:rsidRDefault="00963DD8"/>
    <w:p w:rsidR="00E016DC" w:rsidRDefault="00E016DC"/>
    <w:p w:rsidR="00E016DC" w:rsidRDefault="00E016DC" w:rsidP="00E016DC">
      <w:pPr>
        <w:jc w:val="center"/>
      </w:pPr>
      <w:r>
        <w:t>________________</w:t>
      </w:r>
    </w:p>
    <w:sectPr w:rsidR="00E016DC" w:rsidSect="007F621F">
      <w:headerReference w:type="default" r:id="rId3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89" w:rsidRDefault="001C0D89" w:rsidP="00D62EC2">
      <w:r>
        <w:separator/>
      </w:r>
    </w:p>
  </w:endnote>
  <w:endnote w:type="continuationSeparator" w:id="0">
    <w:p w:rsidR="001C0D89" w:rsidRDefault="001C0D89" w:rsidP="00D6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89" w:rsidRDefault="001C0D89" w:rsidP="00D62EC2">
      <w:r>
        <w:separator/>
      </w:r>
    </w:p>
  </w:footnote>
  <w:footnote w:type="continuationSeparator" w:id="0">
    <w:p w:rsidR="001C0D89" w:rsidRDefault="001C0D89" w:rsidP="00D62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674642"/>
      <w:docPartObj>
        <w:docPartGallery w:val="Page Numbers (Top of Page)"/>
        <w:docPartUnique/>
      </w:docPartObj>
    </w:sdtPr>
    <w:sdtEndPr/>
    <w:sdtContent>
      <w:p w:rsidR="004E0F14" w:rsidRDefault="004E0F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17C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955"/>
    <w:multiLevelType w:val="hybridMultilevel"/>
    <w:tmpl w:val="ADAC3DCA"/>
    <w:lvl w:ilvl="0" w:tplc="3BF44E78">
      <w:start w:val="2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EF40A1"/>
    <w:multiLevelType w:val="hybridMultilevel"/>
    <w:tmpl w:val="9F6A27CA"/>
    <w:lvl w:ilvl="0" w:tplc="7564D714">
      <w:start w:val="17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10F95100"/>
    <w:multiLevelType w:val="hybridMultilevel"/>
    <w:tmpl w:val="AD16C9FE"/>
    <w:lvl w:ilvl="0" w:tplc="16FC2EFA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3">
    <w:nsid w:val="14FE1293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>
    <w:nsid w:val="391A65C5"/>
    <w:multiLevelType w:val="hybridMultilevel"/>
    <w:tmpl w:val="545E0E62"/>
    <w:lvl w:ilvl="0" w:tplc="34786208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9D3B9A"/>
    <w:multiLevelType w:val="hybridMultilevel"/>
    <w:tmpl w:val="818089CE"/>
    <w:lvl w:ilvl="0" w:tplc="04C42620">
      <w:start w:val="3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F4A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20BE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47D8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37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ACA7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6450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4C73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CCBF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1A0893"/>
    <w:multiLevelType w:val="hybridMultilevel"/>
    <w:tmpl w:val="613A4790"/>
    <w:lvl w:ilvl="0" w:tplc="D81E8978">
      <w:start w:val="11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>
    <w:nsid w:val="534710CC"/>
    <w:multiLevelType w:val="hybridMultilevel"/>
    <w:tmpl w:val="4EE406C8"/>
    <w:lvl w:ilvl="0" w:tplc="7CC4D0D6">
      <w:start w:val="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8E85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8A9B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B1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8470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7A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09E8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85FA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E52D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310EE1"/>
    <w:multiLevelType w:val="hybridMultilevel"/>
    <w:tmpl w:val="F5C674B0"/>
    <w:lvl w:ilvl="0" w:tplc="0922DD6E">
      <w:start w:val="2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>
    <w:nsid w:val="5CE329FD"/>
    <w:multiLevelType w:val="hybridMultilevel"/>
    <w:tmpl w:val="B5BA51F2"/>
    <w:lvl w:ilvl="0" w:tplc="09A0BE5E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2B0457A"/>
    <w:multiLevelType w:val="hybridMultilevel"/>
    <w:tmpl w:val="0F86E52E"/>
    <w:lvl w:ilvl="0" w:tplc="70D07886">
      <w:start w:val="23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>
    <w:nsid w:val="6AA04BD9"/>
    <w:multiLevelType w:val="hybridMultilevel"/>
    <w:tmpl w:val="22CAE08E"/>
    <w:lvl w:ilvl="0" w:tplc="65584CD4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A8D5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8ABE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1AFAF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27BD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4DF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6F3C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6A66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B15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D37012"/>
    <w:multiLevelType w:val="hybridMultilevel"/>
    <w:tmpl w:val="BE6A683C"/>
    <w:lvl w:ilvl="0" w:tplc="E33AEC46">
      <w:start w:val="14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>
    <w:nsid w:val="7A8800E7"/>
    <w:multiLevelType w:val="hybridMultilevel"/>
    <w:tmpl w:val="58CC1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2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13"/>
  </w:num>
  <w:num w:numId="13">
    <w:abstractNumId w:val="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9C"/>
    <w:rsid w:val="0000205E"/>
    <w:rsid w:val="00117467"/>
    <w:rsid w:val="001C0D89"/>
    <w:rsid w:val="001D6E04"/>
    <w:rsid w:val="0026717C"/>
    <w:rsid w:val="00281CEA"/>
    <w:rsid w:val="003314B8"/>
    <w:rsid w:val="004D2D6F"/>
    <w:rsid w:val="004E0F14"/>
    <w:rsid w:val="00526C8D"/>
    <w:rsid w:val="005331BB"/>
    <w:rsid w:val="00565C9C"/>
    <w:rsid w:val="00574C11"/>
    <w:rsid w:val="00613DD2"/>
    <w:rsid w:val="00697F06"/>
    <w:rsid w:val="007F621F"/>
    <w:rsid w:val="00884D65"/>
    <w:rsid w:val="008F06CF"/>
    <w:rsid w:val="00963DD8"/>
    <w:rsid w:val="00970C5D"/>
    <w:rsid w:val="0097210C"/>
    <w:rsid w:val="00B7323E"/>
    <w:rsid w:val="00B93290"/>
    <w:rsid w:val="00BF3B47"/>
    <w:rsid w:val="00CE5249"/>
    <w:rsid w:val="00D62EC2"/>
    <w:rsid w:val="00D866D5"/>
    <w:rsid w:val="00E016DC"/>
    <w:rsid w:val="00E9547B"/>
    <w:rsid w:val="00EE7C84"/>
    <w:rsid w:val="00F2470A"/>
    <w:rsid w:val="00F846F9"/>
    <w:rsid w:val="00FE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6D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866D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86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6D5"/>
    <w:pPr>
      <w:ind w:left="720"/>
      <w:contextualSpacing/>
    </w:pPr>
  </w:style>
  <w:style w:type="table" w:customStyle="1" w:styleId="TableGrid">
    <w:name w:val="TableGrid"/>
    <w:rsid w:val="00884D65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4D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D6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62E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2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2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621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7F62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6D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866D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86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6D5"/>
    <w:pPr>
      <w:ind w:left="720"/>
      <w:contextualSpacing/>
    </w:pPr>
  </w:style>
  <w:style w:type="table" w:customStyle="1" w:styleId="TableGrid">
    <w:name w:val="TableGrid"/>
    <w:rsid w:val="00884D65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4D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D6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62E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2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2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621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7F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043969F44899323A7C273C51A4032C4B8EF1B66D1652634DAD7D4BDDF673F723F5765694A5113B8B4CFDi0GAX" TargetMode="Externa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26" Type="http://schemas.openxmlformats.org/officeDocument/2006/relationships/image" Target="media/image16.jpg"/><Relationship Id="rId3" Type="http://schemas.microsoft.com/office/2007/relationships/stylesWithEffects" Target="stylesWithEffects.xml"/><Relationship Id="rId21" Type="http://schemas.openxmlformats.org/officeDocument/2006/relationships/image" Target="media/image11.jpg"/><Relationship Id="rId34" Type="http://schemas.openxmlformats.org/officeDocument/2006/relationships/image" Target="media/image24.jpg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5" Type="http://schemas.openxmlformats.org/officeDocument/2006/relationships/image" Target="media/image15.jpg"/><Relationship Id="rId33" Type="http://schemas.openxmlformats.org/officeDocument/2006/relationships/image" Target="media/image23.jp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29" Type="http://schemas.openxmlformats.org/officeDocument/2006/relationships/image" Target="media/image19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24" Type="http://schemas.openxmlformats.org/officeDocument/2006/relationships/image" Target="media/image14.jpg"/><Relationship Id="rId32" Type="http://schemas.openxmlformats.org/officeDocument/2006/relationships/image" Target="media/image22.jp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image" Target="media/image13.jpg"/><Relationship Id="rId28" Type="http://schemas.openxmlformats.org/officeDocument/2006/relationships/image" Target="media/image18.jpg"/><Relationship Id="rId36" Type="http://schemas.openxmlformats.org/officeDocument/2006/relationships/header" Target="header1.xml"/><Relationship Id="rId10" Type="http://schemas.openxmlformats.org/officeDocument/2006/relationships/hyperlink" Target="consultantplus://offline/ref=D4043969F44899323A7C273C51A4032C4A87F3B36E4705611CF8734ED5A629E727BC22588BA60D258B52FE03B2i6G4X" TargetMode="External"/><Relationship Id="rId19" Type="http://schemas.openxmlformats.org/officeDocument/2006/relationships/image" Target="media/image9.jpg"/><Relationship Id="rId31" Type="http://schemas.openxmlformats.org/officeDocument/2006/relationships/image" Target="media/image21.jp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043969F44899323A7C273C51A4032C4A86F6BB644205611CF8734ED5A629E727BC22588BA60D258B52FE03B2i6G4X" TargetMode="External"/><Relationship Id="rId14" Type="http://schemas.openxmlformats.org/officeDocument/2006/relationships/image" Target="media/image4.jpg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image" Target="media/image20.jpg"/><Relationship Id="rId35" Type="http://schemas.openxmlformats.org/officeDocument/2006/relationships/image" Target="media/image2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5057</Words>
  <Characters>28827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Пряженова Татьяна Александровна</dc:creator>
  <cp:lastModifiedBy>12</cp:lastModifiedBy>
  <cp:revision>2</cp:revision>
  <cp:lastPrinted>2022-03-01T01:14:00Z</cp:lastPrinted>
  <dcterms:created xsi:type="dcterms:W3CDTF">2022-03-01T01:18:00Z</dcterms:created>
  <dcterms:modified xsi:type="dcterms:W3CDTF">2022-03-01T01:18:00Z</dcterms:modified>
</cp:coreProperties>
</file>